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FB29" w14:textId="77777777" w:rsidR="00642A59" w:rsidRDefault="00FE01DA" w:rsidP="00765A6E">
      <w:pPr>
        <w:ind w:left="3135" w:firstLine="57"/>
        <w:rPr>
          <w:b/>
          <w:bCs/>
          <w:sz w:val="24"/>
          <w:lang w:val="en-GB"/>
        </w:rPr>
      </w:pPr>
      <w:bookmarkStart w:id="0" w:name="_Hlk152160956"/>
      <w:bookmarkEnd w:id="0"/>
      <w:r>
        <w:rPr>
          <w:b/>
          <w:bCs/>
          <w:noProof/>
          <w:sz w:val="24"/>
          <w:lang w:val="en-GB"/>
        </w:rPr>
        <w:drawing>
          <wp:inline distT="0" distB="0" distL="0" distR="0" wp14:anchorId="14661D9A" wp14:editId="2C8A4FAC">
            <wp:extent cx="2287905" cy="1034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905" cy="1034415"/>
                    </a:xfrm>
                    <a:prstGeom prst="rect">
                      <a:avLst/>
                    </a:prstGeom>
                    <a:noFill/>
                    <a:ln>
                      <a:noFill/>
                    </a:ln>
                  </pic:spPr>
                </pic:pic>
              </a:graphicData>
            </a:graphic>
          </wp:inline>
        </w:drawing>
      </w:r>
    </w:p>
    <w:p w14:paraId="21882280" w14:textId="77777777" w:rsidR="00642A59" w:rsidRDefault="00642A59" w:rsidP="00ED5BF0">
      <w:pPr>
        <w:rPr>
          <w:b/>
          <w:bCs/>
          <w:sz w:val="24"/>
          <w:lang w:val="en-GB"/>
        </w:rPr>
      </w:pPr>
    </w:p>
    <w:p w14:paraId="7EA0415E" w14:textId="77777777" w:rsidR="00642A59" w:rsidRPr="003745D7" w:rsidRDefault="004C71B8" w:rsidP="00ED5BF0">
      <w:pPr>
        <w:jc w:val="center"/>
        <w:rPr>
          <w:b/>
          <w:sz w:val="32"/>
          <w:szCs w:val="32"/>
          <w:lang w:val="en-GB"/>
        </w:rPr>
      </w:pPr>
      <w:r w:rsidRPr="003745D7">
        <w:rPr>
          <w:b/>
          <w:sz w:val="32"/>
          <w:szCs w:val="32"/>
          <w:lang w:val="en-GB"/>
        </w:rPr>
        <w:t>POLICE</w:t>
      </w:r>
      <w:r w:rsidR="008D674B" w:rsidRPr="003745D7">
        <w:rPr>
          <w:b/>
          <w:sz w:val="32"/>
          <w:szCs w:val="32"/>
          <w:lang w:val="en-GB"/>
        </w:rPr>
        <w:t>, FIRE</w:t>
      </w:r>
      <w:r w:rsidRPr="003745D7">
        <w:rPr>
          <w:b/>
          <w:sz w:val="32"/>
          <w:szCs w:val="32"/>
          <w:lang w:val="en-GB"/>
        </w:rPr>
        <w:t xml:space="preserve"> AND CRIME COMMISSIONER</w:t>
      </w:r>
      <w:r w:rsidR="00A27D79" w:rsidRPr="003745D7">
        <w:rPr>
          <w:b/>
          <w:sz w:val="32"/>
          <w:szCs w:val="32"/>
          <w:lang w:val="en-GB"/>
        </w:rPr>
        <w:t xml:space="preserve"> FOR ESSEX</w:t>
      </w:r>
    </w:p>
    <w:p w14:paraId="64F8AE2E" w14:textId="77777777" w:rsidR="00765A6E" w:rsidRPr="00D34A3B" w:rsidRDefault="00765A6E">
      <w:pPr>
        <w:jc w:val="center"/>
        <w:rPr>
          <w:sz w:val="32"/>
          <w:szCs w:val="32"/>
          <w:lang w:val="en-GB"/>
        </w:rPr>
      </w:pPr>
    </w:p>
    <w:p w14:paraId="333EFE4B" w14:textId="77777777" w:rsidR="00F26FAD" w:rsidRPr="00765A6E" w:rsidRDefault="008D674B" w:rsidP="00D95410">
      <w:pPr>
        <w:jc w:val="center"/>
        <w:rPr>
          <w:b/>
          <w:sz w:val="32"/>
          <w:szCs w:val="32"/>
          <w:lang w:val="en-GB"/>
        </w:rPr>
      </w:pPr>
      <w:r w:rsidRPr="00765A6E">
        <w:rPr>
          <w:b/>
          <w:sz w:val="32"/>
          <w:szCs w:val="32"/>
          <w:lang w:val="en-GB"/>
        </w:rPr>
        <w:t xml:space="preserve">ACCESS TO </w:t>
      </w:r>
      <w:r w:rsidR="00642A59" w:rsidRPr="00765A6E">
        <w:rPr>
          <w:b/>
          <w:sz w:val="32"/>
          <w:szCs w:val="32"/>
          <w:lang w:val="en-GB"/>
        </w:rPr>
        <w:t xml:space="preserve">INFORMATION </w:t>
      </w:r>
      <w:r w:rsidRPr="00765A6E">
        <w:rPr>
          <w:b/>
          <w:sz w:val="32"/>
          <w:szCs w:val="32"/>
          <w:lang w:val="en-GB"/>
        </w:rPr>
        <w:t>POLICY</w:t>
      </w:r>
    </w:p>
    <w:p w14:paraId="12AE4616" w14:textId="77777777" w:rsidR="00765A6E" w:rsidRDefault="00765A6E" w:rsidP="00D95410">
      <w:pPr>
        <w:jc w:val="center"/>
        <w:rPr>
          <w:b/>
          <w:sz w:val="36"/>
          <w:szCs w:val="3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2"/>
        <w:gridCol w:w="3118"/>
      </w:tblGrid>
      <w:tr w:rsidR="00ED18DB" w:rsidRPr="00ED18DB" w14:paraId="52FFE160" w14:textId="77777777" w:rsidTr="000C66BF">
        <w:tc>
          <w:tcPr>
            <w:tcW w:w="2835" w:type="dxa"/>
            <w:shd w:val="clear" w:color="auto" w:fill="auto"/>
          </w:tcPr>
          <w:p w14:paraId="42C36E5E" w14:textId="77777777" w:rsidR="00ED18DB" w:rsidRPr="00ED18DB" w:rsidRDefault="00ED18DB" w:rsidP="00ED18DB">
            <w:pPr>
              <w:rPr>
                <w:rFonts w:cs="Arial"/>
                <w:sz w:val="24"/>
                <w:szCs w:val="24"/>
                <w:lang w:val="en-GB" w:eastAsia="en-GB"/>
              </w:rPr>
            </w:pPr>
            <w:r w:rsidRPr="00ED18DB">
              <w:rPr>
                <w:rFonts w:cs="Arial"/>
                <w:sz w:val="24"/>
                <w:szCs w:val="24"/>
                <w:lang w:val="en-GB" w:eastAsia="en-GB"/>
              </w:rPr>
              <w:t>Version Control</w:t>
            </w:r>
          </w:p>
        </w:tc>
        <w:tc>
          <w:tcPr>
            <w:tcW w:w="2552" w:type="dxa"/>
            <w:shd w:val="clear" w:color="auto" w:fill="auto"/>
          </w:tcPr>
          <w:p w14:paraId="5E6DE4B6" w14:textId="40CAC0F5" w:rsidR="00ED18DB" w:rsidRPr="00ED18DB" w:rsidRDefault="00ED18DB" w:rsidP="00ED18DB">
            <w:pPr>
              <w:rPr>
                <w:rFonts w:cs="Arial"/>
                <w:sz w:val="24"/>
                <w:szCs w:val="24"/>
                <w:lang w:val="en-GB" w:eastAsia="en-GB"/>
              </w:rPr>
            </w:pPr>
            <w:r w:rsidRPr="00ED18DB">
              <w:rPr>
                <w:rFonts w:cs="Arial"/>
                <w:sz w:val="24"/>
                <w:szCs w:val="24"/>
                <w:lang w:val="en-GB" w:eastAsia="en-GB"/>
              </w:rPr>
              <w:t xml:space="preserve">Version </w:t>
            </w:r>
            <w:r w:rsidR="00C033FD">
              <w:rPr>
                <w:rFonts w:cs="Arial"/>
                <w:sz w:val="24"/>
                <w:szCs w:val="24"/>
                <w:lang w:val="en-GB" w:eastAsia="en-GB"/>
              </w:rPr>
              <w:t>8</w:t>
            </w:r>
            <w:r w:rsidR="0004661B">
              <w:rPr>
                <w:rFonts w:cs="Arial"/>
                <w:sz w:val="24"/>
                <w:szCs w:val="24"/>
                <w:lang w:val="en-GB" w:eastAsia="en-GB"/>
              </w:rPr>
              <w:t>.0</w:t>
            </w:r>
          </w:p>
        </w:tc>
        <w:tc>
          <w:tcPr>
            <w:tcW w:w="3118" w:type="dxa"/>
            <w:shd w:val="clear" w:color="auto" w:fill="auto"/>
          </w:tcPr>
          <w:p w14:paraId="38EC0EC8" w14:textId="762A0F06" w:rsidR="00ED18DB" w:rsidRPr="00ED18DB" w:rsidRDefault="00C033FD" w:rsidP="00765A6E">
            <w:pPr>
              <w:jc w:val="center"/>
              <w:rPr>
                <w:rFonts w:cs="Arial"/>
                <w:sz w:val="24"/>
                <w:szCs w:val="24"/>
                <w:lang w:val="en-GB" w:eastAsia="en-GB"/>
              </w:rPr>
            </w:pPr>
            <w:r>
              <w:rPr>
                <w:rFonts w:cs="Arial"/>
                <w:sz w:val="24"/>
                <w:szCs w:val="24"/>
                <w:lang w:val="en-GB" w:eastAsia="en-GB"/>
              </w:rPr>
              <w:t xml:space="preserve">October 2023 </w:t>
            </w:r>
          </w:p>
        </w:tc>
      </w:tr>
      <w:tr w:rsidR="00ED5BF0" w:rsidRPr="00ED18DB" w14:paraId="1B7C4B68" w14:textId="77777777" w:rsidTr="000C66BF">
        <w:tc>
          <w:tcPr>
            <w:tcW w:w="2835" w:type="dxa"/>
            <w:shd w:val="clear" w:color="auto" w:fill="auto"/>
          </w:tcPr>
          <w:p w14:paraId="3D760E18" w14:textId="77777777" w:rsidR="00ED5BF0" w:rsidRPr="00ED18DB" w:rsidRDefault="00ED5BF0" w:rsidP="00FF6BE5">
            <w:pPr>
              <w:rPr>
                <w:rFonts w:cs="Arial"/>
                <w:sz w:val="24"/>
                <w:szCs w:val="24"/>
                <w:lang w:val="en-GB" w:eastAsia="en-GB"/>
              </w:rPr>
            </w:pPr>
            <w:r w:rsidRPr="00ED18DB">
              <w:rPr>
                <w:rFonts w:cs="Arial"/>
                <w:sz w:val="24"/>
                <w:szCs w:val="24"/>
                <w:lang w:val="en-GB" w:eastAsia="en-GB"/>
              </w:rPr>
              <w:t>Next Review Date</w:t>
            </w:r>
          </w:p>
        </w:tc>
        <w:tc>
          <w:tcPr>
            <w:tcW w:w="2552" w:type="dxa"/>
            <w:shd w:val="clear" w:color="auto" w:fill="auto"/>
          </w:tcPr>
          <w:p w14:paraId="75078FF9" w14:textId="77777777" w:rsidR="00ED5BF0" w:rsidRPr="00ED18DB" w:rsidRDefault="00ED5BF0" w:rsidP="00FF6BE5">
            <w:pPr>
              <w:rPr>
                <w:rFonts w:cs="Arial"/>
                <w:sz w:val="24"/>
                <w:szCs w:val="24"/>
                <w:lang w:val="en-GB" w:eastAsia="en-GB"/>
              </w:rPr>
            </w:pPr>
            <w:r>
              <w:rPr>
                <w:rFonts w:cs="Arial"/>
                <w:sz w:val="24"/>
                <w:szCs w:val="24"/>
                <w:lang w:val="en-GB" w:eastAsia="en-GB"/>
              </w:rPr>
              <w:t>D Horsman</w:t>
            </w:r>
          </w:p>
        </w:tc>
        <w:tc>
          <w:tcPr>
            <w:tcW w:w="3118" w:type="dxa"/>
            <w:shd w:val="clear" w:color="auto" w:fill="auto"/>
          </w:tcPr>
          <w:p w14:paraId="3E2B3AD1" w14:textId="3F64218A" w:rsidR="00ED5BF0" w:rsidRPr="00ED18DB" w:rsidRDefault="0073444F" w:rsidP="0004661B">
            <w:pPr>
              <w:jc w:val="center"/>
              <w:rPr>
                <w:rFonts w:cs="Arial"/>
                <w:sz w:val="24"/>
                <w:szCs w:val="24"/>
                <w:lang w:val="en-GB" w:eastAsia="en-GB"/>
              </w:rPr>
            </w:pPr>
            <w:r>
              <w:rPr>
                <w:rFonts w:cs="Arial"/>
                <w:sz w:val="24"/>
                <w:szCs w:val="24"/>
                <w:lang w:val="en-GB" w:eastAsia="en-GB"/>
              </w:rPr>
              <w:t>January 2026</w:t>
            </w:r>
          </w:p>
        </w:tc>
      </w:tr>
      <w:tr w:rsidR="00C033FD" w:rsidRPr="00ED18DB" w14:paraId="34227CE1" w14:textId="77777777" w:rsidTr="000C66BF">
        <w:tc>
          <w:tcPr>
            <w:tcW w:w="2835" w:type="dxa"/>
            <w:shd w:val="clear" w:color="auto" w:fill="auto"/>
          </w:tcPr>
          <w:p w14:paraId="59D24872" w14:textId="0234C121" w:rsidR="00C033FD" w:rsidRPr="00ED18DB" w:rsidRDefault="00C033FD" w:rsidP="00FF6BE5">
            <w:pPr>
              <w:rPr>
                <w:rFonts w:cs="Arial"/>
                <w:sz w:val="24"/>
                <w:szCs w:val="24"/>
                <w:lang w:val="en-GB" w:eastAsia="en-GB"/>
              </w:rPr>
            </w:pPr>
            <w:r>
              <w:rPr>
                <w:rFonts w:cs="Arial"/>
                <w:sz w:val="24"/>
                <w:szCs w:val="24"/>
                <w:lang w:val="en-GB" w:eastAsia="en-GB"/>
              </w:rPr>
              <w:t>Reviewed By</w:t>
            </w:r>
          </w:p>
        </w:tc>
        <w:tc>
          <w:tcPr>
            <w:tcW w:w="2552" w:type="dxa"/>
            <w:shd w:val="clear" w:color="auto" w:fill="auto"/>
          </w:tcPr>
          <w:p w14:paraId="73322723" w14:textId="4D75D791" w:rsidR="00C033FD" w:rsidRDefault="00C033FD" w:rsidP="00FF6BE5">
            <w:pPr>
              <w:rPr>
                <w:rFonts w:cs="Arial"/>
                <w:sz w:val="24"/>
                <w:szCs w:val="24"/>
                <w:lang w:val="en-GB" w:eastAsia="en-GB"/>
              </w:rPr>
            </w:pPr>
            <w:r>
              <w:rPr>
                <w:rFonts w:cs="Arial"/>
                <w:sz w:val="24"/>
                <w:szCs w:val="24"/>
                <w:lang w:val="en-GB" w:eastAsia="en-GB"/>
              </w:rPr>
              <w:t>D Horsman</w:t>
            </w:r>
          </w:p>
        </w:tc>
        <w:tc>
          <w:tcPr>
            <w:tcW w:w="3118" w:type="dxa"/>
            <w:shd w:val="clear" w:color="auto" w:fill="auto"/>
          </w:tcPr>
          <w:p w14:paraId="66144EDE" w14:textId="7C49A710" w:rsidR="00C033FD" w:rsidRDefault="00C033FD" w:rsidP="0004661B">
            <w:pPr>
              <w:jc w:val="center"/>
              <w:rPr>
                <w:rFonts w:cs="Arial"/>
                <w:sz w:val="24"/>
                <w:szCs w:val="24"/>
                <w:lang w:val="en-GB" w:eastAsia="en-GB"/>
              </w:rPr>
            </w:pPr>
            <w:r>
              <w:rPr>
                <w:rFonts w:cs="Arial"/>
                <w:sz w:val="24"/>
                <w:szCs w:val="24"/>
                <w:lang w:val="en-GB" w:eastAsia="en-GB"/>
              </w:rPr>
              <w:t xml:space="preserve">October 2023 </w:t>
            </w:r>
          </w:p>
        </w:tc>
      </w:tr>
      <w:tr w:rsidR="000565BB" w:rsidRPr="00ED18DB" w14:paraId="3E75B4DF" w14:textId="77777777" w:rsidTr="000C66BF">
        <w:tc>
          <w:tcPr>
            <w:tcW w:w="2835" w:type="dxa"/>
            <w:shd w:val="clear" w:color="auto" w:fill="auto"/>
          </w:tcPr>
          <w:p w14:paraId="0A658257" w14:textId="77777777" w:rsidR="000565BB" w:rsidRPr="00ED18DB" w:rsidRDefault="000565BB" w:rsidP="00FF6BE5">
            <w:pPr>
              <w:rPr>
                <w:rFonts w:cs="Arial"/>
                <w:sz w:val="24"/>
                <w:szCs w:val="24"/>
                <w:lang w:val="en-GB" w:eastAsia="en-GB"/>
              </w:rPr>
            </w:pPr>
            <w:r>
              <w:rPr>
                <w:rFonts w:cs="Arial"/>
                <w:sz w:val="24"/>
                <w:szCs w:val="24"/>
                <w:lang w:val="en-GB" w:eastAsia="en-GB"/>
              </w:rPr>
              <w:t xml:space="preserve">Reviewed By </w:t>
            </w:r>
          </w:p>
        </w:tc>
        <w:tc>
          <w:tcPr>
            <w:tcW w:w="2552" w:type="dxa"/>
            <w:shd w:val="clear" w:color="auto" w:fill="auto"/>
          </w:tcPr>
          <w:p w14:paraId="734607DD" w14:textId="77777777" w:rsidR="000565BB" w:rsidRDefault="000565BB" w:rsidP="00FF6BE5">
            <w:pPr>
              <w:rPr>
                <w:rFonts w:cs="Arial"/>
                <w:sz w:val="24"/>
                <w:szCs w:val="24"/>
                <w:lang w:val="en-GB" w:eastAsia="en-GB"/>
              </w:rPr>
            </w:pPr>
            <w:r>
              <w:rPr>
                <w:rFonts w:cs="Arial"/>
                <w:sz w:val="24"/>
                <w:szCs w:val="24"/>
                <w:lang w:val="en-GB" w:eastAsia="en-GB"/>
              </w:rPr>
              <w:t>D Horsman</w:t>
            </w:r>
          </w:p>
        </w:tc>
        <w:tc>
          <w:tcPr>
            <w:tcW w:w="3118" w:type="dxa"/>
            <w:shd w:val="clear" w:color="auto" w:fill="auto"/>
          </w:tcPr>
          <w:p w14:paraId="60A89555" w14:textId="77777777" w:rsidR="000565BB" w:rsidRDefault="000565BB" w:rsidP="0004661B">
            <w:pPr>
              <w:jc w:val="center"/>
              <w:rPr>
                <w:rFonts w:cs="Arial"/>
                <w:sz w:val="24"/>
                <w:szCs w:val="24"/>
                <w:lang w:val="en-GB" w:eastAsia="en-GB"/>
              </w:rPr>
            </w:pPr>
            <w:r>
              <w:rPr>
                <w:rFonts w:cs="Arial"/>
                <w:sz w:val="24"/>
                <w:szCs w:val="24"/>
                <w:lang w:val="en-GB" w:eastAsia="en-GB"/>
              </w:rPr>
              <w:t>May 2022</w:t>
            </w:r>
          </w:p>
        </w:tc>
      </w:tr>
      <w:tr w:rsidR="005C4010" w:rsidRPr="00ED18DB" w14:paraId="127A5BE6" w14:textId="77777777" w:rsidTr="000C66BF">
        <w:tc>
          <w:tcPr>
            <w:tcW w:w="2835" w:type="dxa"/>
            <w:shd w:val="clear" w:color="auto" w:fill="auto"/>
          </w:tcPr>
          <w:p w14:paraId="44A8A46E" w14:textId="77777777" w:rsidR="005C4010" w:rsidRPr="00ED18DB" w:rsidRDefault="005C4010" w:rsidP="00FF6BE5">
            <w:pPr>
              <w:rPr>
                <w:rFonts w:cs="Arial"/>
                <w:sz w:val="24"/>
                <w:szCs w:val="24"/>
                <w:lang w:val="en-GB" w:eastAsia="en-GB"/>
              </w:rPr>
            </w:pPr>
            <w:r>
              <w:rPr>
                <w:rFonts w:cs="Arial"/>
                <w:sz w:val="24"/>
                <w:szCs w:val="24"/>
                <w:lang w:val="en-GB" w:eastAsia="en-GB"/>
              </w:rPr>
              <w:t>Reviewed By</w:t>
            </w:r>
          </w:p>
        </w:tc>
        <w:tc>
          <w:tcPr>
            <w:tcW w:w="2552" w:type="dxa"/>
            <w:shd w:val="clear" w:color="auto" w:fill="auto"/>
          </w:tcPr>
          <w:p w14:paraId="14B8EC80" w14:textId="77777777" w:rsidR="005C4010" w:rsidRDefault="005C4010" w:rsidP="00FF6BE5">
            <w:pPr>
              <w:rPr>
                <w:rFonts w:cs="Arial"/>
                <w:sz w:val="24"/>
                <w:szCs w:val="24"/>
                <w:lang w:val="en-GB" w:eastAsia="en-GB"/>
              </w:rPr>
            </w:pPr>
            <w:r>
              <w:rPr>
                <w:rFonts w:cs="Arial"/>
                <w:sz w:val="24"/>
                <w:szCs w:val="24"/>
                <w:lang w:val="en-GB" w:eastAsia="en-GB"/>
              </w:rPr>
              <w:t>P Brent-Isherwood</w:t>
            </w:r>
          </w:p>
        </w:tc>
        <w:tc>
          <w:tcPr>
            <w:tcW w:w="3118" w:type="dxa"/>
            <w:shd w:val="clear" w:color="auto" w:fill="auto"/>
          </w:tcPr>
          <w:p w14:paraId="1555AA7E" w14:textId="77777777" w:rsidR="005C4010" w:rsidRDefault="005C4010" w:rsidP="0004661B">
            <w:pPr>
              <w:jc w:val="center"/>
              <w:rPr>
                <w:rFonts w:cs="Arial"/>
                <w:sz w:val="24"/>
                <w:szCs w:val="24"/>
                <w:lang w:val="en-GB" w:eastAsia="en-GB"/>
              </w:rPr>
            </w:pPr>
            <w:r>
              <w:rPr>
                <w:rFonts w:cs="Arial"/>
                <w:sz w:val="24"/>
                <w:szCs w:val="24"/>
                <w:lang w:val="en-GB" w:eastAsia="en-GB"/>
              </w:rPr>
              <w:t>May 2020</w:t>
            </w:r>
          </w:p>
        </w:tc>
      </w:tr>
      <w:tr w:rsidR="005C4010" w:rsidRPr="00ED18DB" w14:paraId="124752B3" w14:textId="77777777" w:rsidTr="000C66BF">
        <w:tc>
          <w:tcPr>
            <w:tcW w:w="2835" w:type="dxa"/>
            <w:shd w:val="clear" w:color="auto" w:fill="auto"/>
          </w:tcPr>
          <w:p w14:paraId="7B243BE6" w14:textId="77777777" w:rsidR="005C4010" w:rsidRPr="00ED18DB" w:rsidRDefault="005C4010" w:rsidP="00FF6BE5">
            <w:pPr>
              <w:rPr>
                <w:rFonts w:cs="Arial"/>
                <w:sz w:val="24"/>
                <w:szCs w:val="24"/>
                <w:lang w:val="en-GB" w:eastAsia="en-GB"/>
              </w:rPr>
            </w:pPr>
            <w:r>
              <w:rPr>
                <w:rFonts w:cs="Arial"/>
                <w:sz w:val="24"/>
                <w:szCs w:val="24"/>
                <w:lang w:val="en-GB" w:eastAsia="en-GB"/>
              </w:rPr>
              <w:t>Reviewed By</w:t>
            </w:r>
          </w:p>
        </w:tc>
        <w:tc>
          <w:tcPr>
            <w:tcW w:w="2552" w:type="dxa"/>
            <w:shd w:val="clear" w:color="auto" w:fill="auto"/>
          </w:tcPr>
          <w:p w14:paraId="381AF359" w14:textId="77777777" w:rsidR="005C4010" w:rsidRDefault="005C4010" w:rsidP="00FF6BE5">
            <w:pPr>
              <w:rPr>
                <w:rFonts w:cs="Arial"/>
                <w:sz w:val="24"/>
                <w:szCs w:val="24"/>
                <w:lang w:val="en-GB" w:eastAsia="en-GB"/>
              </w:rPr>
            </w:pPr>
            <w:r>
              <w:rPr>
                <w:rFonts w:cs="Arial"/>
                <w:sz w:val="24"/>
                <w:szCs w:val="24"/>
                <w:lang w:val="en-GB" w:eastAsia="en-GB"/>
              </w:rPr>
              <w:t>D Horsman</w:t>
            </w:r>
          </w:p>
        </w:tc>
        <w:tc>
          <w:tcPr>
            <w:tcW w:w="3118" w:type="dxa"/>
            <w:shd w:val="clear" w:color="auto" w:fill="auto"/>
          </w:tcPr>
          <w:p w14:paraId="7CF65C7E" w14:textId="77777777" w:rsidR="005C4010" w:rsidRDefault="005C4010" w:rsidP="0004661B">
            <w:pPr>
              <w:jc w:val="center"/>
              <w:rPr>
                <w:rFonts w:cs="Arial"/>
                <w:sz w:val="24"/>
                <w:szCs w:val="24"/>
                <w:lang w:val="en-GB" w:eastAsia="en-GB"/>
              </w:rPr>
            </w:pPr>
            <w:r>
              <w:rPr>
                <w:rFonts w:cs="Arial"/>
                <w:sz w:val="24"/>
                <w:szCs w:val="24"/>
                <w:lang w:val="en-GB" w:eastAsia="en-GB"/>
              </w:rPr>
              <w:t>May 2020</w:t>
            </w:r>
          </w:p>
        </w:tc>
      </w:tr>
      <w:tr w:rsidR="0004661B" w:rsidRPr="00ED18DB" w14:paraId="0ABF8E0D" w14:textId="77777777" w:rsidTr="000C66BF">
        <w:tc>
          <w:tcPr>
            <w:tcW w:w="2835" w:type="dxa"/>
            <w:shd w:val="clear" w:color="auto" w:fill="auto"/>
          </w:tcPr>
          <w:p w14:paraId="553C5958" w14:textId="77777777" w:rsidR="0004661B" w:rsidRPr="00ED18DB" w:rsidRDefault="0004661B" w:rsidP="0004661B">
            <w:pPr>
              <w:rPr>
                <w:rFonts w:cs="Arial"/>
                <w:sz w:val="24"/>
                <w:szCs w:val="24"/>
                <w:lang w:val="en-GB" w:eastAsia="en-GB"/>
              </w:rPr>
            </w:pPr>
            <w:r>
              <w:rPr>
                <w:rFonts w:cs="Arial"/>
                <w:sz w:val="24"/>
                <w:szCs w:val="24"/>
                <w:lang w:val="en-GB" w:eastAsia="en-GB"/>
              </w:rPr>
              <w:t xml:space="preserve">Reviewed By </w:t>
            </w:r>
          </w:p>
        </w:tc>
        <w:tc>
          <w:tcPr>
            <w:tcW w:w="2552" w:type="dxa"/>
            <w:shd w:val="clear" w:color="auto" w:fill="auto"/>
          </w:tcPr>
          <w:p w14:paraId="073C6747" w14:textId="77777777" w:rsidR="0004661B" w:rsidRDefault="0004661B" w:rsidP="0004661B">
            <w:pPr>
              <w:rPr>
                <w:rFonts w:cs="Arial"/>
                <w:sz w:val="24"/>
                <w:szCs w:val="24"/>
                <w:lang w:val="en-GB" w:eastAsia="en-GB"/>
              </w:rPr>
            </w:pPr>
            <w:r>
              <w:rPr>
                <w:rFonts w:cs="Arial"/>
                <w:sz w:val="24"/>
                <w:szCs w:val="24"/>
                <w:lang w:val="en-GB" w:eastAsia="en-GB"/>
              </w:rPr>
              <w:t>P Brent-Isherwood</w:t>
            </w:r>
          </w:p>
        </w:tc>
        <w:tc>
          <w:tcPr>
            <w:tcW w:w="3118" w:type="dxa"/>
            <w:shd w:val="clear" w:color="auto" w:fill="auto"/>
          </w:tcPr>
          <w:p w14:paraId="3352CE42" w14:textId="77777777" w:rsidR="0004661B" w:rsidRDefault="0004661B" w:rsidP="0004661B">
            <w:pPr>
              <w:jc w:val="center"/>
              <w:rPr>
                <w:rFonts w:cs="Arial"/>
                <w:sz w:val="24"/>
                <w:szCs w:val="24"/>
                <w:lang w:val="en-GB" w:eastAsia="en-GB"/>
              </w:rPr>
            </w:pPr>
            <w:r>
              <w:rPr>
                <w:rFonts w:cs="Arial"/>
                <w:sz w:val="24"/>
                <w:szCs w:val="24"/>
                <w:lang w:val="en-GB" w:eastAsia="en-GB"/>
              </w:rPr>
              <w:t>January 2019</w:t>
            </w:r>
          </w:p>
        </w:tc>
      </w:tr>
      <w:tr w:rsidR="0004661B" w:rsidRPr="00ED18DB" w14:paraId="77744BE9" w14:textId="77777777" w:rsidTr="000C66BF">
        <w:tc>
          <w:tcPr>
            <w:tcW w:w="2835" w:type="dxa"/>
            <w:shd w:val="clear" w:color="auto" w:fill="auto"/>
          </w:tcPr>
          <w:p w14:paraId="71B9348E" w14:textId="77777777" w:rsidR="0004661B" w:rsidRPr="00ED18DB" w:rsidRDefault="0004661B" w:rsidP="0004661B">
            <w:pPr>
              <w:rPr>
                <w:rFonts w:cs="Arial"/>
                <w:sz w:val="24"/>
                <w:szCs w:val="24"/>
                <w:lang w:val="en-GB" w:eastAsia="en-GB"/>
              </w:rPr>
            </w:pPr>
            <w:r>
              <w:rPr>
                <w:rFonts w:cs="Arial"/>
                <w:sz w:val="24"/>
                <w:szCs w:val="24"/>
                <w:lang w:val="en-GB" w:eastAsia="en-GB"/>
              </w:rPr>
              <w:t xml:space="preserve">Reviewed By </w:t>
            </w:r>
          </w:p>
        </w:tc>
        <w:tc>
          <w:tcPr>
            <w:tcW w:w="2552" w:type="dxa"/>
            <w:shd w:val="clear" w:color="auto" w:fill="auto"/>
          </w:tcPr>
          <w:p w14:paraId="69220F63" w14:textId="77777777" w:rsidR="0004661B" w:rsidRDefault="0004661B" w:rsidP="0004661B">
            <w:pPr>
              <w:rPr>
                <w:rFonts w:cs="Arial"/>
                <w:sz w:val="24"/>
                <w:szCs w:val="24"/>
                <w:lang w:val="en-GB" w:eastAsia="en-GB"/>
              </w:rPr>
            </w:pPr>
            <w:r>
              <w:rPr>
                <w:rFonts w:cs="Arial"/>
                <w:sz w:val="24"/>
                <w:szCs w:val="24"/>
                <w:lang w:val="en-GB" w:eastAsia="en-GB"/>
              </w:rPr>
              <w:t xml:space="preserve">D Horsman / A Hook </w:t>
            </w:r>
          </w:p>
        </w:tc>
        <w:tc>
          <w:tcPr>
            <w:tcW w:w="3118" w:type="dxa"/>
            <w:shd w:val="clear" w:color="auto" w:fill="auto"/>
          </w:tcPr>
          <w:p w14:paraId="5AB54711" w14:textId="77777777" w:rsidR="0004661B" w:rsidRDefault="0004661B" w:rsidP="0004661B">
            <w:pPr>
              <w:jc w:val="center"/>
              <w:rPr>
                <w:rFonts w:cs="Arial"/>
                <w:sz w:val="24"/>
                <w:szCs w:val="24"/>
                <w:lang w:val="en-GB" w:eastAsia="en-GB"/>
              </w:rPr>
            </w:pPr>
            <w:r>
              <w:rPr>
                <w:rFonts w:cs="Arial"/>
                <w:sz w:val="24"/>
                <w:szCs w:val="24"/>
                <w:lang w:val="en-GB" w:eastAsia="en-GB"/>
              </w:rPr>
              <w:t>August 2018</w:t>
            </w:r>
          </w:p>
        </w:tc>
      </w:tr>
      <w:tr w:rsidR="0004661B" w:rsidRPr="00ED18DB" w14:paraId="223D5E53" w14:textId="77777777" w:rsidTr="000C66BF">
        <w:tc>
          <w:tcPr>
            <w:tcW w:w="2835" w:type="dxa"/>
            <w:shd w:val="clear" w:color="auto" w:fill="auto"/>
          </w:tcPr>
          <w:p w14:paraId="439129B2" w14:textId="77777777" w:rsidR="0004661B" w:rsidRPr="00ED18DB" w:rsidRDefault="0004661B" w:rsidP="0004661B">
            <w:pPr>
              <w:rPr>
                <w:rFonts w:cs="Arial"/>
                <w:sz w:val="24"/>
                <w:szCs w:val="24"/>
                <w:lang w:val="en-GB" w:eastAsia="en-GB"/>
              </w:rPr>
            </w:pPr>
            <w:r>
              <w:rPr>
                <w:rFonts w:cs="Arial"/>
                <w:sz w:val="24"/>
                <w:szCs w:val="24"/>
                <w:lang w:val="en-GB" w:eastAsia="en-GB"/>
              </w:rPr>
              <w:t>Reviewed By</w:t>
            </w:r>
          </w:p>
        </w:tc>
        <w:tc>
          <w:tcPr>
            <w:tcW w:w="2552" w:type="dxa"/>
            <w:shd w:val="clear" w:color="auto" w:fill="auto"/>
          </w:tcPr>
          <w:p w14:paraId="32F97BD7" w14:textId="77777777" w:rsidR="0004661B" w:rsidRDefault="0004661B" w:rsidP="0004661B">
            <w:pPr>
              <w:rPr>
                <w:rFonts w:cs="Arial"/>
                <w:sz w:val="24"/>
                <w:szCs w:val="24"/>
                <w:lang w:val="en-GB" w:eastAsia="en-GB"/>
              </w:rPr>
            </w:pPr>
            <w:r>
              <w:rPr>
                <w:rFonts w:cs="Arial"/>
                <w:sz w:val="24"/>
                <w:szCs w:val="24"/>
                <w:lang w:val="en-GB" w:eastAsia="en-GB"/>
              </w:rPr>
              <w:t>D Horsman</w:t>
            </w:r>
          </w:p>
        </w:tc>
        <w:tc>
          <w:tcPr>
            <w:tcW w:w="3118" w:type="dxa"/>
            <w:shd w:val="clear" w:color="auto" w:fill="auto"/>
          </w:tcPr>
          <w:p w14:paraId="2810A958" w14:textId="77777777" w:rsidR="0004661B" w:rsidRDefault="0004661B" w:rsidP="0004661B">
            <w:pPr>
              <w:jc w:val="center"/>
              <w:rPr>
                <w:rFonts w:cs="Arial"/>
                <w:sz w:val="24"/>
                <w:szCs w:val="24"/>
                <w:lang w:val="en-GB" w:eastAsia="en-GB"/>
              </w:rPr>
            </w:pPr>
            <w:r>
              <w:rPr>
                <w:rFonts w:cs="Arial"/>
                <w:sz w:val="24"/>
                <w:szCs w:val="24"/>
                <w:lang w:val="en-GB" w:eastAsia="en-GB"/>
              </w:rPr>
              <w:t>September 2017</w:t>
            </w:r>
          </w:p>
        </w:tc>
      </w:tr>
      <w:tr w:rsidR="0004661B" w:rsidRPr="00ED18DB" w14:paraId="4337F984" w14:textId="77777777" w:rsidTr="000C66BF">
        <w:tc>
          <w:tcPr>
            <w:tcW w:w="2835" w:type="dxa"/>
            <w:shd w:val="clear" w:color="auto" w:fill="auto"/>
          </w:tcPr>
          <w:p w14:paraId="27586953" w14:textId="77777777" w:rsidR="0004661B" w:rsidRPr="00ED18DB" w:rsidRDefault="0004661B" w:rsidP="0004661B">
            <w:pPr>
              <w:rPr>
                <w:rFonts w:cs="Arial"/>
                <w:sz w:val="24"/>
                <w:szCs w:val="24"/>
                <w:lang w:val="en-GB" w:eastAsia="en-GB"/>
              </w:rPr>
            </w:pPr>
            <w:r w:rsidRPr="00ED18DB">
              <w:rPr>
                <w:rFonts w:cs="Arial"/>
                <w:sz w:val="24"/>
                <w:szCs w:val="24"/>
                <w:lang w:val="en-GB" w:eastAsia="en-GB"/>
              </w:rPr>
              <w:t>Reviewed By</w:t>
            </w:r>
          </w:p>
        </w:tc>
        <w:tc>
          <w:tcPr>
            <w:tcW w:w="2552" w:type="dxa"/>
            <w:shd w:val="clear" w:color="auto" w:fill="auto"/>
          </w:tcPr>
          <w:p w14:paraId="05CD6076" w14:textId="77777777" w:rsidR="0004661B" w:rsidRPr="00ED18DB" w:rsidRDefault="0004661B" w:rsidP="0004661B">
            <w:pPr>
              <w:rPr>
                <w:rFonts w:cs="Arial"/>
                <w:sz w:val="24"/>
                <w:szCs w:val="24"/>
                <w:lang w:val="en-GB" w:eastAsia="en-GB"/>
              </w:rPr>
            </w:pPr>
            <w:r>
              <w:rPr>
                <w:rFonts w:cs="Arial"/>
                <w:sz w:val="24"/>
                <w:szCs w:val="24"/>
                <w:lang w:val="en-GB" w:eastAsia="en-GB"/>
              </w:rPr>
              <w:t>C Fry</w:t>
            </w:r>
          </w:p>
        </w:tc>
        <w:tc>
          <w:tcPr>
            <w:tcW w:w="3118" w:type="dxa"/>
            <w:shd w:val="clear" w:color="auto" w:fill="auto"/>
          </w:tcPr>
          <w:p w14:paraId="32FA3109" w14:textId="77777777" w:rsidR="0004661B" w:rsidRPr="00ED18DB" w:rsidRDefault="0004661B" w:rsidP="0004661B">
            <w:pPr>
              <w:jc w:val="center"/>
              <w:rPr>
                <w:rFonts w:cs="Arial"/>
                <w:sz w:val="24"/>
                <w:szCs w:val="24"/>
                <w:lang w:val="en-GB" w:eastAsia="en-GB"/>
              </w:rPr>
            </w:pPr>
            <w:r>
              <w:rPr>
                <w:rFonts w:cs="Arial"/>
                <w:sz w:val="24"/>
                <w:szCs w:val="24"/>
                <w:lang w:val="en-GB" w:eastAsia="en-GB"/>
              </w:rPr>
              <w:t>July 2017</w:t>
            </w:r>
          </w:p>
        </w:tc>
      </w:tr>
      <w:tr w:rsidR="0004661B" w:rsidRPr="00ED18DB" w14:paraId="734DA115" w14:textId="77777777" w:rsidTr="000C66BF">
        <w:tc>
          <w:tcPr>
            <w:tcW w:w="2835" w:type="dxa"/>
            <w:shd w:val="clear" w:color="auto" w:fill="auto"/>
          </w:tcPr>
          <w:p w14:paraId="556C0F39" w14:textId="77777777" w:rsidR="0004661B" w:rsidRPr="00ED18DB" w:rsidRDefault="0004661B" w:rsidP="0004661B">
            <w:pPr>
              <w:rPr>
                <w:rFonts w:cs="Arial"/>
                <w:sz w:val="24"/>
                <w:szCs w:val="24"/>
                <w:lang w:val="en-GB" w:eastAsia="en-GB"/>
              </w:rPr>
            </w:pPr>
            <w:r w:rsidRPr="00ED18DB">
              <w:rPr>
                <w:rFonts w:cs="Arial"/>
                <w:sz w:val="24"/>
                <w:szCs w:val="24"/>
                <w:lang w:val="en-GB" w:eastAsia="en-GB"/>
              </w:rPr>
              <w:t>Policy owner</w:t>
            </w:r>
          </w:p>
        </w:tc>
        <w:tc>
          <w:tcPr>
            <w:tcW w:w="2552" w:type="dxa"/>
            <w:shd w:val="clear" w:color="auto" w:fill="auto"/>
          </w:tcPr>
          <w:p w14:paraId="2D90E87B" w14:textId="77777777" w:rsidR="0004661B" w:rsidRPr="00ED18DB" w:rsidRDefault="0004661B" w:rsidP="0004661B">
            <w:pPr>
              <w:rPr>
                <w:rFonts w:cs="Arial"/>
                <w:sz w:val="24"/>
                <w:szCs w:val="24"/>
                <w:lang w:val="en-GB" w:eastAsia="en-GB"/>
              </w:rPr>
            </w:pPr>
            <w:r>
              <w:rPr>
                <w:rFonts w:cs="Arial"/>
                <w:sz w:val="24"/>
                <w:szCs w:val="24"/>
                <w:lang w:val="en-GB" w:eastAsia="en-GB"/>
              </w:rPr>
              <w:t>D Horsman</w:t>
            </w:r>
          </w:p>
        </w:tc>
        <w:tc>
          <w:tcPr>
            <w:tcW w:w="3118" w:type="dxa"/>
            <w:shd w:val="clear" w:color="auto" w:fill="auto"/>
          </w:tcPr>
          <w:p w14:paraId="2B338A4E" w14:textId="77777777" w:rsidR="0004661B" w:rsidRPr="00ED18DB" w:rsidRDefault="0004661B" w:rsidP="0004661B">
            <w:pPr>
              <w:jc w:val="center"/>
              <w:rPr>
                <w:rFonts w:cs="Arial"/>
                <w:sz w:val="24"/>
                <w:szCs w:val="24"/>
                <w:lang w:val="en-GB" w:eastAsia="en-GB"/>
              </w:rPr>
            </w:pPr>
          </w:p>
        </w:tc>
      </w:tr>
      <w:tr w:rsidR="0004661B" w:rsidRPr="00ED18DB" w14:paraId="022777D4" w14:textId="77777777" w:rsidTr="000C66BF">
        <w:tc>
          <w:tcPr>
            <w:tcW w:w="2835" w:type="dxa"/>
            <w:shd w:val="clear" w:color="auto" w:fill="auto"/>
          </w:tcPr>
          <w:p w14:paraId="04299F2A" w14:textId="77777777" w:rsidR="0004661B" w:rsidRPr="00ED18DB" w:rsidRDefault="0004661B" w:rsidP="0004661B">
            <w:pPr>
              <w:rPr>
                <w:rFonts w:cs="Arial"/>
                <w:sz w:val="24"/>
                <w:szCs w:val="24"/>
                <w:lang w:val="en-GB" w:eastAsia="en-GB"/>
              </w:rPr>
            </w:pPr>
            <w:r w:rsidRPr="00ED18DB">
              <w:rPr>
                <w:rFonts w:cs="Arial"/>
                <w:sz w:val="24"/>
                <w:szCs w:val="24"/>
                <w:lang w:val="en-GB" w:eastAsia="en-GB"/>
              </w:rPr>
              <w:t>First Published</w:t>
            </w:r>
          </w:p>
        </w:tc>
        <w:tc>
          <w:tcPr>
            <w:tcW w:w="2552" w:type="dxa"/>
            <w:shd w:val="clear" w:color="auto" w:fill="auto"/>
          </w:tcPr>
          <w:p w14:paraId="4BCBBD63" w14:textId="77777777" w:rsidR="0004661B" w:rsidRPr="00ED18DB" w:rsidRDefault="0004661B" w:rsidP="0004661B">
            <w:pPr>
              <w:rPr>
                <w:rFonts w:cs="Arial"/>
                <w:sz w:val="24"/>
                <w:szCs w:val="24"/>
                <w:lang w:val="en-GB" w:eastAsia="en-GB"/>
              </w:rPr>
            </w:pPr>
            <w:r w:rsidRPr="00ED18DB">
              <w:rPr>
                <w:rFonts w:cs="Arial"/>
                <w:sz w:val="24"/>
                <w:szCs w:val="24"/>
                <w:lang w:val="en-GB" w:eastAsia="en-GB"/>
              </w:rPr>
              <w:t xml:space="preserve">J Drewett </w:t>
            </w:r>
          </w:p>
        </w:tc>
        <w:tc>
          <w:tcPr>
            <w:tcW w:w="3118" w:type="dxa"/>
            <w:shd w:val="clear" w:color="auto" w:fill="auto"/>
          </w:tcPr>
          <w:p w14:paraId="622D6278" w14:textId="77777777" w:rsidR="0004661B" w:rsidRPr="00ED18DB" w:rsidRDefault="0004661B" w:rsidP="0004661B">
            <w:pPr>
              <w:jc w:val="center"/>
              <w:rPr>
                <w:rFonts w:cs="Arial"/>
                <w:sz w:val="24"/>
                <w:szCs w:val="24"/>
                <w:lang w:val="en-GB" w:eastAsia="en-GB"/>
              </w:rPr>
            </w:pPr>
            <w:r w:rsidRPr="00ED18DB">
              <w:rPr>
                <w:rFonts w:cs="Arial"/>
                <w:sz w:val="24"/>
                <w:szCs w:val="24"/>
                <w:lang w:val="en-GB" w:eastAsia="en-GB"/>
              </w:rPr>
              <w:t>November 2012</w:t>
            </w:r>
          </w:p>
        </w:tc>
      </w:tr>
    </w:tbl>
    <w:p w14:paraId="3F2CB883" w14:textId="77777777" w:rsidR="00765A6E" w:rsidRDefault="00765A6E" w:rsidP="002A6775">
      <w:pPr>
        <w:rPr>
          <w:b/>
          <w:bCs/>
          <w:sz w:val="24"/>
          <w:lang w:val="en-GB"/>
        </w:rPr>
      </w:pPr>
    </w:p>
    <w:p w14:paraId="31AF51C9" w14:textId="644B8B95" w:rsidR="00D34A3B" w:rsidRDefault="00D34A3B" w:rsidP="002A6775">
      <w:pPr>
        <w:rPr>
          <w:b/>
          <w:bCs/>
          <w:sz w:val="24"/>
          <w:lang w:val="en-GB"/>
        </w:rPr>
      </w:pPr>
    </w:p>
    <w:p w14:paraId="2DE14E7B" w14:textId="77777777" w:rsidR="00D34A3B" w:rsidRDefault="00D34A3B" w:rsidP="002A6775">
      <w:pPr>
        <w:rPr>
          <w:b/>
          <w:bCs/>
          <w:sz w:val="24"/>
          <w:lang w:val="en-GB"/>
        </w:rPr>
      </w:pPr>
    </w:p>
    <w:p w14:paraId="378CA2F2" w14:textId="77777777" w:rsidR="00D34A3B" w:rsidRDefault="00D34A3B" w:rsidP="002A6775">
      <w:pPr>
        <w:rPr>
          <w:b/>
          <w:bCs/>
          <w:sz w:val="24"/>
          <w:lang w:val="en-GB"/>
        </w:rPr>
      </w:pPr>
    </w:p>
    <w:p w14:paraId="2953E4B9" w14:textId="77777777" w:rsidR="00D34A3B" w:rsidRDefault="00D34A3B" w:rsidP="002A6775">
      <w:pPr>
        <w:rPr>
          <w:b/>
          <w:bCs/>
          <w:sz w:val="24"/>
          <w:lang w:val="en-GB"/>
        </w:rPr>
      </w:pPr>
    </w:p>
    <w:p w14:paraId="127A59A3" w14:textId="77777777" w:rsidR="00D34A3B" w:rsidRDefault="00D34A3B" w:rsidP="002A6775">
      <w:pPr>
        <w:rPr>
          <w:b/>
          <w:bCs/>
          <w:sz w:val="24"/>
          <w:lang w:val="en-GB"/>
        </w:rPr>
      </w:pPr>
    </w:p>
    <w:p w14:paraId="7ACD802D" w14:textId="77777777" w:rsidR="00D34A3B" w:rsidRDefault="00D34A3B" w:rsidP="002A6775">
      <w:pPr>
        <w:rPr>
          <w:b/>
          <w:bCs/>
          <w:sz w:val="24"/>
          <w:lang w:val="en-GB"/>
        </w:rPr>
      </w:pPr>
    </w:p>
    <w:p w14:paraId="38BB46DE" w14:textId="77777777" w:rsidR="00D34A3B" w:rsidRDefault="00D34A3B" w:rsidP="002A6775">
      <w:pPr>
        <w:rPr>
          <w:b/>
          <w:bCs/>
          <w:sz w:val="24"/>
          <w:lang w:val="en-GB"/>
        </w:rPr>
      </w:pPr>
    </w:p>
    <w:p w14:paraId="039A8A8B" w14:textId="77777777" w:rsidR="00D34A3B" w:rsidRDefault="00D34A3B" w:rsidP="002A6775">
      <w:pPr>
        <w:rPr>
          <w:b/>
          <w:bCs/>
          <w:sz w:val="24"/>
          <w:lang w:val="en-GB"/>
        </w:rPr>
      </w:pPr>
    </w:p>
    <w:p w14:paraId="5AC1AC71" w14:textId="77777777" w:rsidR="00D34A3B" w:rsidRDefault="00D34A3B" w:rsidP="002A6775">
      <w:pPr>
        <w:rPr>
          <w:b/>
          <w:bCs/>
          <w:sz w:val="24"/>
          <w:lang w:val="en-GB"/>
        </w:rPr>
      </w:pPr>
    </w:p>
    <w:p w14:paraId="530162DC" w14:textId="77777777" w:rsidR="00D34A3B" w:rsidRDefault="00D34A3B" w:rsidP="002A6775">
      <w:pPr>
        <w:rPr>
          <w:b/>
          <w:bCs/>
          <w:sz w:val="24"/>
          <w:lang w:val="en-GB"/>
        </w:rPr>
      </w:pPr>
    </w:p>
    <w:p w14:paraId="773A7CC4" w14:textId="77777777" w:rsidR="00D34A3B" w:rsidRDefault="00D34A3B" w:rsidP="002A6775">
      <w:pPr>
        <w:rPr>
          <w:b/>
          <w:bCs/>
          <w:sz w:val="24"/>
          <w:lang w:val="en-GB"/>
        </w:rPr>
      </w:pPr>
    </w:p>
    <w:p w14:paraId="19D16C28" w14:textId="77777777" w:rsidR="00D34A3B" w:rsidRDefault="00D34A3B" w:rsidP="002A6775">
      <w:pPr>
        <w:rPr>
          <w:b/>
          <w:bCs/>
          <w:sz w:val="24"/>
          <w:lang w:val="en-GB"/>
        </w:rPr>
      </w:pPr>
    </w:p>
    <w:p w14:paraId="122F053D" w14:textId="77777777" w:rsidR="00D34A3B" w:rsidRDefault="00D34A3B" w:rsidP="002A6775">
      <w:pPr>
        <w:rPr>
          <w:b/>
          <w:bCs/>
          <w:sz w:val="24"/>
          <w:lang w:val="en-GB"/>
        </w:rPr>
      </w:pPr>
    </w:p>
    <w:p w14:paraId="30E8AC4F" w14:textId="77777777" w:rsidR="00D34A3B" w:rsidRDefault="00D34A3B" w:rsidP="002A6775">
      <w:pPr>
        <w:rPr>
          <w:b/>
          <w:bCs/>
          <w:sz w:val="24"/>
          <w:lang w:val="en-GB"/>
        </w:rPr>
      </w:pPr>
    </w:p>
    <w:p w14:paraId="6927208C" w14:textId="77777777" w:rsidR="00D34A3B" w:rsidRDefault="00D34A3B" w:rsidP="002A6775">
      <w:pPr>
        <w:rPr>
          <w:b/>
          <w:bCs/>
          <w:sz w:val="24"/>
          <w:lang w:val="en-GB"/>
        </w:rPr>
      </w:pPr>
    </w:p>
    <w:p w14:paraId="1D189080" w14:textId="77777777" w:rsidR="00D34A3B" w:rsidRDefault="00D34A3B" w:rsidP="002A6775">
      <w:pPr>
        <w:rPr>
          <w:b/>
          <w:bCs/>
          <w:sz w:val="24"/>
          <w:lang w:val="en-GB"/>
        </w:rPr>
      </w:pPr>
    </w:p>
    <w:p w14:paraId="526C38B8" w14:textId="77777777" w:rsidR="00D34A3B" w:rsidRDefault="00D34A3B" w:rsidP="002A6775">
      <w:pPr>
        <w:rPr>
          <w:b/>
          <w:bCs/>
          <w:sz w:val="24"/>
          <w:lang w:val="en-GB"/>
        </w:rPr>
      </w:pPr>
    </w:p>
    <w:p w14:paraId="1CC8C9DB" w14:textId="77777777" w:rsidR="00D34A3B" w:rsidRDefault="00D34A3B" w:rsidP="002A6775">
      <w:pPr>
        <w:rPr>
          <w:b/>
          <w:bCs/>
          <w:sz w:val="24"/>
          <w:lang w:val="en-GB"/>
        </w:rPr>
      </w:pPr>
    </w:p>
    <w:p w14:paraId="5DF49652" w14:textId="77777777" w:rsidR="00D34A3B" w:rsidRDefault="00D34A3B" w:rsidP="002A6775">
      <w:pPr>
        <w:rPr>
          <w:b/>
          <w:bCs/>
          <w:sz w:val="24"/>
          <w:lang w:val="en-GB"/>
        </w:rPr>
      </w:pPr>
    </w:p>
    <w:p w14:paraId="0B37B7BC" w14:textId="77777777" w:rsidR="00D34A3B" w:rsidRDefault="00D34A3B" w:rsidP="002A6775">
      <w:pPr>
        <w:rPr>
          <w:b/>
          <w:bCs/>
          <w:sz w:val="24"/>
          <w:lang w:val="en-GB"/>
        </w:rPr>
      </w:pPr>
    </w:p>
    <w:p w14:paraId="73906902" w14:textId="77777777" w:rsidR="00D34A3B" w:rsidRDefault="00D34A3B" w:rsidP="002A6775">
      <w:pPr>
        <w:rPr>
          <w:b/>
          <w:bCs/>
          <w:sz w:val="24"/>
          <w:lang w:val="en-GB"/>
        </w:rPr>
      </w:pPr>
    </w:p>
    <w:p w14:paraId="06195709" w14:textId="77777777" w:rsidR="00D34A3B" w:rsidRDefault="00D34A3B" w:rsidP="002A6775">
      <w:pPr>
        <w:rPr>
          <w:b/>
          <w:bCs/>
          <w:sz w:val="24"/>
          <w:lang w:val="en-GB"/>
        </w:rPr>
      </w:pPr>
    </w:p>
    <w:p w14:paraId="152C9790" w14:textId="77777777" w:rsidR="00D34A3B" w:rsidRDefault="00D34A3B" w:rsidP="002A6775">
      <w:pPr>
        <w:rPr>
          <w:b/>
          <w:bCs/>
          <w:sz w:val="24"/>
          <w:lang w:val="en-GB"/>
        </w:rPr>
      </w:pPr>
    </w:p>
    <w:p w14:paraId="44D3EC75" w14:textId="77777777" w:rsidR="00D34A3B" w:rsidRDefault="00D34A3B" w:rsidP="002A6775">
      <w:pPr>
        <w:rPr>
          <w:b/>
          <w:bCs/>
          <w:sz w:val="24"/>
          <w:lang w:val="en-GB"/>
        </w:rPr>
      </w:pPr>
    </w:p>
    <w:p w14:paraId="11230E89" w14:textId="77777777" w:rsidR="00D34A3B" w:rsidRDefault="00D34A3B" w:rsidP="002A6775">
      <w:pPr>
        <w:rPr>
          <w:b/>
          <w:bCs/>
          <w:sz w:val="24"/>
          <w:lang w:val="en-GB"/>
        </w:rPr>
      </w:pPr>
    </w:p>
    <w:p w14:paraId="08F162EF" w14:textId="77777777" w:rsidR="002A6775" w:rsidRDefault="002A6775" w:rsidP="00765A6E">
      <w:pPr>
        <w:jc w:val="center"/>
        <w:rPr>
          <w:rFonts w:cs="Arial"/>
          <w:b/>
          <w:sz w:val="24"/>
          <w:szCs w:val="24"/>
        </w:rPr>
      </w:pPr>
      <w:r w:rsidRPr="001B1657">
        <w:rPr>
          <w:rFonts w:cs="Arial"/>
          <w:b/>
          <w:sz w:val="24"/>
          <w:szCs w:val="24"/>
        </w:rPr>
        <w:t>Version history</w:t>
      </w:r>
    </w:p>
    <w:p w14:paraId="2F6D110A" w14:textId="77777777" w:rsidR="002A6775" w:rsidRPr="001B1657" w:rsidRDefault="002A6775" w:rsidP="002A6775">
      <w:pPr>
        <w:rPr>
          <w:rFonts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3685"/>
        <w:gridCol w:w="3402"/>
      </w:tblGrid>
      <w:tr w:rsidR="002A6775" w:rsidRPr="00765A6E" w14:paraId="7E462BB8" w14:textId="77777777" w:rsidTr="00D34A3B">
        <w:trPr>
          <w:trHeight w:val="245"/>
        </w:trPr>
        <w:tc>
          <w:tcPr>
            <w:tcW w:w="1276" w:type="dxa"/>
            <w:shd w:val="clear" w:color="auto" w:fill="D9D9D9"/>
          </w:tcPr>
          <w:p w14:paraId="0633788A" w14:textId="77777777" w:rsidR="002A6775" w:rsidRPr="00765A6E" w:rsidRDefault="002A6775" w:rsidP="000C66BF">
            <w:pPr>
              <w:jc w:val="center"/>
              <w:rPr>
                <w:rFonts w:cs="Arial"/>
                <w:b/>
                <w:sz w:val="24"/>
                <w:szCs w:val="24"/>
              </w:rPr>
            </w:pPr>
            <w:r w:rsidRPr="00765A6E">
              <w:rPr>
                <w:rFonts w:cs="Arial"/>
                <w:b/>
                <w:sz w:val="24"/>
                <w:szCs w:val="24"/>
              </w:rPr>
              <w:t>Version</w:t>
            </w:r>
            <w:r w:rsidR="00765A6E">
              <w:rPr>
                <w:rFonts w:cs="Arial"/>
                <w:b/>
                <w:sz w:val="24"/>
                <w:szCs w:val="24"/>
              </w:rPr>
              <w:t xml:space="preserve">  </w:t>
            </w:r>
          </w:p>
        </w:tc>
        <w:tc>
          <w:tcPr>
            <w:tcW w:w="1418" w:type="dxa"/>
            <w:tcBorders>
              <w:bottom w:val="single" w:sz="4" w:space="0" w:color="auto"/>
            </w:tcBorders>
            <w:shd w:val="clear" w:color="auto" w:fill="D9D9D9"/>
          </w:tcPr>
          <w:p w14:paraId="7FA3F9AE" w14:textId="77777777" w:rsidR="002A6775" w:rsidRPr="00765A6E" w:rsidRDefault="002A6775" w:rsidP="00765A6E">
            <w:pPr>
              <w:jc w:val="center"/>
              <w:rPr>
                <w:rFonts w:cs="Arial"/>
                <w:b/>
                <w:sz w:val="24"/>
                <w:szCs w:val="24"/>
              </w:rPr>
            </w:pPr>
            <w:r w:rsidRPr="00765A6E">
              <w:rPr>
                <w:rFonts w:cs="Arial"/>
                <w:b/>
                <w:sz w:val="24"/>
                <w:szCs w:val="24"/>
              </w:rPr>
              <w:t>Date</w:t>
            </w:r>
          </w:p>
        </w:tc>
        <w:tc>
          <w:tcPr>
            <w:tcW w:w="3685" w:type="dxa"/>
            <w:tcBorders>
              <w:bottom w:val="single" w:sz="4" w:space="0" w:color="auto"/>
            </w:tcBorders>
            <w:shd w:val="clear" w:color="auto" w:fill="D9D9D9"/>
          </w:tcPr>
          <w:p w14:paraId="50AE8737" w14:textId="77777777" w:rsidR="002A6775" w:rsidRPr="00765A6E" w:rsidRDefault="002A6775" w:rsidP="00765A6E">
            <w:pPr>
              <w:jc w:val="center"/>
              <w:rPr>
                <w:rFonts w:cs="Arial"/>
                <w:b/>
                <w:sz w:val="24"/>
                <w:szCs w:val="24"/>
              </w:rPr>
            </w:pPr>
            <w:r w:rsidRPr="00765A6E">
              <w:rPr>
                <w:rFonts w:cs="Arial"/>
                <w:b/>
                <w:sz w:val="24"/>
                <w:szCs w:val="24"/>
              </w:rPr>
              <w:t>Reason for review</w:t>
            </w:r>
          </w:p>
        </w:tc>
        <w:tc>
          <w:tcPr>
            <w:tcW w:w="3402" w:type="dxa"/>
            <w:tcBorders>
              <w:bottom w:val="single" w:sz="4" w:space="0" w:color="auto"/>
            </w:tcBorders>
            <w:shd w:val="clear" w:color="auto" w:fill="D9D9D9"/>
          </w:tcPr>
          <w:p w14:paraId="52861E53" w14:textId="77777777" w:rsidR="00765A6E" w:rsidRPr="00765A6E" w:rsidRDefault="002A6775" w:rsidP="00765A6E">
            <w:pPr>
              <w:jc w:val="center"/>
              <w:rPr>
                <w:rFonts w:cs="Arial"/>
                <w:b/>
                <w:sz w:val="24"/>
                <w:szCs w:val="24"/>
              </w:rPr>
            </w:pPr>
            <w:r w:rsidRPr="00765A6E">
              <w:rPr>
                <w:rFonts w:cs="Arial"/>
                <w:b/>
                <w:sz w:val="24"/>
                <w:szCs w:val="24"/>
              </w:rPr>
              <w:t>Comments</w:t>
            </w:r>
          </w:p>
        </w:tc>
      </w:tr>
      <w:tr w:rsidR="002A6775" w:rsidRPr="00765A6E" w14:paraId="50C06CB1" w14:textId="77777777" w:rsidTr="00D34A3B">
        <w:trPr>
          <w:trHeight w:val="255"/>
        </w:trPr>
        <w:tc>
          <w:tcPr>
            <w:tcW w:w="1276" w:type="dxa"/>
            <w:vAlign w:val="center"/>
          </w:tcPr>
          <w:p w14:paraId="65081C51" w14:textId="77777777" w:rsidR="002A6775" w:rsidRPr="000C66BF" w:rsidRDefault="002A6775" w:rsidP="006B781F">
            <w:pPr>
              <w:spacing w:before="120" w:after="120"/>
              <w:jc w:val="center"/>
              <w:rPr>
                <w:rFonts w:cs="Arial"/>
                <w:sz w:val="22"/>
                <w:szCs w:val="22"/>
              </w:rPr>
            </w:pPr>
            <w:r w:rsidRPr="000C66BF">
              <w:rPr>
                <w:rFonts w:cs="Arial"/>
                <w:sz w:val="22"/>
                <w:szCs w:val="22"/>
              </w:rPr>
              <w:t>1.0</w:t>
            </w:r>
          </w:p>
        </w:tc>
        <w:tc>
          <w:tcPr>
            <w:tcW w:w="1418" w:type="dxa"/>
            <w:shd w:val="clear" w:color="auto" w:fill="auto"/>
            <w:vAlign w:val="center"/>
          </w:tcPr>
          <w:p w14:paraId="03332D9D" w14:textId="77777777" w:rsidR="002A6775" w:rsidRPr="000C66BF" w:rsidRDefault="004C7728" w:rsidP="00A3013E">
            <w:pPr>
              <w:pStyle w:val="Style12ptJustifiedBefore6pt"/>
            </w:pPr>
            <w:r w:rsidRPr="000C66BF">
              <w:t xml:space="preserve">Nov </w:t>
            </w:r>
            <w:r w:rsidR="00E871C7" w:rsidRPr="000C66BF">
              <w:t>20</w:t>
            </w:r>
            <w:r w:rsidRPr="000C66BF">
              <w:t>12</w:t>
            </w:r>
          </w:p>
        </w:tc>
        <w:tc>
          <w:tcPr>
            <w:tcW w:w="3685" w:type="dxa"/>
            <w:shd w:val="clear" w:color="auto" w:fill="auto"/>
            <w:vAlign w:val="center"/>
          </w:tcPr>
          <w:p w14:paraId="5D699FDF" w14:textId="77777777" w:rsidR="002A6775" w:rsidRPr="000C66BF" w:rsidRDefault="002A6775" w:rsidP="00A3013E">
            <w:pPr>
              <w:pStyle w:val="Style12ptJustifiedBefore6pt"/>
            </w:pPr>
          </w:p>
        </w:tc>
        <w:tc>
          <w:tcPr>
            <w:tcW w:w="3402" w:type="dxa"/>
            <w:shd w:val="clear" w:color="auto" w:fill="auto"/>
            <w:vAlign w:val="center"/>
          </w:tcPr>
          <w:p w14:paraId="382724ED" w14:textId="77777777" w:rsidR="002A6775" w:rsidRPr="000C66BF" w:rsidRDefault="002A6775" w:rsidP="00A3013E">
            <w:pPr>
              <w:pStyle w:val="Style12ptJustifiedBefore6pt"/>
            </w:pPr>
            <w:r w:rsidRPr="000C66BF">
              <w:t>First publication</w:t>
            </w:r>
          </w:p>
        </w:tc>
      </w:tr>
      <w:tr w:rsidR="004E5416" w:rsidRPr="00765A6E" w14:paraId="0A1330F5" w14:textId="77777777" w:rsidTr="00D34A3B">
        <w:tc>
          <w:tcPr>
            <w:tcW w:w="1276" w:type="dxa"/>
            <w:vAlign w:val="center"/>
          </w:tcPr>
          <w:p w14:paraId="01169EEB" w14:textId="77777777" w:rsidR="004E5416" w:rsidRPr="000C66BF" w:rsidRDefault="00ED18DB" w:rsidP="006B781F">
            <w:pPr>
              <w:spacing w:before="120" w:after="120"/>
              <w:jc w:val="center"/>
              <w:rPr>
                <w:rFonts w:cs="Arial"/>
                <w:sz w:val="22"/>
                <w:szCs w:val="22"/>
              </w:rPr>
            </w:pPr>
            <w:r w:rsidRPr="000C66BF">
              <w:rPr>
                <w:rFonts w:cs="Arial"/>
                <w:sz w:val="22"/>
                <w:szCs w:val="22"/>
              </w:rPr>
              <w:t>1.1</w:t>
            </w:r>
          </w:p>
        </w:tc>
        <w:tc>
          <w:tcPr>
            <w:tcW w:w="1418" w:type="dxa"/>
            <w:shd w:val="clear" w:color="auto" w:fill="auto"/>
            <w:vAlign w:val="center"/>
          </w:tcPr>
          <w:p w14:paraId="5BDB3DF7" w14:textId="77777777" w:rsidR="004E5416" w:rsidRPr="000C66BF" w:rsidRDefault="004E5416" w:rsidP="00A3013E">
            <w:pPr>
              <w:pStyle w:val="Style12ptJustifiedBefore6pt"/>
            </w:pPr>
            <w:r w:rsidRPr="000C66BF">
              <w:t>Feb 2016</w:t>
            </w:r>
          </w:p>
        </w:tc>
        <w:tc>
          <w:tcPr>
            <w:tcW w:w="3685" w:type="dxa"/>
            <w:shd w:val="clear" w:color="auto" w:fill="auto"/>
            <w:vAlign w:val="center"/>
          </w:tcPr>
          <w:p w14:paraId="04E50719" w14:textId="77777777" w:rsidR="004E5416" w:rsidRPr="000C66BF" w:rsidRDefault="004E5416" w:rsidP="00A3013E">
            <w:pPr>
              <w:pStyle w:val="Style12ptJustifiedBefore6pt"/>
            </w:pPr>
            <w:r w:rsidRPr="000C66BF">
              <w:t>Update of policy</w:t>
            </w:r>
          </w:p>
        </w:tc>
        <w:tc>
          <w:tcPr>
            <w:tcW w:w="3402" w:type="dxa"/>
            <w:shd w:val="clear" w:color="auto" w:fill="auto"/>
            <w:vAlign w:val="center"/>
          </w:tcPr>
          <w:p w14:paraId="614E0B45" w14:textId="77777777" w:rsidR="004E5416" w:rsidRPr="000C66BF" w:rsidRDefault="00ED18DB" w:rsidP="00A3013E">
            <w:pPr>
              <w:pStyle w:val="Style12ptJustifiedBefore6pt"/>
            </w:pPr>
            <w:r w:rsidRPr="000C66BF">
              <w:t>Minor amendments</w:t>
            </w:r>
          </w:p>
        </w:tc>
      </w:tr>
      <w:tr w:rsidR="00F05F79" w:rsidRPr="00765A6E" w14:paraId="3595577A" w14:textId="77777777" w:rsidTr="00D34A3B">
        <w:tc>
          <w:tcPr>
            <w:tcW w:w="1276" w:type="dxa"/>
            <w:vAlign w:val="center"/>
          </w:tcPr>
          <w:p w14:paraId="1D49E725" w14:textId="77777777" w:rsidR="00F05F79" w:rsidRPr="000C66BF" w:rsidRDefault="00F05F79" w:rsidP="006B781F">
            <w:pPr>
              <w:spacing w:before="120" w:after="120"/>
              <w:jc w:val="center"/>
              <w:rPr>
                <w:rFonts w:cs="Arial"/>
                <w:sz w:val="22"/>
                <w:szCs w:val="22"/>
              </w:rPr>
            </w:pPr>
            <w:r w:rsidRPr="000C66BF">
              <w:rPr>
                <w:rFonts w:cs="Arial"/>
                <w:sz w:val="22"/>
                <w:szCs w:val="22"/>
              </w:rPr>
              <w:t>2.0</w:t>
            </w:r>
          </w:p>
        </w:tc>
        <w:tc>
          <w:tcPr>
            <w:tcW w:w="1418" w:type="dxa"/>
            <w:shd w:val="clear" w:color="auto" w:fill="auto"/>
            <w:vAlign w:val="center"/>
          </w:tcPr>
          <w:p w14:paraId="37353C80" w14:textId="77777777" w:rsidR="00F05F79" w:rsidRPr="000C66BF" w:rsidRDefault="00F05F79" w:rsidP="00A3013E">
            <w:pPr>
              <w:pStyle w:val="Style12ptJustifiedBefore6pt"/>
            </w:pPr>
            <w:r w:rsidRPr="000C66BF">
              <w:t>Jul</w:t>
            </w:r>
            <w:r w:rsidR="00E13F62">
              <w:t>y</w:t>
            </w:r>
            <w:r w:rsidRPr="000C66BF">
              <w:t xml:space="preserve"> 017</w:t>
            </w:r>
          </w:p>
        </w:tc>
        <w:tc>
          <w:tcPr>
            <w:tcW w:w="3685" w:type="dxa"/>
            <w:shd w:val="clear" w:color="auto" w:fill="auto"/>
            <w:vAlign w:val="center"/>
          </w:tcPr>
          <w:p w14:paraId="105ECDF9" w14:textId="77777777" w:rsidR="00F05F79" w:rsidRPr="000C66BF" w:rsidRDefault="00F05F79" w:rsidP="00A3013E">
            <w:pPr>
              <w:pStyle w:val="Style12ptJustifiedBefore6pt"/>
            </w:pPr>
            <w:r w:rsidRPr="000C66BF">
              <w:t>Update of policy</w:t>
            </w:r>
          </w:p>
        </w:tc>
        <w:tc>
          <w:tcPr>
            <w:tcW w:w="3402" w:type="dxa"/>
            <w:shd w:val="clear" w:color="auto" w:fill="auto"/>
            <w:vAlign w:val="center"/>
          </w:tcPr>
          <w:p w14:paraId="20108A46" w14:textId="77777777" w:rsidR="00F05F79" w:rsidRPr="000C66BF" w:rsidRDefault="00F05F79" w:rsidP="00A3013E">
            <w:pPr>
              <w:pStyle w:val="Style12ptJustifiedBefore6pt"/>
            </w:pPr>
            <w:r w:rsidRPr="000C66BF">
              <w:t>Minor amendments</w:t>
            </w:r>
          </w:p>
        </w:tc>
      </w:tr>
      <w:tr w:rsidR="003C1CBC" w:rsidRPr="00765A6E" w14:paraId="238A0715" w14:textId="77777777" w:rsidTr="00D34A3B">
        <w:tc>
          <w:tcPr>
            <w:tcW w:w="1276" w:type="dxa"/>
            <w:vAlign w:val="center"/>
          </w:tcPr>
          <w:p w14:paraId="3D49B811" w14:textId="77777777" w:rsidR="003C1CBC" w:rsidRPr="000C66BF" w:rsidRDefault="003C1CBC" w:rsidP="006B781F">
            <w:pPr>
              <w:spacing w:before="120" w:after="120"/>
              <w:jc w:val="center"/>
              <w:rPr>
                <w:rFonts w:cs="Arial"/>
                <w:sz w:val="22"/>
                <w:szCs w:val="22"/>
              </w:rPr>
            </w:pPr>
            <w:r w:rsidRPr="000C66BF">
              <w:rPr>
                <w:rFonts w:cs="Arial"/>
                <w:sz w:val="22"/>
                <w:szCs w:val="22"/>
              </w:rPr>
              <w:t>3.0</w:t>
            </w:r>
          </w:p>
        </w:tc>
        <w:tc>
          <w:tcPr>
            <w:tcW w:w="1418" w:type="dxa"/>
            <w:shd w:val="clear" w:color="auto" w:fill="auto"/>
            <w:vAlign w:val="center"/>
          </w:tcPr>
          <w:p w14:paraId="5027285C" w14:textId="77777777" w:rsidR="003C1CBC" w:rsidRPr="000C66BF" w:rsidRDefault="003C1CBC" w:rsidP="00A3013E">
            <w:pPr>
              <w:pStyle w:val="Style12ptJustifiedBefore6pt"/>
            </w:pPr>
            <w:r w:rsidRPr="000C66BF">
              <w:t>Sep</w:t>
            </w:r>
            <w:r w:rsidR="00D34A3B">
              <w:t xml:space="preserve"> 2</w:t>
            </w:r>
            <w:r w:rsidRPr="000C66BF">
              <w:t>018</w:t>
            </w:r>
          </w:p>
        </w:tc>
        <w:tc>
          <w:tcPr>
            <w:tcW w:w="3685" w:type="dxa"/>
            <w:shd w:val="clear" w:color="auto" w:fill="auto"/>
            <w:vAlign w:val="center"/>
          </w:tcPr>
          <w:p w14:paraId="09443681" w14:textId="77777777" w:rsidR="003C1CBC" w:rsidRPr="000C66BF" w:rsidRDefault="003C1CBC" w:rsidP="00A3013E">
            <w:pPr>
              <w:pStyle w:val="Style12ptJustifiedBefore6pt"/>
            </w:pPr>
            <w:r w:rsidRPr="000C66BF">
              <w:t>Rewrite of policy to incorporate</w:t>
            </w:r>
            <w:r w:rsidR="00D34A3B">
              <w:t xml:space="preserve"> UK</w:t>
            </w:r>
            <w:r w:rsidRPr="000C66BF">
              <w:t xml:space="preserve"> GDPR legislation</w:t>
            </w:r>
            <w:r w:rsidR="00D34A3B">
              <w:t xml:space="preserve">, </w:t>
            </w:r>
            <w:r w:rsidRPr="000C66BF">
              <w:t>widen into a</w:t>
            </w:r>
            <w:r w:rsidR="00E13F62">
              <w:t>n</w:t>
            </w:r>
            <w:r w:rsidRPr="000C66BF">
              <w:t xml:space="preserve"> Access to Information Policy</w:t>
            </w:r>
          </w:p>
        </w:tc>
        <w:tc>
          <w:tcPr>
            <w:tcW w:w="3402" w:type="dxa"/>
            <w:shd w:val="clear" w:color="auto" w:fill="auto"/>
            <w:vAlign w:val="center"/>
          </w:tcPr>
          <w:p w14:paraId="18EBA79E" w14:textId="77777777" w:rsidR="003C1CBC" w:rsidRPr="000C66BF" w:rsidRDefault="003C1CBC" w:rsidP="00A3013E">
            <w:pPr>
              <w:pStyle w:val="Style12ptJustifiedBefore6pt"/>
            </w:pPr>
            <w:r w:rsidRPr="000C66BF">
              <w:t>Significant rewrite</w:t>
            </w:r>
          </w:p>
        </w:tc>
      </w:tr>
      <w:tr w:rsidR="005B7969" w:rsidRPr="00765A6E" w14:paraId="7F488594" w14:textId="77777777" w:rsidTr="00D34A3B">
        <w:tc>
          <w:tcPr>
            <w:tcW w:w="1276" w:type="dxa"/>
            <w:vAlign w:val="center"/>
          </w:tcPr>
          <w:p w14:paraId="013E6A54" w14:textId="77777777" w:rsidR="005B7969" w:rsidRPr="000C66BF" w:rsidRDefault="005B7969" w:rsidP="006B781F">
            <w:pPr>
              <w:spacing w:before="120" w:after="120"/>
              <w:jc w:val="center"/>
              <w:rPr>
                <w:rFonts w:cs="Arial"/>
                <w:sz w:val="22"/>
                <w:szCs w:val="22"/>
              </w:rPr>
            </w:pPr>
            <w:r w:rsidRPr="000C66BF">
              <w:rPr>
                <w:rFonts w:cs="Arial"/>
                <w:sz w:val="22"/>
                <w:szCs w:val="22"/>
              </w:rPr>
              <w:t>4.0</w:t>
            </w:r>
          </w:p>
        </w:tc>
        <w:tc>
          <w:tcPr>
            <w:tcW w:w="1418" w:type="dxa"/>
            <w:shd w:val="clear" w:color="auto" w:fill="auto"/>
            <w:vAlign w:val="center"/>
          </w:tcPr>
          <w:p w14:paraId="5281C6BF" w14:textId="77777777" w:rsidR="005B7969" w:rsidRPr="000C66BF" w:rsidRDefault="005B7969" w:rsidP="00A3013E">
            <w:pPr>
              <w:pStyle w:val="Style12ptJustifiedBefore6pt"/>
            </w:pPr>
            <w:r w:rsidRPr="000C66BF">
              <w:t>Oct 2018</w:t>
            </w:r>
          </w:p>
        </w:tc>
        <w:tc>
          <w:tcPr>
            <w:tcW w:w="3685" w:type="dxa"/>
            <w:shd w:val="clear" w:color="auto" w:fill="auto"/>
            <w:vAlign w:val="center"/>
          </w:tcPr>
          <w:p w14:paraId="57B26A00" w14:textId="77777777" w:rsidR="005B7969" w:rsidRPr="000C66BF" w:rsidRDefault="005B7969" w:rsidP="00A3013E">
            <w:pPr>
              <w:pStyle w:val="Style12ptJustifiedBefore6pt"/>
            </w:pPr>
            <w:r w:rsidRPr="000C66BF">
              <w:t>Inclusion of all information within the Specified Information Order</w:t>
            </w:r>
          </w:p>
        </w:tc>
        <w:tc>
          <w:tcPr>
            <w:tcW w:w="3402" w:type="dxa"/>
            <w:shd w:val="clear" w:color="auto" w:fill="auto"/>
            <w:vAlign w:val="center"/>
          </w:tcPr>
          <w:p w14:paraId="7299546B" w14:textId="77777777" w:rsidR="005B7969" w:rsidRPr="000C66BF" w:rsidRDefault="005B7969" w:rsidP="00A3013E">
            <w:pPr>
              <w:pStyle w:val="Style12ptJustifiedBefore6pt"/>
            </w:pPr>
            <w:r w:rsidRPr="000C66BF">
              <w:t>Significant inclusion o</w:t>
            </w:r>
            <w:r w:rsidR="000C66BF">
              <w:t>f</w:t>
            </w:r>
            <w:r w:rsidRPr="000C66BF">
              <w:t xml:space="preserve"> additional in</w:t>
            </w:r>
            <w:r w:rsidR="0004661B">
              <w:t>formation in publication scheme</w:t>
            </w:r>
          </w:p>
        </w:tc>
      </w:tr>
      <w:tr w:rsidR="0004661B" w:rsidRPr="00765A6E" w14:paraId="4C2C0E8A" w14:textId="77777777" w:rsidTr="00D34A3B">
        <w:tc>
          <w:tcPr>
            <w:tcW w:w="1276" w:type="dxa"/>
            <w:vAlign w:val="center"/>
          </w:tcPr>
          <w:p w14:paraId="1C397096" w14:textId="77777777" w:rsidR="0004661B" w:rsidRPr="000C66BF" w:rsidRDefault="0004661B" w:rsidP="006B781F">
            <w:pPr>
              <w:spacing w:before="120" w:after="120"/>
              <w:jc w:val="center"/>
              <w:rPr>
                <w:rFonts w:cs="Arial"/>
                <w:sz w:val="22"/>
                <w:szCs w:val="22"/>
              </w:rPr>
            </w:pPr>
            <w:r>
              <w:rPr>
                <w:rFonts w:cs="Arial"/>
                <w:sz w:val="22"/>
                <w:szCs w:val="22"/>
              </w:rPr>
              <w:t>5.0</w:t>
            </w:r>
          </w:p>
        </w:tc>
        <w:tc>
          <w:tcPr>
            <w:tcW w:w="1418" w:type="dxa"/>
            <w:shd w:val="clear" w:color="auto" w:fill="auto"/>
            <w:vAlign w:val="center"/>
          </w:tcPr>
          <w:p w14:paraId="62A0DAAB" w14:textId="77777777" w:rsidR="0004661B" w:rsidRPr="000C66BF" w:rsidRDefault="0004661B" w:rsidP="00A3013E">
            <w:pPr>
              <w:pStyle w:val="Style12ptJustifiedBefore6pt"/>
            </w:pPr>
            <w:r>
              <w:t>Jan 2019</w:t>
            </w:r>
          </w:p>
        </w:tc>
        <w:tc>
          <w:tcPr>
            <w:tcW w:w="3685" w:type="dxa"/>
            <w:shd w:val="clear" w:color="auto" w:fill="auto"/>
            <w:vAlign w:val="center"/>
          </w:tcPr>
          <w:p w14:paraId="4FF1CA75" w14:textId="77777777" w:rsidR="0004661B" w:rsidRPr="000C66BF" w:rsidRDefault="0004661B" w:rsidP="00A3013E">
            <w:pPr>
              <w:pStyle w:val="Style12ptJustifiedBefore6pt"/>
            </w:pPr>
            <w:r>
              <w:t>Review by the Monitoring Officer</w:t>
            </w:r>
          </w:p>
        </w:tc>
        <w:tc>
          <w:tcPr>
            <w:tcW w:w="3402" w:type="dxa"/>
            <w:shd w:val="clear" w:color="auto" w:fill="auto"/>
            <w:vAlign w:val="center"/>
          </w:tcPr>
          <w:p w14:paraId="09F0B968" w14:textId="77777777" w:rsidR="003745D7" w:rsidRDefault="003745D7" w:rsidP="00A3013E">
            <w:pPr>
              <w:pStyle w:val="Style12ptJustifiedBefore6pt"/>
            </w:pPr>
            <w:r>
              <w:t>Section added regarding Roles and Responsibilities.</w:t>
            </w:r>
          </w:p>
          <w:p w14:paraId="73058885" w14:textId="77777777" w:rsidR="005E01FE" w:rsidRDefault="005E01FE" w:rsidP="00A3013E">
            <w:pPr>
              <w:pStyle w:val="Style12ptJustifiedBefore6pt"/>
            </w:pPr>
            <w:r>
              <w:t>Detail</w:t>
            </w:r>
            <w:r w:rsidR="003F4B99">
              <w:t>s</w:t>
            </w:r>
            <w:r>
              <w:t xml:space="preserve"> added regarding sensitive personal information</w:t>
            </w:r>
            <w:r w:rsidR="003F4B99">
              <w:t>, and requests to rectify, erase or restrict the processing of data</w:t>
            </w:r>
            <w:r>
              <w:t>.</w:t>
            </w:r>
          </w:p>
          <w:p w14:paraId="365349EF" w14:textId="77777777" w:rsidR="00197520" w:rsidRDefault="00197520" w:rsidP="00A3013E">
            <w:pPr>
              <w:pStyle w:val="Style12ptJustifiedBefore6pt"/>
            </w:pPr>
            <w:r>
              <w:t>Section added relating to requests made under the Environmental Information Regulations 2004.</w:t>
            </w:r>
          </w:p>
          <w:p w14:paraId="344813CA" w14:textId="77777777" w:rsidR="0004661B" w:rsidRPr="000C66BF" w:rsidRDefault="00540948" w:rsidP="00A3013E">
            <w:pPr>
              <w:pStyle w:val="Style12ptJustifiedBefore6pt"/>
            </w:pPr>
            <w:r>
              <w:t>Subject Access Request Form added as Appendix 1.</w:t>
            </w:r>
          </w:p>
        </w:tc>
      </w:tr>
      <w:tr w:rsidR="005C4010" w:rsidRPr="00765A6E" w14:paraId="4EC49663" w14:textId="77777777" w:rsidTr="00D34A3B">
        <w:tc>
          <w:tcPr>
            <w:tcW w:w="1276" w:type="dxa"/>
            <w:vAlign w:val="center"/>
          </w:tcPr>
          <w:p w14:paraId="51369C06" w14:textId="77777777" w:rsidR="005C4010" w:rsidRDefault="005C4010" w:rsidP="006B781F">
            <w:pPr>
              <w:spacing w:before="120" w:after="120"/>
              <w:jc w:val="center"/>
              <w:rPr>
                <w:rFonts w:cs="Arial"/>
                <w:sz w:val="22"/>
                <w:szCs w:val="22"/>
              </w:rPr>
            </w:pPr>
            <w:r>
              <w:rPr>
                <w:rFonts w:cs="Arial"/>
                <w:sz w:val="22"/>
                <w:szCs w:val="22"/>
              </w:rPr>
              <w:t>6.0</w:t>
            </w:r>
          </w:p>
        </w:tc>
        <w:tc>
          <w:tcPr>
            <w:tcW w:w="1418" w:type="dxa"/>
            <w:shd w:val="clear" w:color="auto" w:fill="auto"/>
            <w:vAlign w:val="center"/>
          </w:tcPr>
          <w:p w14:paraId="370C6E7E" w14:textId="77777777" w:rsidR="005C4010" w:rsidRDefault="005C4010" w:rsidP="00A3013E">
            <w:pPr>
              <w:pStyle w:val="Style12ptJustifiedBefore6pt"/>
            </w:pPr>
            <w:r>
              <w:t>May 2020</w:t>
            </w:r>
          </w:p>
        </w:tc>
        <w:tc>
          <w:tcPr>
            <w:tcW w:w="3685" w:type="dxa"/>
            <w:shd w:val="clear" w:color="auto" w:fill="auto"/>
            <w:vAlign w:val="center"/>
          </w:tcPr>
          <w:p w14:paraId="72F7A938" w14:textId="77777777" w:rsidR="005C4010" w:rsidRDefault="005C4010" w:rsidP="00A3013E">
            <w:pPr>
              <w:pStyle w:val="Style12ptJustifiedBefore6pt"/>
            </w:pPr>
            <w:r>
              <w:t>Review by Strategic Head of Policy and Public Engagement</w:t>
            </w:r>
          </w:p>
        </w:tc>
        <w:tc>
          <w:tcPr>
            <w:tcW w:w="3402" w:type="dxa"/>
            <w:shd w:val="clear" w:color="auto" w:fill="auto"/>
            <w:vAlign w:val="center"/>
          </w:tcPr>
          <w:p w14:paraId="2223B432" w14:textId="77777777" w:rsidR="005C4010" w:rsidRDefault="007E3093" w:rsidP="00A3013E">
            <w:pPr>
              <w:pStyle w:val="Style12ptJustifiedBefore6pt"/>
            </w:pPr>
            <w:r>
              <w:t>Name of office updated, hyperlinks updated, standing orders undated and Publishing Scheme updated.</w:t>
            </w:r>
          </w:p>
        </w:tc>
      </w:tr>
      <w:tr w:rsidR="000565BB" w:rsidRPr="00765A6E" w14:paraId="54B58AE5" w14:textId="77777777" w:rsidTr="00D34A3B">
        <w:tc>
          <w:tcPr>
            <w:tcW w:w="1276" w:type="dxa"/>
            <w:vAlign w:val="center"/>
          </w:tcPr>
          <w:p w14:paraId="66CA44F4" w14:textId="77777777" w:rsidR="000565BB" w:rsidRDefault="000565BB" w:rsidP="006B781F">
            <w:pPr>
              <w:spacing w:before="120" w:after="120"/>
              <w:jc w:val="center"/>
              <w:rPr>
                <w:rFonts w:cs="Arial"/>
                <w:sz w:val="22"/>
                <w:szCs w:val="22"/>
              </w:rPr>
            </w:pPr>
            <w:r>
              <w:rPr>
                <w:rFonts w:cs="Arial"/>
                <w:sz w:val="22"/>
                <w:szCs w:val="22"/>
              </w:rPr>
              <w:t>7.0</w:t>
            </w:r>
          </w:p>
        </w:tc>
        <w:tc>
          <w:tcPr>
            <w:tcW w:w="1418" w:type="dxa"/>
            <w:shd w:val="clear" w:color="auto" w:fill="auto"/>
            <w:vAlign w:val="center"/>
          </w:tcPr>
          <w:p w14:paraId="78C4418B" w14:textId="77777777" w:rsidR="000565BB" w:rsidRDefault="000565BB" w:rsidP="00A3013E">
            <w:pPr>
              <w:pStyle w:val="Style12ptJustifiedBefore6pt"/>
            </w:pPr>
            <w:r>
              <w:t>May 2022</w:t>
            </w:r>
          </w:p>
        </w:tc>
        <w:tc>
          <w:tcPr>
            <w:tcW w:w="3685" w:type="dxa"/>
            <w:shd w:val="clear" w:color="auto" w:fill="auto"/>
            <w:vAlign w:val="center"/>
          </w:tcPr>
          <w:p w14:paraId="1C1369D5" w14:textId="77777777" w:rsidR="000565BB" w:rsidRDefault="000565BB" w:rsidP="00A3013E">
            <w:pPr>
              <w:pStyle w:val="Style12ptJustifiedBefore6pt"/>
            </w:pPr>
            <w:r>
              <w:t>Review by Strategic Head of Policy and Public Engagement</w:t>
            </w:r>
          </w:p>
        </w:tc>
        <w:tc>
          <w:tcPr>
            <w:tcW w:w="3402" w:type="dxa"/>
            <w:shd w:val="clear" w:color="auto" w:fill="auto"/>
            <w:vAlign w:val="center"/>
          </w:tcPr>
          <w:p w14:paraId="2FCFDF48" w14:textId="77777777" w:rsidR="000565BB" w:rsidRDefault="000565BB" w:rsidP="00A3013E">
            <w:pPr>
              <w:pStyle w:val="Style12ptJustifiedBefore6pt"/>
            </w:pPr>
            <w:r>
              <w:t>Standing Orders Updated</w:t>
            </w:r>
          </w:p>
        </w:tc>
      </w:tr>
      <w:tr w:rsidR="00F33925" w:rsidRPr="00765A6E" w14:paraId="243AE69A" w14:textId="77777777" w:rsidTr="00D34A3B">
        <w:tc>
          <w:tcPr>
            <w:tcW w:w="1276" w:type="dxa"/>
            <w:vAlign w:val="center"/>
          </w:tcPr>
          <w:p w14:paraId="278032E4" w14:textId="65E32082" w:rsidR="00F33925" w:rsidRDefault="00F33925" w:rsidP="006B781F">
            <w:pPr>
              <w:spacing w:before="120" w:after="120"/>
              <w:jc w:val="center"/>
              <w:rPr>
                <w:rFonts w:cs="Arial"/>
                <w:sz w:val="22"/>
                <w:szCs w:val="22"/>
              </w:rPr>
            </w:pPr>
            <w:r>
              <w:rPr>
                <w:rFonts w:cs="Arial"/>
                <w:sz w:val="22"/>
                <w:szCs w:val="22"/>
              </w:rPr>
              <w:t>8.0</w:t>
            </w:r>
          </w:p>
        </w:tc>
        <w:tc>
          <w:tcPr>
            <w:tcW w:w="1418" w:type="dxa"/>
            <w:shd w:val="clear" w:color="auto" w:fill="auto"/>
            <w:vAlign w:val="center"/>
          </w:tcPr>
          <w:p w14:paraId="7C2D2C57" w14:textId="3D2D8500" w:rsidR="00F33925" w:rsidRDefault="00F33925" w:rsidP="00A3013E">
            <w:pPr>
              <w:pStyle w:val="Style12ptJustifiedBefore6pt"/>
            </w:pPr>
            <w:r>
              <w:t>October</w:t>
            </w:r>
            <w:r w:rsidR="007175D9">
              <w:t xml:space="preserve"> 2023</w:t>
            </w:r>
          </w:p>
        </w:tc>
        <w:tc>
          <w:tcPr>
            <w:tcW w:w="3685" w:type="dxa"/>
            <w:shd w:val="clear" w:color="auto" w:fill="auto"/>
            <w:vAlign w:val="center"/>
          </w:tcPr>
          <w:p w14:paraId="6C0B0BCD" w14:textId="23DB59EA" w:rsidR="00F33925" w:rsidRDefault="00C033FD" w:rsidP="00A3013E">
            <w:pPr>
              <w:pStyle w:val="Style12ptJustifiedBefore6pt"/>
            </w:pPr>
            <w:r w:rsidRPr="00C033FD">
              <w:t xml:space="preserve">Review by Strategic Head of Policy </w:t>
            </w:r>
            <w:r w:rsidR="0073444F">
              <w:t>&amp;</w:t>
            </w:r>
            <w:r w:rsidRPr="00C033FD">
              <w:t xml:space="preserve"> Public Engagement</w:t>
            </w:r>
            <w:r w:rsidR="0073444F">
              <w:t xml:space="preserve"> and Data Protection Officer </w:t>
            </w:r>
          </w:p>
        </w:tc>
        <w:tc>
          <w:tcPr>
            <w:tcW w:w="3402" w:type="dxa"/>
            <w:shd w:val="clear" w:color="auto" w:fill="auto"/>
            <w:vAlign w:val="center"/>
          </w:tcPr>
          <w:p w14:paraId="7ED09D99" w14:textId="34B73B4D" w:rsidR="00F33925" w:rsidRDefault="00C033FD" w:rsidP="00A3013E">
            <w:pPr>
              <w:pStyle w:val="Style12ptJustifiedBefore6pt"/>
            </w:pPr>
            <w:r>
              <w:t>Amendments made</w:t>
            </w:r>
            <w:r w:rsidR="00944D2F">
              <w:t xml:space="preserve"> </w:t>
            </w:r>
            <w:r>
              <w:t>following internal audit and review</w:t>
            </w:r>
          </w:p>
        </w:tc>
      </w:tr>
    </w:tbl>
    <w:p w14:paraId="539E66CE" w14:textId="77777777" w:rsidR="00642A59" w:rsidRDefault="00642A59">
      <w:pPr>
        <w:jc w:val="center"/>
        <w:rPr>
          <w:b/>
          <w:bCs/>
          <w:sz w:val="24"/>
          <w:lang w:val="en-GB"/>
        </w:rPr>
      </w:pPr>
    </w:p>
    <w:p w14:paraId="4135935D" w14:textId="77777777" w:rsidR="00642A59" w:rsidRPr="000C66BF" w:rsidRDefault="00642A59" w:rsidP="00765A6E">
      <w:pPr>
        <w:jc w:val="center"/>
        <w:rPr>
          <w:b/>
          <w:bCs/>
          <w:sz w:val="32"/>
          <w:szCs w:val="32"/>
        </w:rPr>
      </w:pPr>
      <w:r w:rsidRPr="000C66BF">
        <w:rPr>
          <w:b/>
          <w:bCs/>
          <w:sz w:val="32"/>
          <w:szCs w:val="32"/>
        </w:rPr>
        <w:t>CONTENTS</w:t>
      </w:r>
    </w:p>
    <w:p w14:paraId="3F632BFB" w14:textId="77777777" w:rsidR="008B2CF6" w:rsidRDefault="008B2CF6" w:rsidP="00404DF3">
      <w:pPr>
        <w:rPr>
          <w:bCs/>
          <w:sz w:val="24"/>
        </w:rPr>
      </w:pPr>
    </w:p>
    <w:p w14:paraId="5A9B03D0" w14:textId="77777777" w:rsidR="008B2CF6" w:rsidRPr="000C66BF" w:rsidRDefault="008B2CF6" w:rsidP="00404DF3">
      <w:pPr>
        <w:rPr>
          <w:bCs/>
          <w:sz w:val="28"/>
          <w:szCs w:val="28"/>
        </w:rPr>
      </w:pPr>
    </w:p>
    <w:p w14:paraId="59406C15" w14:textId="77777777" w:rsidR="00305129" w:rsidRDefault="00305129" w:rsidP="00305129">
      <w:pPr>
        <w:rPr>
          <w:b/>
          <w:bCs/>
          <w:sz w:val="24"/>
          <w:szCs w:val="24"/>
        </w:rPr>
      </w:pPr>
      <w:r w:rsidRPr="0022143B">
        <w:rPr>
          <w:b/>
          <w:bCs/>
          <w:sz w:val="24"/>
          <w:szCs w:val="24"/>
        </w:rPr>
        <w:t>Introduction</w:t>
      </w:r>
    </w:p>
    <w:p w14:paraId="04CE8FDE" w14:textId="77777777" w:rsidR="001A4C73" w:rsidRDefault="001A4C73" w:rsidP="00305129">
      <w:pPr>
        <w:rPr>
          <w:b/>
          <w:bCs/>
          <w:sz w:val="24"/>
          <w:szCs w:val="24"/>
        </w:rPr>
      </w:pPr>
    </w:p>
    <w:p w14:paraId="19DD8EB7" w14:textId="56A889EB" w:rsidR="001A4C73" w:rsidRDefault="001A4C73" w:rsidP="00305129">
      <w:pPr>
        <w:rPr>
          <w:b/>
          <w:bCs/>
          <w:sz w:val="24"/>
          <w:szCs w:val="24"/>
        </w:rPr>
      </w:pPr>
      <w:r>
        <w:rPr>
          <w:b/>
          <w:bCs/>
          <w:sz w:val="24"/>
          <w:szCs w:val="24"/>
        </w:rPr>
        <w:t xml:space="preserve">Contacting the PFCC </w:t>
      </w:r>
    </w:p>
    <w:p w14:paraId="177F4E5A" w14:textId="77777777" w:rsidR="00305129" w:rsidRDefault="00305129" w:rsidP="00305129">
      <w:pPr>
        <w:rPr>
          <w:b/>
          <w:bCs/>
          <w:sz w:val="24"/>
          <w:szCs w:val="24"/>
        </w:rPr>
      </w:pPr>
    </w:p>
    <w:p w14:paraId="09ED9BAE" w14:textId="77777777" w:rsidR="00305129" w:rsidRDefault="00305129" w:rsidP="00305129">
      <w:pPr>
        <w:rPr>
          <w:b/>
          <w:bCs/>
          <w:sz w:val="24"/>
          <w:szCs w:val="24"/>
        </w:rPr>
      </w:pPr>
      <w:r>
        <w:rPr>
          <w:b/>
          <w:bCs/>
          <w:sz w:val="24"/>
          <w:szCs w:val="24"/>
        </w:rPr>
        <w:t>Roles and Responsibilities</w:t>
      </w:r>
    </w:p>
    <w:p w14:paraId="7B7A1289" w14:textId="77777777" w:rsidR="00305129" w:rsidRDefault="00305129" w:rsidP="00305129">
      <w:pPr>
        <w:rPr>
          <w:b/>
          <w:bCs/>
          <w:sz w:val="24"/>
          <w:szCs w:val="24"/>
        </w:rPr>
      </w:pPr>
    </w:p>
    <w:p w14:paraId="1526180B" w14:textId="77777777" w:rsidR="00305129" w:rsidRPr="0022143B" w:rsidRDefault="00305129" w:rsidP="00305129">
      <w:pPr>
        <w:rPr>
          <w:b/>
          <w:bCs/>
          <w:sz w:val="24"/>
          <w:szCs w:val="24"/>
        </w:rPr>
      </w:pPr>
      <w:r>
        <w:rPr>
          <w:b/>
          <w:bCs/>
          <w:sz w:val="24"/>
          <w:szCs w:val="24"/>
        </w:rPr>
        <w:t>Definitions</w:t>
      </w:r>
    </w:p>
    <w:p w14:paraId="717524A7" w14:textId="77777777" w:rsidR="00305129" w:rsidRDefault="00305129" w:rsidP="00305129">
      <w:pPr>
        <w:rPr>
          <w:bCs/>
          <w:sz w:val="24"/>
        </w:rPr>
      </w:pPr>
    </w:p>
    <w:p w14:paraId="360BFF86" w14:textId="77777777" w:rsidR="00305129" w:rsidRPr="000C66BF" w:rsidRDefault="00305129" w:rsidP="00305129">
      <w:pPr>
        <w:rPr>
          <w:b/>
          <w:bCs/>
          <w:sz w:val="24"/>
          <w:szCs w:val="24"/>
        </w:rPr>
      </w:pPr>
      <w:r w:rsidRPr="000C66BF">
        <w:rPr>
          <w:b/>
          <w:bCs/>
          <w:sz w:val="24"/>
          <w:szCs w:val="24"/>
        </w:rPr>
        <w:t>Part One</w:t>
      </w:r>
    </w:p>
    <w:p w14:paraId="05567E0B" w14:textId="77777777" w:rsidR="00305129" w:rsidRPr="00404DF3" w:rsidRDefault="00305129" w:rsidP="00305129">
      <w:pPr>
        <w:rPr>
          <w:bCs/>
          <w:sz w:val="24"/>
        </w:rPr>
      </w:pPr>
    </w:p>
    <w:p w14:paraId="622E0E9C" w14:textId="77777777" w:rsidR="00305129" w:rsidRPr="005365F5" w:rsidRDefault="00305129" w:rsidP="00305129">
      <w:pPr>
        <w:pStyle w:val="NoSpacing"/>
        <w:ind w:left="567"/>
        <w:rPr>
          <w:sz w:val="24"/>
          <w:szCs w:val="24"/>
        </w:rPr>
      </w:pPr>
      <w:r w:rsidRPr="005365F5">
        <w:rPr>
          <w:sz w:val="24"/>
          <w:szCs w:val="24"/>
        </w:rPr>
        <w:t>The Freedom of Information Act 2000</w:t>
      </w:r>
    </w:p>
    <w:p w14:paraId="1BF373BB" w14:textId="77777777" w:rsidR="00305129" w:rsidRPr="005365F5" w:rsidRDefault="00305129" w:rsidP="00305129">
      <w:pPr>
        <w:pStyle w:val="NoSpacing"/>
        <w:ind w:left="567"/>
        <w:rPr>
          <w:sz w:val="24"/>
          <w:szCs w:val="24"/>
        </w:rPr>
      </w:pPr>
      <w:r w:rsidRPr="005365F5">
        <w:rPr>
          <w:sz w:val="24"/>
          <w:szCs w:val="24"/>
        </w:rPr>
        <w:t>Freedom of Information Act (FoI) Requests</w:t>
      </w:r>
      <w:r w:rsidRPr="005365F5">
        <w:rPr>
          <w:sz w:val="24"/>
          <w:szCs w:val="24"/>
          <w:highlight w:val="yellow"/>
        </w:rPr>
        <w:t xml:space="preserve"> </w:t>
      </w:r>
    </w:p>
    <w:p w14:paraId="65AB867A" w14:textId="77777777" w:rsidR="00305129" w:rsidRPr="005365F5" w:rsidRDefault="00305129" w:rsidP="00305129">
      <w:pPr>
        <w:pStyle w:val="NoSpacing"/>
        <w:ind w:left="567"/>
        <w:rPr>
          <w:sz w:val="24"/>
          <w:szCs w:val="24"/>
        </w:rPr>
      </w:pPr>
      <w:r w:rsidRPr="005365F5">
        <w:rPr>
          <w:sz w:val="24"/>
          <w:szCs w:val="24"/>
        </w:rPr>
        <w:t>The Publication Scheme</w:t>
      </w:r>
    </w:p>
    <w:p w14:paraId="0052E358" w14:textId="77777777" w:rsidR="00305129" w:rsidRPr="005365F5" w:rsidRDefault="00305129" w:rsidP="00305129">
      <w:pPr>
        <w:pStyle w:val="NoSpacing"/>
        <w:ind w:left="567"/>
        <w:rPr>
          <w:sz w:val="24"/>
          <w:szCs w:val="24"/>
        </w:rPr>
      </w:pPr>
      <w:r w:rsidRPr="005365F5">
        <w:rPr>
          <w:sz w:val="24"/>
          <w:szCs w:val="24"/>
        </w:rPr>
        <w:t>The Specified Information Order</w:t>
      </w:r>
    </w:p>
    <w:p w14:paraId="06E86576" w14:textId="77777777" w:rsidR="00305129" w:rsidRPr="005365F5" w:rsidRDefault="00305129" w:rsidP="00305129">
      <w:pPr>
        <w:pStyle w:val="NoSpacing"/>
        <w:ind w:left="567"/>
        <w:rPr>
          <w:sz w:val="24"/>
          <w:szCs w:val="24"/>
        </w:rPr>
      </w:pPr>
      <w:r w:rsidRPr="005365F5">
        <w:rPr>
          <w:sz w:val="24"/>
          <w:szCs w:val="24"/>
        </w:rPr>
        <w:t>The UK General Data Protection Regulation (UK GDPR) and the Data Protection Act 2018</w:t>
      </w:r>
    </w:p>
    <w:p w14:paraId="1C892614" w14:textId="77777777" w:rsidR="00305129" w:rsidRPr="005365F5" w:rsidRDefault="00305129" w:rsidP="00305129">
      <w:pPr>
        <w:pStyle w:val="NoSpacing"/>
        <w:ind w:left="567"/>
        <w:rPr>
          <w:sz w:val="24"/>
          <w:szCs w:val="24"/>
        </w:rPr>
      </w:pPr>
      <w:r w:rsidRPr="005365F5">
        <w:rPr>
          <w:sz w:val="24"/>
          <w:szCs w:val="24"/>
        </w:rPr>
        <w:t>UK GDPR Accountability Principles</w:t>
      </w:r>
    </w:p>
    <w:p w14:paraId="548696AF" w14:textId="77777777" w:rsidR="00305129" w:rsidRPr="005365F5" w:rsidRDefault="00305129" w:rsidP="00305129">
      <w:pPr>
        <w:pStyle w:val="NoSpacing"/>
        <w:ind w:left="567"/>
        <w:rPr>
          <w:rFonts w:cs="Arial"/>
          <w:sz w:val="24"/>
          <w:szCs w:val="24"/>
        </w:rPr>
      </w:pPr>
      <w:r w:rsidRPr="005365F5">
        <w:rPr>
          <w:rFonts w:cs="Arial"/>
          <w:sz w:val="24"/>
          <w:szCs w:val="24"/>
        </w:rPr>
        <w:t>Your individual Rights relating to how we process your data</w:t>
      </w:r>
    </w:p>
    <w:p w14:paraId="4A4FA8D4" w14:textId="77777777" w:rsidR="00305129" w:rsidRPr="005365F5" w:rsidRDefault="00305129" w:rsidP="00305129">
      <w:pPr>
        <w:pStyle w:val="NoSpacing"/>
        <w:ind w:left="567"/>
        <w:rPr>
          <w:sz w:val="24"/>
          <w:szCs w:val="24"/>
        </w:rPr>
      </w:pPr>
      <w:r w:rsidRPr="005365F5">
        <w:rPr>
          <w:sz w:val="24"/>
          <w:szCs w:val="24"/>
        </w:rPr>
        <w:t>Subject Access Requests (SARs)</w:t>
      </w:r>
    </w:p>
    <w:p w14:paraId="6D0CA8BA" w14:textId="77777777" w:rsidR="00305129" w:rsidRPr="005365F5" w:rsidRDefault="00305129" w:rsidP="00305129">
      <w:pPr>
        <w:pStyle w:val="NoSpacing"/>
        <w:ind w:left="567"/>
        <w:rPr>
          <w:sz w:val="24"/>
          <w:szCs w:val="24"/>
        </w:rPr>
      </w:pPr>
      <w:r w:rsidRPr="005365F5">
        <w:rPr>
          <w:sz w:val="24"/>
          <w:szCs w:val="24"/>
        </w:rPr>
        <w:t>Other Requests relating to your Personal Data</w:t>
      </w:r>
    </w:p>
    <w:p w14:paraId="19B1CE00" w14:textId="77777777" w:rsidR="00305129" w:rsidRPr="005365F5" w:rsidRDefault="00305129" w:rsidP="00305129">
      <w:pPr>
        <w:pStyle w:val="NoSpacing"/>
        <w:ind w:left="567"/>
        <w:rPr>
          <w:sz w:val="24"/>
          <w:szCs w:val="24"/>
        </w:rPr>
      </w:pPr>
      <w:r w:rsidRPr="005365F5">
        <w:rPr>
          <w:sz w:val="24"/>
          <w:szCs w:val="24"/>
        </w:rPr>
        <w:t>Requests under the Environmental Information Regulations (EIR) 2004</w:t>
      </w:r>
    </w:p>
    <w:p w14:paraId="5538952A" w14:textId="77777777" w:rsidR="00305129" w:rsidRPr="005365F5" w:rsidRDefault="00305129" w:rsidP="00305129">
      <w:pPr>
        <w:pStyle w:val="NoSpacing"/>
        <w:ind w:left="567"/>
        <w:rPr>
          <w:sz w:val="24"/>
          <w:szCs w:val="24"/>
        </w:rPr>
      </w:pPr>
      <w:r w:rsidRPr="005365F5">
        <w:rPr>
          <w:sz w:val="24"/>
          <w:szCs w:val="24"/>
        </w:rPr>
        <w:t>Complaints and Concerns</w:t>
      </w:r>
    </w:p>
    <w:p w14:paraId="76BF4AD0" w14:textId="77777777" w:rsidR="00305129" w:rsidRDefault="00305129" w:rsidP="00305129">
      <w:pPr>
        <w:rPr>
          <w:b/>
          <w:bCs/>
          <w:sz w:val="24"/>
        </w:rPr>
      </w:pPr>
    </w:p>
    <w:p w14:paraId="23A6169C" w14:textId="77777777" w:rsidR="00305129" w:rsidRPr="00540948" w:rsidRDefault="00305129" w:rsidP="00305129">
      <w:pPr>
        <w:rPr>
          <w:b/>
          <w:bCs/>
          <w:sz w:val="24"/>
        </w:rPr>
      </w:pPr>
      <w:r w:rsidRPr="00A731ED">
        <w:rPr>
          <w:b/>
          <w:bCs/>
          <w:sz w:val="24"/>
        </w:rPr>
        <w:t xml:space="preserve">Part Two </w:t>
      </w:r>
      <w:r>
        <w:rPr>
          <w:b/>
          <w:bCs/>
          <w:sz w:val="24"/>
        </w:rPr>
        <w:t xml:space="preserve">- </w:t>
      </w:r>
      <w:r w:rsidRPr="00540948">
        <w:rPr>
          <w:rFonts w:cs="Arial"/>
          <w:b/>
          <w:bCs/>
          <w:sz w:val="24"/>
          <w:szCs w:val="24"/>
        </w:rPr>
        <w:t>The Publication Scheme</w:t>
      </w:r>
    </w:p>
    <w:p w14:paraId="35BE1AB1" w14:textId="77777777" w:rsidR="00305129" w:rsidRDefault="00305129" w:rsidP="00305129">
      <w:pPr>
        <w:spacing w:line="360" w:lineRule="auto"/>
        <w:ind w:left="912"/>
        <w:rPr>
          <w:rStyle w:val="Hyperlink"/>
          <w:rFonts w:cs="Arial"/>
          <w:color w:val="auto"/>
          <w:sz w:val="24"/>
          <w:szCs w:val="24"/>
          <w:u w:val="none"/>
        </w:rPr>
      </w:pPr>
    </w:p>
    <w:p w14:paraId="5912BEBB" w14:textId="77777777" w:rsidR="00305129" w:rsidRPr="00081A5D" w:rsidRDefault="00305129" w:rsidP="00305129">
      <w:pPr>
        <w:pStyle w:val="NoSpacing"/>
        <w:ind w:left="567"/>
        <w:rPr>
          <w:rStyle w:val="Hyperlink"/>
          <w:rFonts w:cs="Arial"/>
          <w:bCs/>
          <w:color w:val="auto"/>
          <w:sz w:val="24"/>
          <w:szCs w:val="24"/>
          <w:u w:val="none"/>
        </w:rPr>
      </w:pPr>
      <w:r w:rsidRPr="00081A5D">
        <w:rPr>
          <w:rStyle w:val="Hyperlink"/>
          <w:rFonts w:cs="Arial"/>
          <w:color w:val="auto"/>
          <w:sz w:val="24"/>
          <w:szCs w:val="24"/>
          <w:u w:val="none"/>
        </w:rPr>
        <w:t>Introduction</w:t>
      </w:r>
      <w:r w:rsidRPr="00081A5D">
        <w:rPr>
          <w:webHidden/>
          <w:sz w:val="24"/>
          <w:szCs w:val="24"/>
        </w:rPr>
        <w:tab/>
      </w:r>
    </w:p>
    <w:p w14:paraId="3F2C023F" w14:textId="77777777" w:rsidR="00305129" w:rsidRPr="00081A5D" w:rsidRDefault="00305129" w:rsidP="00305129">
      <w:pPr>
        <w:pStyle w:val="NoSpacing"/>
        <w:ind w:left="567"/>
        <w:rPr>
          <w:sz w:val="24"/>
          <w:szCs w:val="24"/>
          <w:lang w:eastAsia="en-GB"/>
        </w:rPr>
      </w:pPr>
      <w:r w:rsidRPr="00081A5D">
        <w:rPr>
          <w:rStyle w:val="Hyperlink"/>
          <w:rFonts w:cs="Arial"/>
          <w:iCs/>
          <w:color w:val="auto"/>
          <w:sz w:val="24"/>
          <w:szCs w:val="24"/>
          <w:u w:val="none"/>
        </w:rPr>
        <w:t>Who we are and what we do</w:t>
      </w:r>
    </w:p>
    <w:p w14:paraId="165EFD76" w14:textId="77777777" w:rsidR="00305129" w:rsidRPr="00081A5D" w:rsidRDefault="00305129" w:rsidP="00305129">
      <w:pPr>
        <w:pStyle w:val="NoSpacing"/>
        <w:ind w:left="567"/>
        <w:rPr>
          <w:sz w:val="24"/>
          <w:szCs w:val="24"/>
          <w:lang w:eastAsia="en-GB"/>
        </w:rPr>
      </w:pPr>
      <w:r w:rsidRPr="00081A5D">
        <w:rPr>
          <w:rStyle w:val="Hyperlink"/>
          <w:rFonts w:cs="Arial"/>
          <w:iCs/>
          <w:color w:val="auto"/>
          <w:sz w:val="24"/>
          <w:szCs w:val="24"/>
          <w:u w:val="none"/>
        </w:rPr>
        <w:t>What we spend and how we spend it</w:t>
      </w:r>
    </w:p>
    <w:p w14:paraId="552E51C9" w14:textId="77777777" w:rsidR="00305129" w:rsidRPr="00081A5D" w:rsidRDefault="00305129" w:rsidP="00305129">
      <w:pPr>
        <w:pStyle w:val="NoSpacing"/>
        <w:ind w:left="567"/>
        <w:rPr>
          <w:sz w:val="24"/>
          <w:szCs w:val="24"/>
          <w:lang w:eastAsia="en-GB"/>
        </w:rPr>
      </w:pPr>
      <w:r w:rsidRPr="00081A5D">
        <w:rPr>
          <w:rStyle w:val="Hyperlink"/>
          <w:rFonts w:cs="Arial"/>
          <w:iCs/>
          <w:color w:val="auto"/>
          <w:sz w:val="24"/>
          <w:szCs w:val="24"/>
          <w:u w:val="none"/>
        </w:rPr>
        <w:t>What our priorities are and how are we doing</w:t>
      </w:r>
    </w:p>
    <w:p w14:paraId="6D047584" w14:textId="77777777" w:rsidR="00305129" w:rsidRPr="00081A5D" w:rsidRDefault="00305129" w:rsidP="00305129">
      <w:pPr>
        <w:pStyle w:val="NoSpacing"/>
        <w:ind w:left="567"/>
        <w:rPr>
          <w:sz w:val="24"/>
          <w:szCs w:val="24"/>
          <w:lang w:eastAsia="en-GB"/>
        </w:rPr>
      </w:pPr>
      <w:r w:rsidRPr="00081A5D">
        <w:rPr>
          <w:rStyle w:val="Hyperlink"/>
          <w:rFonts w:cs="Arial"/>
          <w:iCs/>
          <w:color w:val="auto"/>
          <w:sz w:val="24"/>
          <w:szCs w:val="24"/>
          <w:u w:val="none"/>
        </w:rPr>
        <w:t>How we make decisions</w:t>
      </w:r>
      <w:r w:rsidRPr="00081A5D">
        <w:rPr>
          <w:rStyle w:val="Hyperlink"/>
          <w:rFonts w:cs="Arial"/>
          <w:iCs/>
          <w:color w:val="auto"/>
          <w:sz w:val="24"/>
          <w:szCs w:val="24"/>
          <w:u w:val="none"/>
        </w:rPr>
        <w:br/>
        <w:t xml:space="preserve">Our policies and procedures </w:t>
      </w:r>
    </w:p>
    <w:p w14:paraId="5F1D3F90" w14:textId="77777777" w:rsidR="00305129" w:rsidRPr="00081A5D" w:rsidRDefault="00305129" w:rsidP="00305129">
      <w:pPr>
        <w:pStyle w:val="NoSpacing"/>
        <w:ind w:left="567"/>
        <w:rPr>
          <w:sz w:val="24"/>
          <w:szCs w:val="24"/>
          <w:lang w:eastAsia="en-GB"/>
        </w:rPr>
      </w:pPr>
      <w:r w:rsidRPr="00081A5D">
        <w:rPr>
          <w:rStyle w:val="Hyperlink"/>
          <w:rFonts w:cs="Arial"/>
          <w:iCs/>
          <w:color w:val="auto"/>
          <w:sz w:val="24"/>
          <w:szCs w:val="24"/>
          <w:u w:val="none"/>
        </w:rPr>
        <w:t>Lists and registers</w:t>
      </w:r>
    </w:p>
    <w:p w14:paraId="001C65D6" w14:textId="77777777" w:rsidR="00305129" w:rsidRPr="00081A5D" w:rsidRDefault="00305129" w:rsidP="00305129">
      <w:pPr>
        <w:pStyle w:val="NoSpacing"/>
        <w:ind w:left="567"/>
        <w:rPr>
          <w:sz w:val="24"/>
          <w:szCs w:val="24"/>
          <w:lang w:eastAsia="en-GB"/>
        </w:rPr>
      </w:pPr>
      <w:r w:rsidRPr="00081A5D">
        <w:rPr>
          <w:rStyle w:val="Hyperlink"/>
          <w:rFonts w:cs="Arial"/>
          <w:iCs/>
          <w:color w:val="auto"/>
          <w:sz w:val="24"/>
          <w:szCs w:val="24"/>
          <w:u w:val="none"/>
        </w:rPr>
        <w:t>Services we offer</w:t>
      </w:r>
    </w:p>
    <w:p w14:paraId="5C7B7325" w14:textId="77777777" w:rsidR="00305129" w:rsidRDefault="00305129" w:rsidP="00305129">
      <w:pPr>
        <w:rPr>
          <w:rFonts w:cs="Arial"/>
          <w:sz w:val="24"/>
          <w:szCs w:val="24"/>
        </w:rPr>
      </w:pPr>
    </w:p>
    <w:p w14:paraId="06FD3953" w14:textId="77777777" w:rsidR="00305129" w:rsidRDefault="00305129" w:rsidP="00305129">
      <w:pPr>
        <w:rPr>
          <w:rFonts w:cs="Arial"/>
          <w:webHidden/>
          <w:sz w:val="24"/>
          <w:szCs w:val="24"/>
        </w:rPr>
      </w:pPr>
      <w:r w:rsidRPr="00404DF3">
        <w:rPr>
          <w:rFonts w:cs="Arial"/>
          <w:b/>
          <w:sz w:val="24"/>
          <w:szCs w:val="24"/>
        </w:rPr>
        <w:t>Part Three</w:t>
      </w:r>
      <w:r>
        <w:rPr>
          <w:rFonts w:cs="Arial"/>
          <w:b/>
          <w:sz w:val="24"/>
          <w:szCs w:val="24"/>
        </w:rPr>
        <w:t xml:space="preserve"> - </w:t>
      </w:r>
      <w:r w:rsidRPr="00540948">
        <w:rPr>
          <w:rStyle w:val="Hyperlink"/>
          <w:rFonts w:cs="Arial"/>
          <w:b/>
          <w:color w:val="auto"/>
          <w:sz w:val="24"/>
          <w:szCs w:val="24"/>
          <w:u w:val="none"/>
        </w:rPr>
        <w:t>List of publications</w:t>
      </w:r>
      <w:r w:rsidRPr="00404DF3">
        <w:rPr>
          <w:rFonts w:cs="Arial"/>
          <w:webHidden/>
          <w:sz w:val="24"/>
          <w:szCs w:val="24"/>
        </w:rPr>
        <w:tab/>
      </w:r>
    </w:p>
    <w:p w14:paraId="3B8CCFB6" w14:textId="77777777" w:rsidR="00305129" w:rsidRDefault="00305129" w:rsidP="00305129">
      <w:pPr>
        <w:rPr>
          <w:rFonts w:cs="Arial"/>
          <w:webHidden/>
          <w:sz w:val="24"/>
          <w:szCs w:val="24"/>
        </w:rPr>
      </w:pPr>
    </w:p>
    <w:p w14:paraId="25CA5CF6" w14:textId="2BDDF281" w:rsidR="00642A59" w:rsidRDefault="00642A59" w:rsidP="005923D9">
      <w:pPr>
        <w:pStyle w:val="TOC2"/>
      </w:pPr>
    </w:p>
    <w:p w14:paraId="7CACFE66" w14:textId="77777777" w:rsidR="00806F8B" w:rsidRPr="00806F8B" w:rsidRDefault="00806F8B" w:rsidP="00806F8B"/>
    <w:p w14:paraId="715BD0B6" w14:textId="77777777" w:rsidR="00A71752" w:rsidRDefault="004D5DB7" w:rsidP="00404DF3">
      <w:pPr>
        <w:rPr>
          <w:b/>
          <w:bCs/>
          <w:sz w:val="24"/>
          <w:szCs w:val="24"/>
        </w:rPr>
      </w:pPr>
      <w:r w:rsidRPr="004D5DB7">
        <w:rPr>
          <w:b/>
          <w:bCs/>
          <w:sz w:val="24"/>
          <w:szCs w:val="24"/>
        </w:rPr>
        <w:t xml:space="preserve">Appendix 1 – Subject Access Request (SAR) request form </w:t>
      </w:r>
    </w:p>
    <w:p w14:paraId="557E5583" w14:textId="355C4B40" w:rsidR="00806F8B" w:rsidRDefault="00A71752" w:rsidP="00404DF3">
      <w:pPr>
        <w:rPr>
          <w:b/>
          <w:bCs/>
          <w:sz w:val="24"/>
          <w:szCs w:val="24"/>
        </w:rPr>
      </w:pPr>
      <w:r>
        <w:rPr>
          <w:b/>
          <w:bCs/>
          <w:sz w:val="24"/>
          <w:szCs w:val="24"/>
        </w:rPr>
        <w:t xml:space="preserve">Appendix 2 – Subject Access Request (SAR) response template </w:t>
      </w:r>
      <w:r w:rsidR="00806F8B">
        <w:rPr>
          <w:b/>
          <w:bCs/>
          <w:sz w:val="24"/>
          <w:szCs w:val="24"/>
        </w:rPr>
        <w:t>(office use)</w:t>
      </w:r>
    </w:p>
    <w:p w14:paraId="5F5D0216" w14:textId="282B9ACA" w:rsidR="00765A6E" w:rsidRPr="004D5DB7" w:rsidRDefault="00806F8B" w:rsidP="00404DF3">
      <w:pPr>
        <w:rPr>
          <w:b/>
          <w:bCs/>
          <w:sz w:val="24"/>
          <w:szCs w:val="24"/>
        </w:rPr>
      </w:pPr>
      <w:r>
        <w:rPr>
          <w:b/>
          <w:bCs/>
          <w:sz w:val="24"/>
          <w:szCs w:val="24"/>
        </w:rPr>
        <w:t>Appendix 3 – Freedom of Information (FOI) response template (office use)</w:t>
      </w:r>
      <w:r w:rsidR="008B2CF6" w:rsidRPr="004D5DB7">
        <w:rPr>
          <w:b/>
          <w:bCs/>
          <w:sz w:val="24"/>
          <w:szCs w:val="24"/>
        </w:rPr>
        <w:br w:type="page"/>
      </w:r>
    </w:p>
    <w:p w14:paraId="0E25F317" w14:textId="77777777" w:rsidR="008D674B" w:rsidRPr="00765A6E" w:rsidRDefault="008D674B" w:rsidP="00404DF3">
      <w:pPr>
        <w:rPr>
          <w:b/>
          <w:sz w:val="28"/>
          <w:szCs w:val="28"/>
        </w:rPr>
      </w:pPr>
      <w:r w:rsidRPr="00765A6E">
        <w:rPr>
          <w:b/>
          <w:sz w:val="28"/>
          <w:szCs w:val="28"/>
        </w:rPr>
        <w:t>Introduction</w:t>
      </w:r>
    </w:p>
    <w:p w14:paraId="60EB7ED0" w14:textId="77777777" w:rsidR="008D674B" w:rsidRPr="00F07956" w:rsidRDefault="008D674B" w:rsidP="00404DF3">
      <w:pPr>
        <w:rPr>
          <w:sz w:val="24"/>
          <w:szCs w:val="24"/>
        </w:rPr>
      </w:pPr>
    </w:p>
    <w:p w14:paraId="456CDA03" w14:textId="77777777" w:rsidR="008D674B" w:rsidRPr="00F07956" w:rsidRDefault="008D674B" w:rsidP="00E953D7">
      <w:pPr>
        <w:jc w:val="both"/>
        <w:rPr>
          <w:sz w:val="24"/>
          <w:szCs w:val="24"/>
        </w:rPr>
      </w:pPr>
      <w:r w:rsidRPr="00F07956">
        <w:rPr>
          <w:sz w:val="24"/>
          <w:szCs w:val="24"/>
        </w:rPr>
        <w:t xml:space="preserve">The Police, Fire and Crime Commissioner (PFCC) for Essex is committed to making information available to the public to </w:t>
      </w:r>
      <w:r w:rsidR="00E97B97">
        <w:rPr>
          <w:sz w:val="24"/>
          <w:szCs w:val="24"/>
        </w:rPr>
        <w:t>help you know what the</w:t>
      </w:r>
      <w:r w:rsidR="005C4010">
        <w:rPr>
          <w:sz w:val="24"/>
          <w:szCs w:val="24"/>
        </w:rPr>
        <w:t>y</w:t>
      </w:r>
      <w:r w:rsidR="00E97B97">
        <w:rPr>
          <w:sz w:val="24"/>
          <w:szCs w:val="24"/>
        </w:rPr>
        <w:t xml:space="preserve"> do, how </w:t>
      </w:r>
      <w:r w:rsidR="005C4010">
        <w:rPr>
          <w:sz w:val="24"/>
          <w:szCs w:val="24"/>
        </w:rPr>
        <w:t>they</w:t>
      </w:r>
      <w:r w:rsidR="00E97B97">
        <w:rPr>
          <w:sz w:val="24"/>
          <w:szCs w:val="24"/>
        </w:rPr>
        <w:t xml:space="preserve"> </w:t>
      </w:r>
      <w:r w:rsidR="005C4010">
        <w:rPr>
          <w:sz w:val="24"/>
          <w:szCs w:val="24"/>
        </w:rPr>
        <w:t xml:space="preserve">do it </w:t>
      </w:r>
      <w:r w:rsidR="00E97B97">
        <w:rPr>
          <w:sz w:val="24"/>
          <w:szCs w:val="24"/>
        </w:rPr>
        <w:t xml:space="preserve">and to </w:t>
      </w:r>
      <w:r w:rsidR="00BE0839">
        <w:rPr>
          <w:sz w:val="24"/>
          <w:szCs w:val="24"/>
        </w:rPr>
        <w:t>help you ho</w:t>
      </w:r>
      <w:r w:rsidR="00E97B97">
        <w:rPr>
          <w:sz w:val="24"/>
          <w:szCs w:val="24"/>
        </w:rPr>
        <w:t xml:space="preserve">ld </w:t>
      </w:r>
      <w:r w:rsidR="005C4010">
        <w:rPr>
          <w:sz w:val="24"/>
          <w:szCs w:val="24"/>
        </w:rPr>
        <w:t xml:space="preserve">them </w:t>
      </w:r>
      <w:r w:rsidR="00E97B97">
        <w:rPr>
          <w:sz w:val="24"/>
          <w:szCs w:val="24"/>
        </w:rPr>
        <w:t>to</w:t>
      </w:r>
      <w:r w:rsidRPr="00F07956">
        <w:rPr>
          <w:sz w:val="24"/>
          <w:szCs w:val="24"/>
        </w:rPr>
        <w:t xml:space="preserve"> account. </w:t>
      </w:r>
    </w:p>
    <w:p w14:paraId="7BF486DE" w14:textId="77777777" w:rsidR="003C1CBC" w:rsidRPr="00F07956" w:rsidRDefault="003C1CBC" w:rsidP="00E953D7">
      <w:pPr>
        <w:ind w:left="360"/>
        <w:jc w:val="both"/>
        <w:rPr>
          <w:sz w:val="24"/>
          <w:szCs w:val="24"/>
        </w:rPr>
      </w:pPr>
    </w:p>
    <w:p w14:paraId="6EE6F46C" w14:textId="4A9947E7" w:rsidR="008D674B" w:rsidRPr="00F07956" w:rsidRDefault="008D674B" w:rsidP="00E953D7">
      <w:pPr>
        <w:jc w:val="both"/>
        <w:rPr>
          <w:sz w:val="24"/>
          <w:szCs w:val="24"/>
        </w:rPr>
      </w:pPr>
      <w:r w:rsidRPr="00F07956">
        <w:rPr>
          <w:sz w:val="24"/>
          <w:szCs w:val="24"/>
        </w:rPr>
        <w:t xml:space="preserve">This policy explains the legal </w:t>
      </w:r>
      <w:r w:rsidR="00FC0BEA" w:rsidRPr="00F07956">
        <w:rPr>
          <w:sz w:val="24"/>
          <w:szCs w:val="24"/>
        </w:rPr>
        <w:t>rights</w:t>
      </w:r>
      <w:r w:rsidRPr="00F07956">
        <w:rPr>
          <w:sz w:val="24"/>
          <w:szCs w:val="24"/>
        </w:rPr>
        <w:t xml:space="preserve"> that </w:t>
      </w:r>
      <w:r w:rsidR="003C1CBC" w:rsidRPr="00F07956">
        <w:rPr>
          <w:sz w:val="24"/>
          <w:szCs w:val="24"/>
        </w:rPr>
        <w:t>the public</w:t>
      </w:r>
      <w:r w:rsidRPr="00F07956">
        <w:rPr>
          <w:sz w:val="24"/>
          <w:szCs w:val="24"/>
        </w:rPr>
        <w:t xml:space="preserve"> have to access information that the PFCC </w:t>
      </w:r>
      <w:r w:rsidR="005C4010">
        <w:rPr>
          <w:sz w:val="24"/>
          <w:szCs w:val="24"/>
        </w:rPr>
        <w:t xml:space="preserve">and </w:t>
      </w:r>
      <w:r w:rsidR="00E13F62">
        <w:rPr>
          <w:sz w:val="24"/>
          <w:szCs w:val="24"/>
        </w:rPr>
        <w:t>their</w:t>
      </w:r>
      <w:r w:rsidR="005C4010">
        <w:rPr>
          <w:sz w:val="24"/>
          <w:szCs w:val="24"/>
        </w:rPr>
        <w:t xml:space="preserve"> office </w:t>
      </w:r>
      <w:r w:rsidRPr="00F07956">
        <w:rPr>
          <w:sz w:val="24"/>
          <w:szCs w:val="24"/>
        </w:rPr>
        <w:t xml:space="preserve">holds and how </w:t>
      </w:r>
      <w:r w:rsidR="00E13F62">
        <w:rPr>
          <w:sz w:val="24"/>
          <w:szCs w:val="24"/>
        </w:rPr>
        <w:t>they</w:t>
      </w:r>
      <w:r w:rsidRPr="00F07956">
        <w:rPr>
          <w:sz w:val="24"/>
          <w:szCs w:val="24"/>
        </w:rPr>
        <w:t xml:space="preserve"> deal with requests for information.</w:t>
      </w:r>
    </w:p>
    <w:p w14:paraId="2D3BC427" w14:textId="77777777" w:rsidR="003C1CBC" w:rsidRPr="00F07956" w:rsidRDefault="003C1CBC" w:rsidP="00E953D7">
      <w:pPr>
        <w:ind w:left="360"/>
        <w:jc w:val="both"/>
        <w:rPr>
          <w:sz w:val="24"/>
          <w:szCs w:val="24"/>
        </w:rPr>
      </w:pPr>
    </w:p>
    <w:p w14:paraId="68E0DBD1" w14:textId="06845A6D" w:rsidR="003C1CBC" w:rsidRPr="00A3013E" w:rsidRDefault="008D674B" w:rsidP="00E953D7">
      <w:pPr>
        <w:jc w:val="both"/>
        <w:rPr>
          <w:sz w:val="22"/>
          <w:szCs w:val="22"/>
        </w:rPr>
      </w:pPr>
      <w:r w:rsidRPr="00F07956">
        <w:rPr>
          <w:sz w:val="24"/>
          <w:szCs w:val="24"/>
        </w:rPr>
        <w:t xml:space="preserve">This policy is supported by the guidance issued by the </w:t>
      </w:r>
      <w:r w:rsidR="00D95410" w:rsidRPr="00D95410">
        <w:rPr>
          <w:sz w:val="24"/>
          <w:szCs w:val="24"/>
        </w:rPr>
        <w:t>Information Commissioner</w:t>
      </w:r>
      <w:r w:rsidR="00E953D7">
        <w:rPr>
          <w:sz w:val="24"/>
          <w:szCs w:val="24"/>
        </w:rPr>
        <w:t>’</w:t>
      </w:r>
      <w:r w:rsidR="00D95410" w:rsidRPr="00D95410">
        <w:rPr>
          <w:sz w:val="24"/>
          <w:szCs w:val="24"/>
        </w:rPr>
        <w:t>s Office (ICO)</w:t>
      </w:r>
      <w:r w:rsidRPr="00F07956">
        <w:rPr>
          <w:sz w:val="24"/>
          <w:szCs w:val="24"/>
        </w:rPr>
        <w:t xml:space="preserve"> </w:t>
      </w:r>
      <w:r w:rsidR="00E953D7">
        <w:rPr>
          <w:sz w:val="24"/>
          <w:szCs w:val="24"/>
        </w:rPr>
        <w:t xml:space="preserve">(available to view at </w:t>
      </w:r>
      <w:hyperlink r:id="rId9" w:history="1">
        <w:r w:rsidR="00E953D7" w:rsidRPr="00EB6F5C">
          <w:rPr>
            <w:rStyle w:val="Hyperlink"/>
            <w:sz w:val="24"/>
            <w:szCs w:val="24"/>
          </w:rPr>
          <w:t>https://ico.org.uk</w:t>
        </w:r>
      </w:hyperlink>
      <w:r w:rsidR="00E953D7">
        <w:rPr>
          <w:sz w:val="24"/>
          <w:szCs w:val="24"/>
        </w:rPr>
        <w:t xml:space="preserve">) </w:t>
      </w:r>
      <w:r w:rsidRPr="00F07956">
        <w:rPr>
          <w:sz w:val="24"/>
          <w:szCs w:val="24"/>
        </w:rPr>
        <w:t xml:space="preserve">and the principles and practice </w:t>
      </w:r>
      <w:r w:rsidR="00540948">
        <w:rPr>
          <w:sz w:val="24"/>
          <w:szCs w:val="24"/>
        </w:rPr>
        <w:t xml:space="preserve">as set out in </w:t>
      </w:r>
      <w:r w:rsidRPr="00F07956">
        <w:rPr>
          <w:sz w:val="24"/>
          <w:szCs w:val="24"/>
        </w:rPr>
        <w:t xml:space="preserve">the </w:t>
      </w:r>
      <w:r w:rsidR="005C0A62">
        <w:rPr>
          <w:sz w:val="24"/>
          <w:szCs w:val="24"/>
        </w:rPr>
        <w:t xml:space="preserve">UK </w:t>
      </w:r>
      <w:r w:rsidRPr="00F07956">
        <w:rPr>
          <w:sz w:val="24"/>
          <w:szCs w:val="24"/>
        </w:rPr>
        <w:t>General Data Protection Regulation (</w:t>
      </w:r>
      <w:r w:rsidR="005C0A62">
        <w:rPr>
          <w:sz w:val="24"/>
          <w:szCs w:val="24"/>
        </w:rPr>
        <w:t xml:space="preserve">UK </w:t>
      </w:r>
      <w:r w:rsidRPr="00F07956">
        <w:rPr>
          <w:sz w:val="24"/>
          <w:szCs w:val="24"/>
        </w:rPr>
        <w:t>GDPR)</w:t>
      </w:r>
      <w:r w:rsidR="005C4010">
        <w:rPr>
          <w:sz w:val="24"/>
          <w:szCs w:val="24"/>
        </w:rPr>
        <w:t xml:space="preserve">. It is also supported by the </w:t>
      </w:r>
      <w:r w:rsidR="005C4010" w:rsidRPr="00A3013E">
        <w:rPr>
          <w:sz w:val="24"/>
          <w:szCs w:val="24"/>
        </w:rPr>
        <w:t>PFCC’s</w:t>
      </w:r>
      <w:r w:rsidR="00A3013E" w:rsidRPr="00A3013E">
        <w:rPr>
          <w:sz w:val="24"/>
          <w:szCs w:val="24"/>
        </w:rPr>
        <w:t xml:space="preserve">   </w:t>
      </w:r>
      <w:hyperlink r:id="rId10" w:history="1">
        <w:r w:rsidR="00A3013E" w:rsidRPr="00A3013E">
          <w:rPr>
            <w:rStyle w:val="Hyperlink"/>
            <w:sz w:val="24"/>
            <w:szCs w:val="24"/>
          </w:rPr>
          <w:t>Data-Protection-Policy-April-2022-.pdf (pfcc.police.uk)</w:t>
        </w:r>
      </w:hyperlink>
    </w:p>
    <w:p w14:paraId="155DBDFD" w14:textId="77777777" w:rsidR="003C1CBC" w:rsidRPr="00F07956" w:rsidRDefault="003C1CBC" w:rsidP="00E953D7">
      <w:pPr>
        <w:ind w:left="360"/>
        <w:jc w:val="both"/>
        <w:rPr>
          <w:sz w:val="24"/>
          <w:szCs w:val="24"/>
        </w:rPr>
      </w:pPr>
    </w:p>
    <w:p w14:paraId="484E5D50" w14:textId="77777777" w:rsidR="005C4010" w:rsidRDefault="008D674B" w:rsidP="00E953D7">
      <w:pPr>
        <w:jc w:val="both"/>
        <w:rPr>
          <w:sz w:val="24"/>
          <w:szCs w:val="24"/>
        </w:rPr>
      </w:pPr>
      <w:r w:rsidRPr="00F07956">
        <w:rPr>
          <w:sz w:val="24"/>
          <w:szCs w:val="24"/>
        </w:rPr>
        <w:t>This policy explain</w:t>
      </w:r>
      <w:r w:rsidR="005C4010">
        <w:rPr>
          <w:sz w:val="24"/>
          <w:szCs w:val="24"/>
        </w:rPr>
        <w:t>s</w:t>
      </w:r>
      <w:r w:rsidRPr="00F07956">
        <w:rPr>
          <w:sz w:val="24"/>
          <w:szCs w:val="24"/>
        </w:rPr>
        <w:t xml:space="preserve"> </w:t>
      </w:r>
      <w:r w:rsidR="00E97B97">
        <w:rPr>
          <w:sz w:val="24"/>
          <w:szCs w:val="24"/>
        </w:rPr>
        <w:t xml:space="preserve">how we publish information and your right to request information that isn’t currently published. </w:t>
      </w:r>
      <w:r w:rsidR="00BE0839">
        <w:rPr>
          <w:sz w:val="24"/>
          <w:szCs w:val="24"/>
        </w:rPr>
        <w:t>It also outlines</w:t>
      </w:r>
      <w:r w:rsidR="00E97B97">
        <w:rPr>
          <w:sz w:val="24"/>
          <w:szCs w:val="24"/>
        </w:rPr>
        <w:t xml:space="preserve"> how you can make these requests. </w:t>
      </w:r>
    </w:p>
    <w:p w14:paraId="015EAE11" w14:textId="77777777" w:rsidR="005C4010" w:rsidRDefault="005C4010" w:rsidP="00E953D7">
      <w:pPr>
        <w:jc w:val="both"/>
        <w:rPr>
          <w:sz w:val="24"/>
          <w:szCs w:val="24"/>
        </w:rPr>
      </w:pPr>
    </w:p>
    <w:p w14:paraId="28487A26" w14:textId="77777777" w:rsidR="00277CF5" w:rsidRPr="00F07956" w:rsidRDefault="00C505CF" w:rsidP="00E953D7">
      <w:pPr>
        <w:jc w:val="both"/>
        <w:rPr>
          <w:sz w:val="24"/>
          <w:szCs w:val="24"/>
        </w:rPr>
      </w:pPr>
      <w:r>
        <w:rPr>
          <w:sz w:val="24"/>
          <w:szCs w:val="24"/>
        </w:rPr>
        <w:t xml:space="preserve">Your rights </w:t>
      </w:r>
      <w:r w:rsidR="00540948">
        <w:rPr>
          <w:sz w:val="24"/>
          <w:szCs w:val="24"/>
        </w:rPr>
        <w:t xml:space="preserve">with regard to information </w:t>
      </w:r>
      <w:r w:rsidR="00E97B97">
        <w:rPr>
          <w:sz w:val="24"/>
          <w:szCs w:val="24"/>
        </w:rPr>
        <w:t>includ</w:t>
      </w:r>
      <w:r>
        <w:rPr>
          <w:sz w:val="24"/>
          <w:szCs w:val="24"/>
        </w:rPr>
        <w:t>e</w:t>
      </w:r>
      <w:r w:rsidR="00E97B97">
        <w:rPr>
          <w:sz w:val="24"/>
          <w:szCs w:val="24"/>
        </w:rPr>
        <w:t>:</w:t>
      </w:r>
    </w:p>
    <w:p w14:paraId="7F82D194" w14:textId="77777777" w:rsidR="00277CF5" w:rsidRPr="00F07956" w:rsidRDefault="00277CF5" w:rsidP="00277CF5">
      <w:pPr>
        <w:ind w:left="1080"/>
        <w:rPr>
          <w:sz w:val="24"/>
          <w:szCs w:val="24"/>
        </w:rPr>
      </w:pPr>
    </w:p>
    <w:p w14:paraId="58AF14EF" w14:textId="77777777" w:rsidR="00277CF5" w:rsidRPr="000C66BF" w:rsidRDefault="00277CF5" w:rsidP="000C66BF">
      <w:pPr>
        <w:numPr>
          <w:ilvl w:val="0"/>
          <w:numId w:val="34"/>
        </w:numPr>
        <w:spacing w:line="276" w:lineRule="auto"/>
        <w:rPr>
          <w:rFonts w:cs="Arial"/>
          <w:b/>
          <w:sz w:val="24"/>
          <w:szCs w:val="24"/>
        </w:rPr>
      </w:pPr>
      <w:r w:rsidRPr="000C66BF">
        <w:rPr>
          <w:rFonts w:cs="Arial"/>
          <w:b/>
          <w:sz w:val="24"/>
          <w:szCs w:val="24"/>
        </w:rPr>
        <w:t>Freedom of Information (FOI)</w:t>
      </w:r>
      <w:r w:rsidR="000C0116" w:rsidRPr="000C66BF">
        <w:rPr>
          <w:rFonts w:cs="Arial"/>
          <w:b/>
          <w:sz w:val="24"/>
          <w:szCs w:val="24"/>
        </w:rPr>
        <w:t xml:space="preserve"> request</w:t>
      </w:r>
    </w:p>
    <w:p w14:paraId="4FC30823" w14:textId="77777777" w:rsidR="00923EC2" w:rsidRPr="00E953D7" w:rsidRDefault="00923EC2" w:rsidP="00E953D7">
      <w:pPr>
        <w:ind w:left="513"/>
        <w:jc w:val="both"/>
        <w:rPr>
          <w:rFonts w:cs="Arial"/>
          <w:sz w:val="24"/>
          <w:szCs w:val="24"/>
        </w:rPr>
      </w:pPr>
      <w:r w:rsidRPr="00E953D7">
        <w:rPr>
          <w:rFonts w:cs="Arial"/>
          <w:sz w:val="24"/>
          <w:szCs w:val="24"/>
        </w:rPr>
        <w:t>The Freedom of Information Act 2000 provides public access to information held by public authorities.</w:t>
      </w:r>
    </w:p>
    <w:p w14:paraId="081C1576" w14:textId="77777777" w:rsidR="00923EC2" w:rsidRPr="00923EC2" w:rsidRDefault="00923EC2" w:rsidP="00765A6E">
      <w:pPr>
        <w:ind w:left="1233"/>
        <w:rPr>
          <w:rFonts w:cs="Arial"/>
          <w:sz w:val="24"/>
          <w:szCs w:val="24"/>
        </w:rPr>
      </w:pPr>
    </w:p>
    <w:p w14:paraId="3870152D" w14:textId="77777777" w:rsidR="003C1CBC" w:rsidRPr="000C66BF" w:rsidRDefault="003C1CBC" w:rsidP="000C66BF">
      <w:pPr>
        <w:numPr>
          <w:ilvl w:val="0"/>
          <w:numId w:val="34"/>
        </w:numPr>
        <w:spacing w:line="276" w:lineRule="auto"/>
        <w:rPr>
          <w:rFonts w:cs="Arial"/>
          <w:b/>
          <w:sz w:val="24"/>
          <w:szCs w:val="24"/>
        </w:rPr>
      </w:pPr>
      <w:r w:rsidRPr="000C66BF">
        <w:rPr>
          <w:rFonts w:cs="Arial"/>
          <w:b/>
          <w:sz w:val="24"/>
          <w:szCs w:val="24"/>
        </w:rPr>
        <w:t>Subject Access Request</w:t>
      </w:r>
      <w:r w:rsidR="000C0116" w:rsidRPr="000C66BF">
        <w:rPr>
          <w:rFonts w:cs="Arial"/>
          <w:b/>
          <w:sz w:val="24"/>
          <w:szCs w:val="24"/>
        </w:rPr>
        <w:t xml:space="preserve"> (SAR)</w:t>
      </w:r>
    </w:p>
    <w:p w14:paraId="3EE939DD" w14:textId="77777777" w:rsidR="00923EC2" w:rsidRDefault="00923EC2" w:rsidP="00E953D7">
      <w:pPr>
        <w:ind w:left="513"/>
        <w:jc w:val="both"/>
        <w:rPr>
          <w:rFonts w:cs="Arial"/>
          <w:sz w:val="24"/>
          <w:szCs w:val="24"/>
        </w:rPr>
      </w:pPr>
      <w:r w:rsidRPr="00E953D7">
        <w:rPr>
          <w:rFonts w:cs="Arial"/>
          <w:sz w:val="24"/>
          <w:szCs w:val="24"/>
        </w:rPr>
        <w:t>You have the right to find out if an organisation is using or storing your personal data. This is called the right of access. You exercise this right by asking for a copy of the data, which is commonly known as making a ‘subject access request’.</w:t>
      </w:r>
    </w:p>
    <w:p w14:paraId="0B20B113" w14:textId="77777777" w:rsidR="00580199" w:rsidRDefault="00580199" w:rsidP="00E953D7">
      <w:pPr>
        <w:ind w:left="513"/>
        <w:jc w:val="both"/>
        <w:rPr>
          <w:rFonts w:cs="Arial"/>
          <w:sz w:val="24"/>
          <w:szCs w:val="24"/>
        </w:rPr>
      </w:pPr>
    </w:p>
    <w:p w14:paraId="2CBEA245" w14:textId="77777777" w:rsidR="006A551C" w:rsidRDefault="006A551C" w:rsidP="00E953D7">
      <w:pPr>
        <w:ind w:left="513"/>
        <w:jc w:val="both"/>
        <w:rPr>
          <w:rFonts w:cs="Arial"/>
          <w:sz w:val="24"/>
          <w:szCs w:val="24"/>
        </w:rPr>
      </w:pPr>
    </w:p>
    <w:p w14:paraId="4B82877F" w14:textId="103A5E1B" w:rsidR="00580199" w:rsidRPr="007175D9" w:rsidRDefault="00580199" w:rsidP="00580199">
      <w:pPr>
        <w:jc w:val="both"/>
        <w:rPr>
          <w:b/>
          <w:bCs/>
          <w:sz w:val="28"/>
          <w:szCs w:val="28"/>
        </w:rPr>
      </w:pPr>
      <w:r w:rsidRPr="007175D9">
        <w:rPr>
          <w:rFonts w:cs="Arial"/>
          <w:b/>
          <w:bCs/>
          <w:sz w:val="28"/>
          <w:szCs w:val="28"/>
        </w:rPr>
        <w:t xml:space="preserve">Contacting </w:t>
      </w:r>
      <w:r w:rsidR="006A551C" w:rsidRPr="007175D9">
        <w:rPr>
          <w:b/>
          <w:bCs/>
          <w:sz w:val="28"/>
          <w:szCs w:val="28"/>
        </w:rPr>
        <w:t>The Police, Fire and Crime Commissioner (PFCC) for Essex</w:t>
      </w:r>
    </w:p>
    <w:p w14:paraId="33020FB4" w14:textId="77777777" w:rsidR="006A551C" w:rsidRDefault="006A551C" w:rsidP="006A551C">
      <w:pPr>
        <w:jc w:val="both"/>
        <w:rPr>
          <w:sz w:val="24"/>
          <w:szCs w:val="24"/>
        </w:rPr>
      </w:pPr>
    </w:p>
    <w:p w14:paraId="4DD78AEB" w14:textId="772A761C" w:rsidR="006A551C" w:rsidRPr="00E953D7" w:rsidRDefault="006A551C" w:rsidP="006A551C">
      <w:pPr>
        <w:jc w:val="both"/>
        <w:rPr>
          <w:sz w:val="24"/>
          <w:szCs w:val="24"/>
        </w:rPr>
      </w:pPr>
      <w:r w:rsidRPr="00E953D7">
        <w:rPr>
          <w:sz w:val="24"/>
          <w:szCs w:val="24"/>
        </w:rPr>
        <w:t>Police, Fire and Crime Commissioner</w:t>
      </w:r>
      <w:r>
        <w:rPr>
          <w:sz w:val="24"/>
          <w:szCs w:val="24"/>
        </w:rPr>
        <w:t>’s office</w:t>
      </w:r>
    </w:p>
    <w:p w14:paraId="60F9269F" w14:textId="77777777" w:rsidR="006A551C" w:rsidRPr="00E953D7" w:rsidRDefault="006A551C" w:rsidP="006A551C">
      <w:pPr>
        <w:jc w:val="both"/>
        <w:rPr>
          <w:sz w:val="24"/>
          <w:szCs w:val="24"/>
          <w:lang w:val="en-GB"/>
        </w:rPr>
      </w:pPr>
      <w:r w:rsidRPr="00E953D7">
        <w:rPr>
          <w:sz w:val="24"/>
          <w:szCs w:val="24"/>
          <w:lang w:val="en-GB"/>
        </w:rPr>
        <w:t>Top Floor</w:t>
      </w:r>
    </w:p>
    <w:p w14:paraId="514B8604" w14:textId="77777777" w:rsidR="006A551C" w:rsidRPr="00E953D7" w:rsidRDefault="006A551C" w:rsidP="006A551C">
      <w:pPr>
        <w:jc w:val="both"/>
        <w:rPr>
          <w:sz w:val="24"/>
          <w:szCs w:val="24"/>
          <w:lang w:val="en-GB"/>
        </w:rPr>
      </w:pPr>
      <w:r w:rsidRPr="00E953D7">
        <w:rPr>
          <w:sz w:val="24"/>
          <w:szCs w:val="24"/>
          <w:lang w:val="en-GB"/>
        </w:rPr>
        <w:t>Kelvedon Park</w:t>
      </w:r>
    </w:p>
    <w:p w14:paraId="596122A4" w14:textId="77777777" w:rsidR="006A551C" w:rsidRPr="00E953D7" w:rsidRDefault="006A551C" w:rsidP="006A551C">
      <w:pPr>
        <w:jc w:val="both"/>
        <w:rPr>
          <w:sz w:val="24"/>
          <w:szCs w:val="24"/>
          <w:lang w:val="en-GB"/>
        </w:rPr>
      </w:pPr>
      <w:r w:rsidRPr="00E953D7">
        <w:rPr>
          <w:sz w:val="24"/>
          <w:szCs w:val="24"/>
          <w:lang w:val="en-GB"/>
        </w:rPr>
        <w:t>Rivenhall, Witham</w:t>
      </w:r>
    </w:p>
    <w:p w14:paraId="7E7AC996" w14:textId="77777777" w:rsidR="006A551C" w:rsidRPr="00E953D7" w:rsidRDefault="006A551C" w:rsidP="006A551C">
      <w:pPr>
        <w:jc w:val="both"/>
        <w:rPr>
          <w:sz w:val="24"/>
          <w:szCs w:val="24"/>
          <w:lang w:val="en-GB"/>
        </w:rPr>
      </w:pPr>
      <w:r w:rsidRPr="00E953D7">
        <w:rPr>
          <w:sz w:val="24"/>
          <w:szCs w:val="24"/>
          <w:lang w:val="en-GB"/>
        </w:rPr>
        <w:t>Essex</w:t>
      </w:r>
    </w:p>
    <w:p w14:paraId="479481CB" w14:textId="77777777" w:rsidR="006A551C" w:rsidRPr="00E953D7" w:rsidRDefault="006A551C" w:rsidP="006A551C">
      <w:pPr>
        <w:jc w:val="both"/>
        <w:rPr>
          <w:sz w:val="24"/>
          <w:szCs w:val="24"/>
          <w:lang w:val="en-GB"/>
        </w:rPr>
      </w:pPr>
      <w:r w:rsidRPr="00E953D7">
        <w:rPr>
          <w:sz w:val="24"/>
          <w:szCs w:val="24"/>
          <w:lang w:val="en-GB"/>
        </w:rPr>
        <w:t>CM8 3HB</w:t>
      </w:r>
    </w:p>
    <w:p w14:paraId="27441DCB" w14:textId="77777777" w:rsidR="006A551C" w:rsidRPr="00E953D7" w:rsidRDefault="006A551C" w:rsidP="006A551C">
      <w:pPr>
        <w:ind w:left="709"/>
        <w:jc w:val="both"/>
        <w:rPr>
          <w:rFonts w:cs="Arial"/>
          <w:sz w:val="24"/>
          <w:szCs w:val="24"/>
          <w:lang w:val="en-GB"/>
        </w:rPr>
      </w:pPr>
    </w:p>
    <w:p w14:paraId="7B37AE70" w14:textId="77777777" w:rsidR="006A551C" w:rsidRPr="00E953D7" w:rsidRDefault="006A551C" w:rsidP="006A551C">
      <w:pPr>
        <w:jc w:val="both"/>
        <w:rPr>
          <w:rFonts w:cs="Arial"/>
          <w:sz w:val="24"/>
          <w:szCs w:val="24"/>
          <w:lang w:val="en-GB"/>
        </w:rPr>
      </w:pPr>
      <w:r w:rsidRPr="00E953D7">
        <w:rPr>
          <w:rFonts w:cs="Arial"/>
          <w:sz w:val="24"/>
          <w:szCs w:val="24"/>
          <w:lang w:val="en-GB"/>
        </w:rPr>
        <w:t xml:space="preserve">Telephone 01245 291600     </w:t>
      </w:r>
    </w:p>
    <w:p w14:paraId="222BF9A6" w14:textId="77777777" w:rsidR="006A551C" w:rsidRDefault="006A551C" w:rsidP="006A551C">
      <w:pPr>
        <w:jc w:val="both"/>
        <w:rPr>
          <w:rStyle w:val="Hyperlink"/>
          <w:sz w:val="24"/>
          <w:szCs w:val="24"/>
          <w:lang w:val="en-GB"/>
        </w:rPr>
      </w:pPr>
      <w:r w:rsidRPr="00E953D7">
        <w:rPr>
          <w:sz w:val="24"/>
          <w:szCs w:val="24"/>
          <w:lang w:val="en-GB"/>
        </w:rPr>
        <w:t>E-mail</w:t>
      </w:r>
      <w:r w:rsidRPr="00E953D7">
        <w:rPr>
          <w:sz w:val="24"/>
          <w:szCs w:val="24"/>
          <w:lang w:val="en-GB"/>
        </w:rPr>
        <w:tab/>
      </w:r>
      <w:r w:rsidRPr="00E953D7">
        <w:rPr>
          <w:sz w:val="24"/>
          <w:szCs w:val="24"/>
          <w:lang w:val="en-GB"/>
        </w:rPr>
        <w:tab/>
      </w:r>
      <w:hyperlink r:id="rId11" w:history="1">
        <w:r w:rsidRPr="000565BB">
          <w:rPr>
            <w:rStyle w:val="Hyperlink"/>
            <w:sz w:val="24"/>
            <w:szCs w:val="24"/>
            <w:lang w:val="en-GB"/>
          </w:rPr>
          <w:t>pfcc@essex</w:t>
        </w:r>
        <w:r w:rsidRPr="00F96150">
          <w:rPr>
            <w:rStyle w:val="Hyperlink"/>
            <w:sz w:val="24"/>
            <w:szCs w:val="24"/>
            <w:lang w:val="en-GB"/>
          </w:rPr>
          <w:t>.police.uk</w:t>
        </w:r>
      </w:hyperlink>
    </w:p>
    <w:p w14:paraId="7A827F85" w14:textId="77777777" w:rsidR="006A551C" w:rsidRPr="007175D9" w:rsidRDefault="006A551C" w:rsidP="007175D9">
      <w:pPr>
        <w:jc w:val="both"/>
        <w:rPr>
          <w:rFonts w:cs="Arial"/>
          <w:sz w:val="24"/>
          <w:szCs w:val="24"/>
          <w:lang w:val="en-GB"/>
        </w:rPr>
      </w:pPr>
    </w:p>
    <w:p w14:paraId="145D96F3" w14:textId="77777777" w:rsidR="00765A6E" w:rsidRPr="00E953D7" w:rsidRDefault="00765A6E" w:rsidP="00E953D7">
      <w:pPr>
        <w:ind w:left="513"/>
        <w:jc w:val="both"/>
        <w:rPr>
          <w:rFonts w:cs="Arial"/>
          <w:i/>
          <w:sz w:val="24"/>
          <w:szCs w:val="24"/>
        </w:rPr>
      </w:pPr>
    </w:p>
    <w:p w14:paraId="36DFD7BC" w14:textId="746ADA4D" w:rsidR="003C1CBC" w:rsidRDefault="003C1CBC" w:rsidP="00923EC2">
      <w:pPr>
        <w:ind w:left="1080"/>
        <w:rPr>
          <w:sz w:val="22"/>
          <w:szCs w:val="22"/>
        </w:rPr>
      </w:pPr>
    </w:p>
    <w:p w14:paraId="4245BA4D" w14:textId="0808FF68" w:rsidR="00C033FD" w:rsidRDefault="00C033FD" w:rsidP="00923EC2">
      <w:pPr>
        <w:ind w:left="1080"/>
        <w:rPr>
          <w:sz w:val="22"/>
          <w:szCs w:val="22"/>
        </w:rPr>
      </w:pPr>
    </w:p>
    <w:p w14:paraId="5C3AEDAE" w14:textId="5BBD0F31" w:rsidR="00C033FD" w:rsidRDefault="00C033FD" w:rsidP="00923EC2">
      <w:pPr>
        <w:ind w:left="1080"/>
        <w:rPr>
          <w:sz w:val="22"/>
          <w:szCs w:val="22"/>
        </w:rPr>
      </w:pPr>
    </w:p>
    <w:p w14:paraId="7EFCA29D" w14:textId="3CF75CBE" w:rsidR="00C033FD" w:rsidRDefault="00C033FD" w:rsidP="00923EC2">
      <w:pPr>
        <w:ind w:left="1080"/>
        <w:rPr>
          <w:sz w:val="22"/>
          <w:szCs w:val="22"/>
        </w:rPr>
      </w:pPr>
    </w:p>
    <w:p w14:paraId="78ADBAAA" w14:textId="3BDEFD33" w:rsidR="00C033FD" w:rsidRDefault="00C033FD" w:rsidP="00923EC2">
      <w:pPr>
        <w:ind w:left="1080"/>
        <w:rPr>
          <w:sz w:val="22"/>
          <w:szCs w:val="22"/>
        </w:rPr>
      </w:pPr>
    </w:p>
    <w:p w14:paraId="74A467AA" w14:textId="6229D24D" w:rsidR="00C033FD" w:rsidRDefault="00C033FD" w:rsidP="00923EC2">
      <w:pPr>
        <w:ind w:left="1080"/>
        <w:rPr>
          <w:sz w:val="22"/>
          <w:szCs w:val="22"/>
        </w:rPr>
      </w:pPr>
    </w:p>
    <w:p w14:paraId="7975C363" w14:textId="35D5B0FD" w:rsidR="00C033FD" w:rsidRDefault="00C033FD" w:rsidP="00923EC2">
      <w:pPr>
        <w:ind w:left="1080"/>
        <w:rPr>
          <w:sz w:val="22"/>
          <w:szCs w:val="22"/>
        </w:rPr>
      </w:pPr>
    </w:p>
    <w:p w14:paraId="61F3B5D8" w14:textId="77777777" w:rsidR="00C033FD" w:rsidRPr="000C66BF" w:rsidRDefault="00C033FD" w:rsidP="00923EC2">
      <w:pPr>
        <w:ind w:left="1080"/>
        <w:rPr>
          <w:sz w:val="22"/>
          <w:szCs w:val="22"/>
        </w:rPr>
      </w:pPr>
    </w:p>
    <w:p w14:paraId="446428DB" w14:textId="39E1B4A7" w:rsidR="003745D7" w:rsidRPr="00DA7DFF" w:rsidRDefault="003745D7" w:rsidP="00594AD2">
      <w:pPr>
        <w:rPr>
          <w:b/>
          <w:sz w:val="28"/>
          <w:szCs w:val="28"/>
        </w:rPr>
      </w:pPr>
      <w:r w:rsidRPr="00DA7DFF">
        <w:rPr>
          <w:b/>
          <w:sz w:val="28"/>
          <w:szCs w:val="28"/>
        </w:rPr>
        <w:t xml:space="preserve">Roles and Responsibilities </w:t>
      </w:r>
    </w:p>
    <w:p w14:paraId="51802011" w14:textId="77777777" w:rsidR="00B51DCA" w:rsidRDefault="00B51DCA" w:rsidP="00594AD2">
      <w:pPr>
        <w:rPr>
          <w:sz w:val="24"/>
          <w:szCs w:val="24"/>
        </w:rPr>
      </w:pPr>
    </w:p>
    <w:p w14:paraId="3B5B0318" w14:textId="77777777" w:rsidR="00F43612" w:rsidRDefault="00F43612" w:rsidP="00E953D7">
      <w:pPr>
        <w:jc w:val="both"/>
        <w:rPr>
          <w:sz w:val="24"/>
          <w:szCs w:val="24"/>
        </w:rPr>
      </w:pPr>
      <w:r>
        <w:rPr>
          <w:sz w:val="24"/>
          <w:szCs w:val="24"/>
        </w:rPr>
        <w:t>This policy applies to all staff employed within the Police, Fire and Crime Commissioner</w:t>
      </w:r>
      <w:r w:rsidR="005C4010">
        <w:rPr>
          <w:sz w:val="24"/>
          <w:szCs w:val="24"/>
        </w:rPr>
        <w:t>’s office</w:t>
      </w:r>
      <w:r>
        <w:rPr>
          <w:sz w:val="24"/>
          <w:szCs w:val="24"/>
        </w:rPr>
        <w:t xml:space="preserve"> (PFCC</w:t>
      </w:r>
      <w:r w:rsidR="005C4010">
        <w:rPr>
          <w:sz w:val="24"/>
          <w:szCs w:val="24"/>
        </w:rPr>
        <w:t>’s office</w:t>
      </w:r>
      <w:r>
        <w:rPr>
          <w:sz w:val="24"/>
          <w:szCs w:val="24"/>
        </w:rPr>
        <w:t>) for Essex</w:t>
      </w:r>
      <w:r w:rsidR="00F60440">
        <w:rPr>
          <w:sz w:val="24"/>
          <w:szCs w:val="24"/>
        </w:rPr>
        <w:t>, whether permanently or temporarily</w:t>
      </w:r>
      <w:r w:rsidR="00FA146C">
        <w:rPr>
          <w:sz w:val="24"/>
          <w:szCs w:val="24"/>
        </w:rPr>
        <w:t xml:space="preserve">.  All staff have a responsibility to recognise a request for information which falls within the scope of this policy, and to </w:t>
      </w:r>
      <w:r>
        <w:rPr>
          <w:sz w:val="24"/>
          <w:szCs w:val="24"/>
        </w:rPr>
        <w:t xml:space="preserve">adhere to </w:t>
      </w:r>
      <w:r w:rsidR="00FA146C">
        <w:rPr>
          <w:sz w:val="24"/>
          <w:szCs w:val="24"/>
        </w:rPr>
        <w:t>both the</w:t>
      </w:r>
      <w:r>
        <w:rPr>
          <w:sz w:val="24"/>
          <w:szCs w:val="24"/>
        </w:rPr>
        <w:t xml:space="preserve"> policy and to wider data protection and freedom of information legislation and principles when working with personal and sensitive data during the course of their work.</w:t>
      </w:r>
      <w:r w:rsidR="00F60440">
        <w:rPr>
          <w:sz w:val="24"/>
          <w:szCs w:val="24"/>
        </w:rPr>
        <w:t xml:space="preserve">  All staff are also responsible for ensuring that information collected and created in the course of their </w:t>
      </w:r>
      <w:r w:rsidR="000565BB">
        <w:rPr>
          <w:sz w:val="24"/>
          <w:szCs w:val="24"/>
        </w:rPr>
        <w:t>day-to-day</w:t>
      </w:r>
      <w:r w:rsidR="00F60440">
        <w:rPr>
          <w:sz w:val="24"/>
          <w:szCs w:val="24"/>
        </w:rPr>
        <w:t xml:space="preserve"> duties is accurate, appropriate and managed in a manner consistent with legislation and regulations and which facilitates efficient retrieval of information.</w:t>
      </w:r>
    </w:p>
    <w:p w14:paraId="2D927E2C" w14:textId="77777777" w:rsidR="00F60440" w:rsidRDefault="00F60440" w:rsidP="00E953D7">
      <w:pPr>
        <w:jc w:val="both"/>
        <w:rPr>
          <w:sz w:val="24"/>
          <w:szCs w:val="24"/>
        </w:rPr>
      </w:pPr>
    </w:p>
    <w:p w14:paraId="67FF1847" w14:textId="77777777" w:rsidR="00F60440" w:rsidRDefault="00F60440" w:rsidP="00E953D7">
      <w:pPr>
        <w:jc w:val="both"/>
        <w:rPr>
          <w:sz w:val="24"/>
          <w:szCs w:val="24"/>
        </w:rPr>
      </w:pPr>
      <w:r>
        <w:rPr>
          <w:sz w:val="24"/>
          <w:szCs w:val="24"/>
        </w:rPr>
        <w:t>The policy also applies to all those working on behalf of the PFCC</w:t>
      </w:r>
      <w:r w:rsidR="005C4010">
        <w:rPr>
          <w:sz w:val="24"/>
          <w:szCs w:val="24"/>
        </w:rPr>
        <w:t>’s office</w:t>
      </w:r>
      <w:r>
        <w:rPr>
          <w:sz w:val="24"/>
          <w:szCs w:val="24"/>
        </w:rPr>
        <w:t>, including:</w:t>
      </w:r>
    </w:p>
    <w:p w14:paraId="405341C5" w14:textId="77777777" w:rsidR="00F60440" w:rsidRDefault="00F60440" w:rsidP="00E953D7">
      <w:pPr>
        <w:jc w:val="both"/>
        <w:rPr>
          <w:sz w:val="24"/>
          <w:szCs w:val="24"/>
        </w:rPr>
      </w:pPr>
    </w:p>
    <w:p w14:paraId="550F0492" w14:textId="2F74E351" w:rsidR="00F60440" w:rsidRDefault="00F60440" w:rsidP="00F60440">
      <w:pPr>
        <w:numPr>
          <w:ilvl w:val="0"/>
          <w:numId w:val="34"/>
        </w:numPr>
        <w:jc w:val="both"/>
        <w:rPr>
          <w:sz w:val="24"/>
          <w:szCs w:val="24"/>
        </w:rPr>
      </w:pPr>
      <w:r>
        <w:rPr>
          <w:sz w:val="24"/>
          <w:szCs w:val="24"/>
        </w:rPr>
        <w:t>Contractors, sub-contractors and consultants engaged by the PFCC</w:t>
      </w:r>
    </w:p>
    <w:p w14:paraId="3C2F455B" w14:textId="01F0DC7F" w:rsidR="00F60440" w:rsidRDefault="00F60440" w:rsidP="00F60440">
      <w:pPr>
        <w:numPr>
          <w:ilvl w:val="0"/>
          <w:numId w:val="34"/>
        </w:numPr>
        <w:jc w:val="both"/>
        <w:rPr>
          <w:sz w:val="24"/>
          <w:szCs w:val="24"/>
        </w:rPr>
      </w:pPr>
      <w:r>
        <w:rPr>
          <w:sz w:val="24"/>
          <w:szCs w:val="24"/>
        </w:rPr>
        <w:t>Volunteers engaged by the PFCC,</w:t>
      </w:r>
    </w:p>
    <w:p w14:paraId="7C84989C" w14:textId="2B20B43C" w:rsidR="00F60440" w:rsidRDefault="00F60440" w:rsidP="00F60440">
      <w:pPr>
        <w:numPr>
          <w:ilvl w:val="0"/>
          <w:numId w:val="34"/>
        </w:numPr>
        <w:jc w:val="both"/>
        <w:rPr>
          <w:sz w:val="24"/>
          <w:szCs w:val="24"/>
        </w:rPr>
      </w:pPr>
      <w:r>
        <w:rPr>
          <w:sz w:val="24"/>
          <w:szCs w:val="24"/>
        </w:rPr>
        <w:t xml:space="preserve">Employees of partner or subsidiary organisations whilst working or engaged on PFCC </w:t>
      </w:r>
      <w:r w:rsidR="00AC7BFD">
        <w:rPr>
          <w:sz w:val="24"/>
          <w:szCs w:val="24"/>
        </w:rPr>
        <w:t xml:space="preserve"> </w:t>
      </w:r>
      <w:r w:rsidR="004D5DB7">
        <w:rPr>
          <w:sz w:val="24"/>
          <w:szCs w:val="24"/>
        </w:rPr>
        <w:t xml:space="preserve"> </w:t>
      </w:r>
      <w:r>
        <w:rPr>
          <w:sz w:val="24"/>
          <w:szCs w:val="24"/>
        </w:rPr>
        <w:t>business.</w:t>
      </w:r>
    </w:p>
    <w:p w14:paraId="05DF8FBD" w14:textId="77777777" w:rsidR="00F43612" w:rsidRDefault="00F43612" w:rsidP="00E953D7">
      <w:pPr>
        <w:jc w:val="both"/>
        <w:rPr>
          <w:sz w:val="24"/>
          <w:szCs w:val="24"/>
        </w:rPr>
      </w:pPr>
    </w:p>
    <w:p w14:paraId="6C99EAE6" w14:textId="77777777" w:rsidR="003745D7" w:rsidRDefault="003745D7" w:rsidP="00E953D7">
      <w:pPr>
        <w:jc w:val="both"/>
        <w:rPr>
          <w:sz w:val="24"/>
          <w:szCs w:val="24"/>
        </w:rPr>
      </w:pPr>
      <w:r>
        <w:rPr>
          <w:sz w:val="24"/>
          <w:szCs w:val="24"/>
        </w:rPr>
        <w:t>The Chief Executive and Monitoring Officer has overall responsibility for the operation of the Access to Information Policy and the Publication Scheme that is incorporated</w:t>
      </w:r>
      <w:r w:rsidR="00F43612">
        <w:rPr>
          <w:sz w:val="24"/>
          <w:szCs w:val="24"/>
        </w:rPr>
        <w:t xml:space="preserve"> within it</w:t>
      </w:r>
      <w:r>
        <w:rPr>
          <w:sz w:val="24"/>
          <w:szCs w:val="24"/>
        </w:rPr>
        <w:t>.</w:t>
      </w:r>
      <w:r w:rsidR="00F43612">
        <w:rPr>
          <w:sz w:val="24"/>
          <w:szCs w:val="24"/>
        </w:rPr>
        <w:t xml:space="preserve">  All staff should be alert to any problems that occur with the security, accuracy or disclosure of information under this policy, and bring any concerns to the attention of the Chief Executive.</w:t>
      </w:r>
    </w:p>
    <w:p w14:paraId="67D55DF5" w14:textId="77777777" w:rsidR="003745D7" w:rsidRDefault="003745D7" w:rsidP="00E953D7">
      <w:pPr>
        <w:jc w:val="both"/>
        <w:rPr>
          <w:sz w:val="24"/>
          <w:szCs w:val="24"/>
        </w:rPr>
      </w:pPr>
    </w:p>
    <w:p w14:paraId="0BF18B61" w14:textId="65D0E931" w:rsidR="00A83E18" w:rsidRDefault="003745D7" w:rsidP="00F60440">
      <w:pPr>
        <w:jc w:val="both"/>
        <w:rPr>
          <w:sz w:val="24"/>
          <w:szCs w:val="24"/>
        </w:rPr>
      </w:pPr>
      <w:r>
        <w:rPr>
          <w:sz w:val="24"/>
          <w:szCs w:val="24"/>
        </w:rPr>
        <w:t xml:space="preserve">Day-to-day responsibility for managing and maintaining the Access to Information Policy and Publication Scheme is held by the </w:t>
      </w:r>
      <w:r w:rsidR="005C4010">
        <w:rPr>
          <w:sz w:val="24"/>
          <w:szCs w:val="24"/>
        </w:rPr>
        <w:t>Strategic Head of Policy and Public Engagement</w:t>
      </w:r>
      <w:r w:rsidR="00F60440">
        <w:rPr>
          <w:sz w:val="24"/>
          <w:szCs w:val="24"/>
        </w:rPr>
        <w:t>.</w:t>
      </w:r>
    </w:p>
    <w:p w14:paraId="4907EAC2" w14:textId="77777777" w:rsidR="003745D7" w:rsidRDefault="003745D7" w:rsidP="00E953D7">
      <w:pPr>
        <w:jc w:val="both"/>
        <w:rPr>
          <w:sz w:val="24"/>
          <w:szCs w:val="24"/>
        </w:rPr>
      </w:pPr>
    </w:p>
    <w:p w14:paraId="4FC5F12A" w14:textId="77777777" w:rsidR="00594AD2" w:rsidRPr="00E953D7" w:rsidRDefault="00B51DCA" w:rsidP="00E953D7">
      <w:pPr>
        <w:jc w:val="both"/>
        <w:rPr>
          <w:sz w:val="24"/>
          <w:szCs w:val="24"/>
        </w:rPr>
      </w:pPr>
      <w:r w:rsidRPr="00E953D7">
        <w:rPr>
          <w:sz w:val="24"/>
          <w:szCs w:val="24"/>
        </w:rPr>
        <w:t>The first point of contact t</w:t>
      </w:r>
      <w:r w:rsidR="003745D7">
        <w:rPr>
          <w:sz w:val="24"/>
          <w:szCs w:val="24"/>
        </w:rPr>
        <w:t>o access information under the</w:t>
      </w:r>
      <w:r w:rsidRPr="00E953D7">
        <w:rPr>
          <w:sz w:val="24"/>
          <w:szCs w:val="24"/>
        </w:rPr>
        <w:t xml:space="preserve"> rights</w:t>
      </w:r>
      <w:r w:rsidR="003745D7">
        <w:rPr>
          <w:sz w:val="24"/>
          <w:szCs w:val="24"/>
        </w:rPr>
        <w:t xml:space="preserve"> described above</w:t>
      </w:r>
      <w:r w:rsidRPr="00E953D7">
        <w:rPr>
          <w:sz w:val="24"/>
          <w:szCs w:val="24"/>
        </w:rPr>
        <w:t xml:space="preserve"> is the Data Protection Officer (DPO). </w:t>
      </w:r>
      <w:r w:rsidR="00594AD2" w:rsidRPr="00E953D7">
        <w:rPr>
          <w:sz w:val="24"/>
          <w:szCs w:val="24"/>
        </w:rPr>
        <w:t xml:space="preserve">The Data Protection Officer for the PFCC is </w:t>
      </w:r>
      <w:r w:rsidR="00540948">
        <w:rPr>
          <w:sz w:val="24"/>
          <w:szCs w:val="24"/>
        </w:rPr>
        <w:t xml:space="preserve">the </w:t>
      </w:r>
      <w:r w:rsidR="00474B97">
        <w:rPr>
          <w:sz w:val="24"/>
          <w:szCs w:val="24"/>
        </w:rPr>
        <w:t>Data Protection and Correspondence Officer</w:t>
      </w:r>
      <w:r w:rsidR="00393263">
        <w:rPr>
          <w:sz w:val="24"/>
          <w:szCs w:val="24"/>
        </w:rPr>
        <w:t>.</w:t>
      </w:r>
    </w:p>
    <w:p w14:paraId="77C1A62E" w14:textId="77777777" w:rsidR="00594AD2" w:rsidRPr="00E953D7" w:rsidRDefault="00594AD2" w:rsidP="00E953D7">
      <w:pPr>
        <w:jc w:val="both"/>
        <w:rPr>
          <w:sz w:val="24"/>
          <w:szCs w:val="24"/>
        </w:rPr>
      </w:pPr>
    </w:p>
    <w:p w14:paraId="5B112F51" w14:textId="5B2B6832" w:rsidR="003745D7" w:rsidRDefault="003745D7" w:rsidP="00E953D7">
      <w:pPr>
        <w:jc w:val="both"/>
        <w:rPr>
          <w:sz w:val="24"/>
          <w:szCs w:val="24"/>
        </w:rPr>
      </w:pPr>
      <w:r>
        <w:rPr>
          <w:sz w:val="24"/>
          <w:szCs w:val="24"/>
        </w:rPr>
        <w:t>All of the officers referenced above can be contacted via</w:t>
      </w:r>
      <w:r w:rsidR="000D55AC">
        <w:rPr>
          <w:sz w:val="24"/>
          <w:szCs w:val="24"/>
        </w:rPr>
        <w:t xml:space="preserve"> the contact details at the head of this policy.</w:t>
      </w:r>
    </w:p>
    <w:p w14:paraId="3D5112F6" w14:textId="77777777" w:rsidR="003745D7" w:rsidRPr="00E953D7" w:rsidRDefault="003745D7" w:rsidP="00E953D7">
      <w:pPr>
        <w:jc w:val="both"/>
        <w:rPr>
          <w:sz w:val="24"/>
          <w:szCs w:val="24"/>
        </w:rPr>
      </w:pPr>
    </w:p>
    <w:p w14:paraId="5B2AB7B1" w14:textId="77777777" w:rsidR="00A83E18" w:rsidRDefault="00A83E18" w:rsidP="00E953D7">
      <w:pPr>
        <w:jc w:val="both"/>
        <w:rPr>
          <w:rStyle w:val="Hyperlink"/>
          <w:sz w:val="24"/>
          <w:szCs w:val="24"/>
          <w:lang w:val="en-GB"/>
        </w:rPr>
      </w:pPr>
    </w:p>
    <w:p w14:paraId="3573B579" w14:textId="6E84ABE5" w:rsidR="00A83E18" w:rsidRPr="00C7593E" w:rsidRDefault="00A83E18" w:rsidP="00E953D7">
      <w:pPr>
        <w:jc w:val="both"/>
        <w:rPr>
          <w:rFonts w:cs="Arial"/>
          <w:b/>
          <w:bCs/>
          <w:sz w:val="24"/>
          <w:szCs w:val="24"/>
          <w:shd w:val="clear" w:color="auto" w:fill="FFFFFF"/>
        </w:rPr>
      </w:pPr>
      <w:r w:rsidRPr="00C7593E">
        <w:rPr>
          <w:rFonts w:cs="Arial"/>
          <w:b/>
          <w:bCs/>
          <w:sz w:val="24"/>
          <w:szCs w:val="24"/>
          <w:shd w:val="clear" w:color="auto" w:fill="FFFFFF"/>
        </w:rPr>
        <w:t>Failure to comply with this policy</w:t>
      </w:r>
    </w:p>
    <w:p w14:paraId="7FB0B0CF" w14:textId="77777777" w:rsidR="00A83E18" w:rsidRPr="00C7593E" w:rsidRDefault="00A83E18" w:rsidP="00E953D7">
      <w:pPr>
        <w:jc w:val="both"/>
        <w:rPr>
          <w:rFonts w:cs="Arial"/>
          <w:sz w:val="24"/>
          <w:szCs w:val="24"/>
          <w:shd w:val="clear" w:color="auto" w:fill="FFFFFF"/>
        </w:rPr>
      </w:pPr>
    </w:p>
    <w:p w14:paraId="41A89C0A" w14:textId="5F635583" w:rsidR="00A83E18" w:rsidRPr="00C7593E" w:rsidRDefault="00A83E18" w:rsidP="00E953D7">
      <w:pPr>
        <w:jc w:val="both"/>
        <w:rPr>
          <w:rFonts w:cs="Arial"/>
          <w:sz w:val="24"/>
          <w:szCs w:val="24"/>
          <w:shd w:val="clear" w:color="auto" w:fill="FFFFFF"/>
        </w:rPr>
      </w:pPr>
      <w:r w:rsidRPr="00C7593E">
        <w:rPr>
          <w:rFonts w:cs="Arial"/>
          <w:sz w:val="24"/>
          <w:szCs w:val="24"/>
          <w:shd w:val="clear" w:color="auto" w:fill="FFFFFF"/>
        </w:rPr>
        <w:t>You should be aware that non-compliance with the provisions of this policy may result in disciplinary action which could lead to dismissal and criminal prosecution under the Data Protection Act 2018 (‘the Act’) or Misconduct in Public Office.</w:t>
      </w:r>
    </w:p>
    <w:p w14:paraId="3D21ACAB" w14:textId="77777777" w:rsidR="0094092A" w:rsidRDefault="0094092A" w:rsidP="00E953D7">
      <w:pPr>
        <w:jc w:val="both"/>
        <w:rPr>
          <w:rFonts w:cs="Arial"/>
          <w:color w:val="FF0000"/>
          <w:sz w:val="24"/>
          <w:szCs w:val="24"/>
          <w:shd w:val="clear" w:color="auto" w:fill="FFFFFF"/>
        </w:rPr>
      </w:pPr>
    </w:p>
    <w:p w14:paraId="5B90FEED" w14:textId="5D941ACD" w:rsidR="00E847F4" w:rsidRDefault="00E847F4" w:rsidP="00E953D7">
      <w:pPr>
        <w:jc w:val="both"/>
        <w:rPr>
          <w:rFonts w:cs="Arial"/>
          <w:b/>
          <w:bCs/>
          <w:sz w:val="28"/>
          <w:szCs w:val="28"/>
          <w:shd w:val="clear" w:color="auto" w:fill="FFFFFF"/>
        </w:rPr>
      </w:pPr>
    </w:p>
    <w:p w14:paraId="15D50391" w14:textId="27F68408" w:rsidR="00C033FD" w:rsidRDefault="00C033FD" w:rsidP="00E953D7">
      <w:pPr>
        <w:jc w:val="both"/>
        <w:rPr>
          <w:rFonts w:cs="Arial"/>
          <w:b/>
          <w:bCs/>
          <w:sz w:val="28"/>
          <w:szCs w:val="28"/>
          <w:shd w:val="clear" w:color="auto" w:fill="FFFFFF"/>
        </w:rPr>
      </w:pPr>
    </w:p>
    <w:p w14:paraId="3733DCC8" w14:textId="77777777" w:rsidR="00C033FD" w:rsidRDefault="00C033FD" w:rsidP="00E953D7">
      <w:pPr>
        <w:jc w:val="both"/>
        <w:rPr>
          <w:rFonts w:cs="Arial"/>
          <w:b/>
          <w:bCs/>
          <w:sz w:val="28"/>
          <w:szCs w:val="28"/>
          <w:shd w:val="clear" w:color="auto" w:fill="FFFFFF"/>
        </w:rPr>
      </w:pPr>
    </w:p>
    <w:p w14:paraId="6277E756" w14:textId="77777777" w:rsidR="00E847F4" w:rsidRDefault="00E847F4" w:rsidP="00E953D7">
      <w:pPr>
        <w:jc w:val="both"/>
        <w:rPr>
          <w:rFonts w:cs="Arial"/>
          <w:b/>
          <w:bCs/>
          <w:sz w:val="28"/>
          <w:szCs w:val="28"/>
          <w:shd w:val="clear" w:color="auto" w:fill="FFFFFF"/>
        </w:rPr>
      </w:pPr>
    </w:p>
    <w:p w14:paraId="43CA860C" w14:textId="77777777" w:rsidR="00E847F4" w:rsidRDefault="00E847F4" w:rsidP="00E953D7">
      <w:pPr>
        <w:jc w:val="both"/>
        <w:rPr>
          <w:rFonts w:cs="Arial"/>
          <w:b/>
          <w:bCs/>
          <w:sz w:val="28"/>
          <w:szCs w:val="28"/>
          <w:shd w:val="clear" w:color="auto" w:fill="FFFFFF"/>
        </w:rPr>
      </w:pPr>
    </w:p>
    <w:p w14:paraId="6847F634" w14:textId="77777777" w:rsidR="00E847F4" w:rsidRDefault="00E847F4" w:rsidP="00E953D7">
      <w:pPr>
        <w:jc w:val="both"/>
        <w:rPr>
          <w:rFonts w:cs="Arial"/>
          <w:b/>
          <w:bCs/>
          <w:sz w:val="28"/>
          <w:szCs w:val="28"/>
          <w:shd w:val="clear" w:color="auto" w:fill="FFFFFF"/>
        </w:rPr>
      </w:pPr>
    </w:p>
    <w:p w14:paraId="2331C4FD" w14:textId="41B8C41A" w:rsidR="0094092A" w:rsidRPr="008A5860" w:rsidRDefault="0094092A" w:rsidP="00E953D7">
      <w:pPr>
        <w:jc w:val="both"/>
        <w:rPr>
          <w:rFonts w:cs="Arial"/>
          <w:b/>
          <w:bCs/>
          <w:sz w:val="28"/>
          <w:szCs w:val="28"/>
          <w:lang w:val="en-GB" w:eastAsia="en-GB"/>
        </w:rPr>
      </w:pPr>
      <w:r w:rsidRPr="008A5860">
        <w:rPr>
          <w:rFonts w:cs="Arial"/>
          <w:b/>
          <w:bCs/>
          <w:sz w:val="28"/>
          <w:szCs w:val="28"/>
          <w:shd w:val="clear" w:color="auto" w:fill="FFFFFF"/>
        </w:rPr>
        <w:t>Definitions</w:t>
      </w:r>
    </w:p>
    <w:p w14:paraId="7398B3BE" w14:textId="77777777" w:rsidR="00950228" w:rsidRDefault="00950228" w:rsidP="00404DF3">
      <w:pPr>
        <w:rPr>
          <w:b/>
          <w:bCs/>
          <w:sz w:val="22"/>
          <w:szCs w:val="22"/>
          <w:lang w:val="en-GB"/>
        </w:rPr>
      </w:pPr>
    </w:p>
    <w:tbl>
      <w:tblPr>
        <w:tblStyle w:val="TableGrid"/>
        <w:tblW w:w="9918" w:type="dxa"/>
        <w:tblLook w:val="04A0" w:firstRow="1" w:lastRow="0" w:firstColumn="1" w:lastColumn="0" w:noHBand="0" w:noVBand="1"/>
      </w:tblPr>
      <w:tblGrid>
        <w:gridCol w:w="2405"/>
        <w:gridCol w:w="7513"/>
      </w:tblGrid>
      <w:tr w:rsidR="007851CA" w:rsidRPr="0043731F" w14:paraId="68B8B569" w14:textId="77777777" w:rsidTr="0020058D">
        <w:tc>
          <w:tcPr>
            <w:tcW w:w="2405" w:type="dxa"/>
            <w:shd w:val="clear" w:color="auto" w:fill="auto"/>
          </w:tcPr>
          <w:p w14:paraId="0ED6D3C4" w14:textId="77777777" w:rsidR="007851CA" w:rsidRPr="00C033FD" w:rsidRDefault="007851CA" w:rsidP="00B53B0D">
            <w:pPr>
              <w:rPr>
                <w:rFonts w:cs="Arial"/>
                <w:sz w:val="22"/>
                <w:szCs w:val="22"/>
              </w:rPr>
            </w:pPr>
            <w:r w:rsidRPr="00C033FD">
              <w:rPr>
                <w:rFonts w:cs="Arial"/>
                <w:sz w:val="22"/>
                <w:szCs w:val="22"/>
              </w:rPr>
              <w:t>Term</w:t>
            </w:r>
            <w:r w:rsidRPr="00C033FD">
              <w:rPr>
                <w:rFonts w:cs="Arial"/>
                <w:spacing w:val="-10"/>
                <w:sz w:val="22"/>
                <w:szCs w:val="22"/>
              </w:rPr>
              <w:t xml:space="preserve"> </w:t>
            </w:r>
            <w:r w:rsidRPr="00C033FD">
              <w:rPr>
                <w:rFonts w:cs="Arial"/>
                <w:spacing w:val="-2"/>
                <w:sz w:val="22"/>
                <w:szCs w:val="22"/>
              </w:rPr>
              <w:t>(Example)</w:t>
            </w:r>
          </w:p>
        </w:tc>
        <w:tc>
          <w:tcPr>
            <w:tcW w:w="7513" w:type="dxa"/>
            <w:shd w:val="clear" w:color="auto" w:fill="auto"/>
          </w:tcPr>
          <w:p w14:paraId="6286CECF" w14:textId="77777777" w:rsidR="007851CA" w:rsidRPr="00C033FD" w:rsidRDefault="007851CA" w:rsidP="00B53B0D">
            <w:pPr>
              <w:rPr>
                <w:rFonts w:cs="Arial"/>
                <w:sz w:val="22"/>
                <w:szCs w:val="22"/>
              </w:rPr>
            </w:pPr>
            <w:r w:rsidRPr="00C033FD">
              <w:rPr>
                <w:rFonts w:cs="Arial"/>
                <w:sz w:val="22"/>
                <w:szCs w:val="22"/>
              </w:rPr>
              <w:t>Definition</w:t>
            </w:r>
            <w:r w:rsidRPr="00C033FD">
              <w:rPr>
                <w:rFonts w:cs="Arial"/>
                <w:spacing w:val="-3"/>
                <w:sz w:val="22"/>
                <w:szCs w:val="22"/>
              </w:rPr>
              <w:t xml:space="preserve"> </w:t>
            </w:r>
            <w:r w:rsidRPr="00C033FD">
              <w:rPr>
                <w:rFonts w:cs="Arial"/>
                <w:spacing w:val="-2"/>
                <w:sz w:val="22"/>
                <w:szCs w:val="22"/>
              </w:rPr>
              <w:t>(Example)</w:t>
            </w:r>
          </w:p>
        </w:tc>
      </w:tr>
      <w:tr w:rsidR="007851CA" w:rsidRPr="0043731F" w14:paraId="6EF425CF" w14:textId="77777777" w:rsidTr="0020058D">
        <w:tc>
          <w:tcPr>
            <w:tcW w:w="2405" w:type="dxa"/>
            <w:shd w:val="clear" w:color="auto" w:fill="auto"/>
          </w:tcPr>
          <w:p w14:paraId="111471A9" w14:textId="77777777" w:rsidR="007851CA" w:rsidRPr="00C033FD" w:rsidRDefault="007851CA" w:rsidP="00B53B0D">
            <w:pPr>
              <w:rPr>
                <w:rFonts w:cs="Arial"/>
                <w:sz w:val="22"/>
                <w:szCs w:val="22"/>
              </w:rPr>
            </w:pPr>
            <w:r w:rsidRPr="00C033FD">
              <w:rPr>
                <w:rFonts w:cs="Arial"/>
                <w:sz w:val="22"/>
                <w:szCs w:val="22"/>
              </w:rPr>
              <w:t>Criminal</w:t>
            </w:r>
            <w:r w:rsidRPr="00C033FD">
              <w:rPr>
                <w:rFonts w:cs="Arial"/>
                <w:spacing w:val="-16"/>
                <w:sz w:val="22"/>
                <w:szCs w:val="22"/>
              </w:rPr>
              <w:t xml:space="preserve"> </w:t>
            </w:r>
            <w:r w:rsidRPr="00C033FD">
              <w:rPr>
                <w:rFonts w:cs="Arial"/>
                <w:sz w:val="22"/>
                <w:szCs w:val="22"/>
              </w:rPr>
              <w:t xml:space="preserve">Records </w:t>
            </w:r>
            <w:r w:rsidRPr="00C033FD">
              <w:rPr>
                <w:rFonts w:cs="Arial"/>
                <w:spacing w:val="-2"/>
                <w:sz w:val="22"/>
                <w:szCs w:val="22"/>
              </w:rPr>
              <w:t>Information</w:t>
            </w:r>
          </w:p>
        </w:tc>
        <w:tc>
          <w:tcPr>
            <w:tcW w:w="7513" w:type="dxa"/>
            <w:shd w:val="clear" w:color="auto" w:fill="auto"/>
          </w:tcPr>
          <w:p w14:paraId="5859252D" w14:textId="77777777" w:rsidR="007851CA" w:rsidRPr="00C033FD" w:rsidRDefault="007851CA" w:rsidP="00B53B0D">
            <w:pPr>
              <w:rPr>
                <w:rFonts w:cs="Arial"/>
                <w:sz w:val="22"/>
                <w:szCs w:val="22"/>
              </w:rPr>
            </w:pPr>
            <w:r w:rsidRPr="00C033FD">
              <w:rPr>
                <w:rFonts w:cs="Arial"/>
                <w:sz w:val="22"/>
                <w:szCs w:val="22"/>
              </w:rPr>
              <w:t xml:space="preserve">Defined by the ICO as </w:t>
            </w:r>
            <w:r w:rsidRPr="00C033FD">
              <w:rPr>
                <w:rFonts w:cs="Arial"/>
                <w:color w:val="000000"/>
                <w:sz w:val="22"/>
                <w:szCs w:val="22"/>
                <w:shd w:val="clear" w:color="auto" w:fill="FFFFFF"/>
              </w:rPr>
              <w:t>‘personal data relating to criminal convictions and offences or related security measures. This covers information about offenders or suspected offenders in the context of criminal activity, allegations, investigations and proceedings.</w:t>
            </w:r>
          </w:p>
        </w:tc>
      </w:tr>
      <w:tr w:rsidR="007851CA" w:rsidRPr="0043731F" w14:paraId="668E96FE" w14:textId="77777777" w:rsidTr="0020058D">
        <w:tc>
          <w:tcPr>
            <w:tcW w:w="2405" w:type="dxa"/>
            <w:shd w:val="clear" w:color="auto" w:fill="auto"/>
          </w:tcPr>
          <w:p w14:paraId="275B56B5" w14:textId="77777777" w:rsidR="007851CA" w:rsidRPr="00C033FD" w:rsidRDefault="007851CA" w:rsidP="00B53B0D">
            <w:pPr>
              <w:rPr>
                <w:rFonts w:cs="Arial"/>
                <w:sz w:val="22"/>
                <w:szCs w:val="22"/>
              </w:rPr>
            </w:pPr>
            <w:r w:rsidRPr="00C033FD">
              <w:rPr>
                <w:rFonts w:cs="Arial"/>
                <w:sz w:val="22"/>
                <w:szCs w:val="22"/>
              </w:rPr>
              <w:t>Data</w:t>
            </w:r>
          </w:p>
        </w:tc>
        <w:tc>
          <w:tcPr>
            <w:tcW w:w="7513" w:type="dxa"/>
            <w:shd w:val="clear" w:color="auto" w:fill="auto"/>
          </w:tcPr>
          <w:p w14:paraId="761A35CB" w14:textId="77777777" w:rsidR="007851CA" w:rsidRPr="00C033FD" w:rsidRDefault="007851CA" w:rsidP="00B53B0D">
            <w:pPr>
              <w:rPr>
                <w:rFonts w:cs="Arial"/>
                <w:sz w:val="22"/>
                <w:szCs w:val="22"/>
              </w:rPr>
            </w:pPr>
            <w:r w:rsidRPr="00C033FD">
              <w:rPr>
                <w:rFonts w:cs="Arial"/>
                <w:sz w:val="22"/>
                <w:szCs w:val="22"/>
                <w:shd w:val="clear" w:color="auto" w:fill="FFFFFF"/>
              </w:rPr>
              <w:t>Information, facts or figures to be processed; </w:t>
            </w:r>
            <w:hyperlink r:id="rId12" w:tooltip="Definition of evidence" w:history="1">
              <w:r w:rsidRPr="00C033FD">
                <w:rPr>
                  <w:rStyle w:val="Hyperlink"/>
                  <w:rFonts w:cs="Arial"/>
                  <w:color w:val="auto"/>
                  <w:sz w:val="22"/>
                  <w:szCs w:val="22"/>
                  <w:u w:val="none"/>
                  <w:bdr w:val="none" w:sz="0" w:space="0" w:color="auto" w:frame="1"/>
                  <w:shd w:val="clear" w:color="auto" w:fill="FFFFFF" w:themeFill="background1"/>
                </w:rPr>
                <w:t>evidence</w:t>
              </w:r>
            </w:hyperlink>
            <w:r w:rsidRPr="00C033FD">
              <w:rPr>
                <w:rFonts w:cs="Arial"/>
                <w:sz w:val="22"/>
                <w:szCs w:val="22"/>
                <w:shd w:val="clear" w:color="auto" w:fill="FFFFFF" w:themeFill="background1"/>
              </w:rPr>
              <w:t>,</w:t>
            </w:r>
            <w:r w:rsidRPr="00C033FD">
              <w:rPr>
                <w:rFonts w:cs="Arial"/>
                <w:sz w:val="22"/>
                <w:szCs w:val="22"/>
                <w:shd w:val="clear" w:color="auto" w:fill="FFFFFF"/>
              </w:rPr>
              <w:t xml:space="preserve"> records</w:t>
            </w:r>
            <w:r w:rsidRPr="00C033FD">
              <w:rPr>
                <w:rFonts w:cs="Arial"/>
                <w:sz w:val="22"/>
                <w:szCs w:val="22"/>
                <w:shd w:val="clear" w:color="auto" w:fill="FFFFFF" w:themeFill="background1"/>
              </w:rPr>
              <w:t>, statistics, etc. from which </w:t>
            </w:r>
            <w:hyperlink r:id="rId13" w:tooltip="Definition of conclusions" w:history="1">
              <w:r w:rsidRPr="00C033FD">
                <w:rPr>
                  <w:rStyle w:val="Hyperlink"/>
                  <w:rFonts w:cs="Arial"/>
                  <w:color w:val="auto"/>
                  <w:sz w:val="22"/>
                  <w:szCs w:val="22"/>
                  <w:u w:val="none"/>
                  <w:bdr w:val="none" w:sz="0" w:space="0" w:color="auto" w:frame="1"/>
                  <w:shd w:val="clear" w:color="auto" w:fill="FFFFFF" w:themeFill="background1"/>
                </w:rPr>
                <w:t>conclusions</w:t>
              </w:r>
            </w:hyperlink>
            <w:r w:rsidRPr="00C033FD">
              <w:rPr>
                <w:rFonts w:cs="Arial"/>
                <w:sz w:val="22"/>
                <w:szCs w:val="22"/>
                <w:shd w:val="clear" w:color="auto" w:fill="FFFFFF" w:themeFill="background1"/>
              </w:rPr>
              <w:t> can be </w:t>
            </w:r>
            <w:hyperlink r:id="rId14" w:tooltip="Definition of inferred" w:history="1">
              <w:r w:rsidRPr="00C033FD">
                <w:rPr>
                  <w:rStyle w:val="Hyperlink"/>
                  <w:rFonts w:cs="Arial"/>
                  <w:color w:val="auto"/>
                  <w:sz w:val="22"/>
                  <w:szCs w:val="22"/>
                  <w:u w:val="none"/>
                  <w:bdr w:val="none" w:sz="0" w:space="0" w:color="auto" w:frame="1"/>
                  <w:shd w:val="clear" w:color="auto" w:fill="FFFFFF" w:themeFill="background1"/>
                </w:rPr>
                <w:t>inferred</w:t>
              </w:r>
            </w:hyperlink>
            <w:r w:rsidRPr="00C033FD">
              <w:rPr>
                <w:rFonts w:cs="Arial"/>
                <w:sz w:val="22"/>
                <w:szCs w:val="22"/>
                <w:shd w:val="clear" w:color="auto" w:fill="FFFFFF" w:themeFill="background1"/>
              </w:rPr>
              <w:t>.</w:t>
            </w:r>
            <w:r w:rsidRPr="00C033FD">
              <w:rPr>
                <w:rFonts w:cs="Arial"/>
                <w:sz w:val="22"/>
                <w:szCs w:val="22"/>
                <w:shd w:val="clear" w:color="auto" w:fill="FFFFFF"/>
              </w:rPr>
              <w:t xml:space="preserve"> </w:t>
            </w:r>
          </w:p>
        </w:tc>
      </w:tr>
      <w:tr w:rsidR="007851CA" w:rsidRPr="0043731F" w14:paraId="54927CB7" w14:textId="77777777" w:rsidTr="0020058D">
        <w:tc>
          <w:tcPr>
            <w:tcW w:w="2405" w:type="dxa"/>
            <w:shd w:val="clear" w:color="auto" w:fill="auto"/>
          </w:tcPr>
          <w:p w14:paraId="07437DFF" w14:textId="77777777" w:rsidR="007851CA" w:rsidRPr="00C033FD" w:rsidRDefault="007851CA" w:rsidP="00B53B0D">
            <w:pPr>
              <w:rPr>
                <w:rFonts w:cs="Arial"/>
                <w:sz w:val="22"/>
                <w:szCs w:val="22"/>
              </w:rPr>
            </w:pPr>
            <w:r w:rsidRPr="00C033FD">
              <w:rPr>
                <w:rFonts w:cs="Arial"/>
                <w:sz w:val="22"/>
                <w:szCs w:val="22"/>
              </w:rPr>
              <w:t>Data</w:t>
            </w:r>
            <w:r w:rsidRPr="00C033FD">
              <w:rPr>
                <w:rFonts w:cs="Arial"/>
                <w:spacing w:val="-10"/>
                <w:sz w:val="22"/>
                <w:szCs w:val="22"/>
              </w:rPr>
              <w:t xml:space="preserve"> </w:t>
            </w:r>
            <w:r w:rsidRPr="00C033FD">
              <w:rPr>
                <w:rFonts w:cs="Arial"/>
                <w:spacing w:val="-2"/>
                <w:sz w:val="22"/>
                <w:szCs w:val="22"/>
              </w:rPr>
              <w:t>Subject</w:t>
            </w:r>
          </w:p>
        </w:tc>
        <w:tc>
          <w:tcPr>
            <w:tcW w:w="7513" w:type="dxa"/>
            <w:shd w:val="clear" w:color="auto" w:fill="auto"/>
          </w:tcPr>
          <w:p w14:paraId="43454C72" w14:textId="77777777" w:rsidR="007851CA" w:rsidRPr="00C033FD" w:rsidRDefault="007851CA" w:rsidP="00B53B0D">
            <w:pPr>
              <w:rPr>
                <w:rFonts w:cs="Arial"/>
                <w:sz w:val="22"/>
                <w:szCs w:val="22"/>
              </w:rPr>
            </w:pPr>
            <w:r w:rsidRPr="00C033FD">
              <w:rPr>
                <w:rFonts w:cs="Arial"/>
                <w:sz w:val="22"/>
                <w:szCs w:val="22"/>
              </w:rPr>
              <w:t>The Data Subject is the individual to</w:t>
            </w:r>
            <w:r w:rsidRPr="00C033FD">
              <w:rPr>
                <w:rFonts w:cs="Arial"/>
                <w:spacing w:val="-1"/>
                <w:sz w:val="22"/>
                <w:szCs w:val="22"/>
              </w:rPr>
              <w:t xml:space="preserve"> </w:t>
            </w:r>
            <w:r w:rsidRPr="00C033FD">
              <w:rPr>
                <w:rFonts w:cs="Arial"/>
                <w:sz w:val="22"/>
                <w:szCs w:val="22"/>
              </w:rPr>
              <w:t>whom the personal information relates</w:t>
            </w:r>
          </w:p>
        </w:tc>
      </w:tr>
      <w:tr w:rsidR="007851CA" w:rsidRPr="0043731F" w14:paraId="4C92F488" w14:textId="77777777" w:rsidTr="0020058D">
        <w:tc>
          <w:tcPr>
            <w:tcW w:w="2405" w:type="dxa"/>
            <w:shd w:val="clear" w:color="auto" w:fill="auto"/>
          </w:tcPr>
          <w:p w14:paraId="12C76761" w14:textId="77777777" w:rsidR="007851CA" w:rsidRPr="00C033FD" w:rsidRDefault="007851CA" w:rsidP="00B53B0D">
            <w:pPr>
              <w:rPr>
                <w:rFonts w:cs="Arial"/>
                <w:sz w:val="22"/>
                <w:szCs w:val="22"/>
              </w:rPr>
            </w:pPr>
            <w:r w:rsidRPr="00C033FD">
              <w:rPr>
                <w:rFonts w:cs="Arial"/>
                <w:spacing w:val="-2"/>
                <w:sz w:val="22"/>
                <w:szCs w:val="22"/>
              </w:rPr>
              <w:t>Destruction</w:t>
            </w:r>
          </w:p>
        </w:tc>
        <w:tc>
          <w:tcPr>
            <w:tcW w:w="7513" w:type="dxa"/>
            <w:shd w:val="clear" w:color="auto" w:fill="auto"/>
          </w:tcPr>
          <w:p w14:paraId="06D5A120" w14:textId="77777777" w:rsidR="007851CA" w:rsidRPr="00C033FD" w:rsidRDefault="007851CA" w:rsidP="00B53B0D">
            <w:pPr>
              <w:rPr>
                <w:rFonts w:cs="Arial"/>
                <w:sz w:val="22"/>
                <w:szCs w:val="22"/>
              </w:rPr>
            </w:pPr>
            <w:r w:rsidRPr="00C033FD">
              <w:rPr>
                <w:rFonts w:cs="Arial"/>
                <w:sz w:val="22"/>
                <w:szCs w:val="22"/>
              </w:rPr>
              <w:t xml:space="preserve">The process of elimination or deleting records beyond any possible </w:t>
            </w:r>
            <w:r w:rsidRPr="00C033FD">
              <w:rPr>
                <w:rFonts w:cs="Arial"/>
                <w:spacing w:val="-2"/>
                <w:sz w:val="22"/>
                <w:szCs w:val="22"/>
              </w:rPr>
              <w:t>reconstruction.</w:t>
            </w:r>
          </w:p>
        </w:tc>
      </w:tr>
      <w:tr w:rsidR="007851CA" w:rsidRPr="0043731F" w14:paraId="5E52D3A1" w14:textId="77777777" w:rsidTr="0020058D">
        <w:tc>
          <w:tcPr>
            <w:tcW w:w="2405" w:type="dxa"/>
            <w:shd w:val="clear" w:color="auto" w:fill="auto"/>
          </w:tcPr>
          <w:p w14:paraId="3CBBF02E" w14:textId="77777777" w:rsidR="007851CA" w:rsidRPr="00C033FD" w:rsidRDefault="007851CA" w:rsidP="00B53B0D">
            <w:pPr>
              <w:rPr>
                <w:rFonts w:cs="Arial"/>
                <w:sz w:val="22"/>
                <w:szCs w:val="22"/>
              </w:rPr>
            </w:pPr>
            <w:r w:rsidRPr="00C033FD">
              <w:rPr>
                <w:rFonts w:cs="Arial"/>
                <w:spacing w:val="-2"/>
                <w:sz w:val="22"/>
                <w:szCs w:val="22"/>
              </w:rPr>
              <w:t>Disposal</w:t>
            </w:r>
          </w:p>
        </w:tc>
        <w:tc>
          <w:tcPr>
            <w:tcW w:w="7513" w:type="dxa"/>
            <w:shd w:val="clear" w:color="auto" w:fill="auto"/>
          </w:tcPr>
          <w:p w14:paraId="10F9E856" w14:textId="77777777" w:rsidR="007851CA" w:rsidRPr="00C033FD" w:rsidRDefault="007851CA" w:rsidP="00B53B0D">
            <w:pPr>
              <w:rPr>
                <w:rFonts w:cs="Arial"/>
                <w:sz w:val="22"/>
                <w:szCs w:val="22"/>
              </w:rPr>
            </w:pPr>
            <w:r w:rsidRPr="00C033FD">
              <w:rPr>
                <w:rFonts w:cs="Arial"/>
                <w:sz w:val="22"/>
                <w:szCs w:val="22"/>
              </w:rPr>
              <w:t>The implementation of appraisal and review decisions. It could result in the destruction of the record, the transfer to an archive institution or the movement of records from one system to another, for example paper to electronic.</w:t>
            </w:r>
          </w:p>
        </w:tc>
      </w:tr>
      <w:tr w:rsidR="007851CA" w:rsidRPr="0043731F" w14:paraId="3554F72F" w14:textId="77777777" w:rsidTr="0020058D">
        <w:tc>
          <w:tcPr>
            <w:tcW w:w="2405" w:type="dxa"/>
            <w:shd w:val="clear" w:color="auto" w:fill="auto"/>
          </w:tcPr>
          <w:p w14:paraId="2A8D9DA8" w14:textId="77777777" w:rsidR="007851CA" w:rsidRPr="00C033FD" w:rsidRDefault="007851CA" w:rsidP="00B53B0D">
            <w:pPr>
              <w:rPr>
                <w:rFonts w:cs="Arial"/>
                <w:sz w:val="22"/>
                <w:szCs w:val="22"/>
              </w:rPr>
            </w:pPr>
            <w:r w:rsidRPr="00C033FD">
              <w:rPr>
                <w:rFonts w:cs="Arial"/>
                <w:spacing w:val="-2"/>
                <w:sz w:val="22"/>
                <w:szCs w:val="22"/>
              </w:rPr>
              <w:t>Employees</w:t>
            </w:r>
          </w:p>
        </w:tc>
        <w:tc>
          <w:tcPr>
            <w:tcW w:w="7513" w:type="dxa"/>
            <w:shd w:val="clear" w:color="auto" w:fill="auto"/>
          </w:tcPr>
          <w:p w14:paraId="15E60B87" w14:textId="77777777" w:rsidR="007851CA" w:rsidRPr="00C033FD" w:rsidRDefault="007851CA" w:rsidP="00B53B0D">
            <w:pPr>
              <w:rPr>
                <w:rFonts w:cs="Arial"/>
                <w:sz w:val="22"/>
                <w:szCs w:val="22"/>
              </w:rPr>
            </w:pPr>
            <w:r w:rsidRPr="00C033FD">
              <w:rPr>
                <w:rFonts w:cs="Arial"/>
                <w:sz w:val="22"/>
                <w:szCs w:val="22"/>
              </w:rPr>
              <w:t>All</w:t>
            </w:r>
            <w:r w:rsidRPr="00C033FD">
              <w:rPr>
                <w:rFonts w:cs="Arial"/>
                <w:spacing w:val="8"/>
                <w:sz w:val="22"/>
                <w:szCs w:val="22"/>
              </w:rPr>
              <w:t xml:space="preserve"> </w:t>
            </w:r>
            <w:r w:rsidRPr="00C033FD">
              <w:rPr>
                <w:rFonts w:cs="Arial"/>
                <w:sz w:val="22"/>
                <w:szCs w:val="22"/>
              </w:rPr>
              <w:t>part-time,</w:t>
            </w:r>
            <w:r w:rsidRPr="00C033FD">
              <w:rPr>
                <w:rFonts w:cs="Arial"/>
                <w:spacing w:val="9"/>
                <w:sz w:val="22"/>
                <w:szCs w:val="22"/>
              </w:rPr>
              <w:t xml:space="preserve"> </w:t>
            </w:r>
            <w:r w:rsidRPr="00C033FD">
              <w:rPr>
                <w:rFonts w:cs="Arial"/>
                <w:sz w:val="22"/>
                <w:szCs w:val="22"/>
              </w:rPr>
              <w:t>full-time</w:t>
            </w:r>
            <w:r w:rsidRPr="00C033FD">
              <w:rPr>
                <w:rFonts w:cs="Arial"/>
                <w:spacing w:val="8"/>
                <w:sz w:val="22"/>
                <w:szCs w:val="22"/>
              </w:rPr>
              <w:t xml:space="preserve"> </w:t>
            </w:r>
            <w:r w:rsidRPr="00C033FD">
              <w:rPr>
                <w:rFonts w:cs="Arial"/>
                <w:sz w:val="22"/>
                <w:szCs w:val="22"/>
              </w:rPr>
              <w:t>and</w:t>
            </w:r>
            <w:r w:rsidRPr="00C033FD">
              <w:rPr>
                <w:rFonts w:cs="Arial"/>
                <w:spacing w:val="9"/>
                <w:sz w:val="22"/>
                <w:szCs w:val="22"/>
              </w:rPr>
              <w:t xml:space="preserve"> </w:t>
            </w:r>
            <w:r w:rsidRPr="00C033FD">
              <w:rPr>
                <w:rFonts w:cs="Arial"/>
                <w:sz w:val="22"/>
                <w:szCs w:val="22"/>
              </w:rPr>
              <w:t>zero</w:t>
            </w:r>
            <w:r w:rsidRPr="00C033FD">
              <w:rPr>
                <w:rFonts w:cs="Arial"/>
                <w:spacing w:val="9"/>
                <w:sz w:val="22"/>
                <w:szCs w:val="22"/>
              </w:rPr>
              <w:t xml:space="preserve"> </w:t>
            </w:r>
            <w:r w:rsidRPr="00C033FD">
              <w:rPr>
                <w:rFonts w:cs="Arial"/>
                <w:sz w:val="22"/>
                <w:szCs w:val="22"/>
              </w:rPr>
              <w:t>hour</w:t>
            </w:r>
            <w:r w:rsidRPr="00C033FD">
              <w:rPr>
                <w:rFonts w:cs="Arial"/>
                <w:spacing w:val="8"/>
                <w:sz w:val="22"/>
                <w:szCs w:val="22"/>
              </w:rPr>
              <w:t xml:space="preserve"> </w:t>
            </w:r>
            <w:r w:rsidRPr="00C033FD">
              <w:rPr>
                <w:rFonts w:cs="Arial"/>
                <w:sz w:val="22"/>
                <w:szCs w:val="22"/>
              </w:rPr>
              <w:t>contracted</w:t>
            </w:r>
            <w:r w:rsidRPr="00C033FD">
              <w:rPr>
                <w:rFonts w:cs="Arial"/>
                <w:spacing w:val="10"/>
                <w:sz w:val="22"/>
                <w:szCs w:val="22"/>
              </w:rPr>
              <w:t xml:space="preserve"> </w:t>
            </w:r>
            <w:r w:rsidRPr="00C033FD">
              <w:rPr>
                <w:rFonts w:cs="Arial"/>
                <w:spacing w:val="-2"/>
                <w:sz w:val="22"/>
                <w:szCs w:val="22"/>
              </w:rPr>
              <w:t>employees.</w:t>
            </w:r>
          </w:p>
        </w:tc>
      </w:tr>
      <w:tr w:rsidR="007851CA" w:rsidRPr="0043731F" w14:paraId="6479315A" w14:textId="77777777" w:rsidTr="0020058D">
        <w:tc>
          <w:tcPr>
            <w:tcW w:w="2405" w:type="dxa"/>
            <w:shd w:val="clear" w:color="auto" w:fill="auto"/>
          </w:tcPr>
          <w:p w14:paraId="179BA84F" w14:textId="77777777" w:rsidR="007851CA" w:rsidRPr="00C033FD" w:rsidRDefault="007851CA" w:rsidP="00B53B0D">
            <w:pPr>
              <w:rPr>
                <w:rFonts w:cs="Arial"/>
                <w:sz w:val="22"/>
                <w:szCs w:val="22"/>
              </w:rPr>
            </w:pPr>
            <w:r w:rsidRPr="00C033FD">
              <w:rPr>
                <w:rFonts w:cs="Arial"/>
                <w:spacing w:val="-2"/>
                <w:sz w:val="22"/>
                <w:szCs w:val="22"/>
              </w:rPr>
              <w:t>Information</w:t>
            </w:r>
          </w:p>
        </w:tc>
        <w:tc>
          <w:tcPr>
            <w:tcW w:w="7513" w:type="dxa"/>
            <w:shd w:val="clear" w:color="auto" w:fill="auto"/>
          </w:tcPr>
          <w:p w14:paraId="49949732" w14:textId="77777777" w:rsidR="007851CA" w:rsidRPr="00C033FD" w:rsidRDefault="007851CA" w:rsidP="00B53B0D">
            <w:pPr>
              <w:rPr>
                <w:rFonts w:cs="Arial"/>
                <w:sz w:val="22"/>
                <w:szCs w:val="22"/>
              </w:rPr>
            </w:pPr>
            <w:r w:rsidRPr="00C033FD">
              <w:rPr>
                <w:rFonts w:cs="Arial"/>
                <w:sz w:val="22"/>
                <w:szCs w:val="22"/>
              </w:rPr>
              <w:t>All information and data collected, accessed or stored in relation to any activity by information users of PFCC.</w:t>
            </w:r>
            <w:r w:rsidRPr="00C033FD">
              <w:rPr>
                <w:rFonts w:cs="Arial"/>
                <w:spacing w:val="40"/>
                <w:sz w:val="22"/>
                <w:szCs w:val="22"/>
              </w:rPr>
              <w:t xml:space="preserve"> </w:t>
            </w:r>
          </w:p>
        </w:tc>
      </w:tr>
      <w:tr w:rsidR="007851CA" w:rsidRPr="0043731F" w14:paraId="49A81E29" w14:textId="77777777" w:rsidTr="0020058D">
        <w:tc>
          <w:tcPr>
            <w:tcW w:w="2405" w:type="dxa"/>
            <w:shd w:val="clear" w:color="auto" w:fill="auto"/>
          </w:tcPr>
          <w:p w14:paraId="186741E2" w14:textId="77777777" w:rsidR="007851CA" w:rsidRPr="00C033FD" w:rsidRDefault="007851CA" w:rsidP="00B53B0D">
            <w:pPr>
              <w:rPr>
                <w:rFonts w:cs="Arial"/>
                <w:sz w:val="22"/>
                <w:szCs w:val="22"/>
              </w:rPr>
            </w:pPr>
            <w:r w:rsidRPr="00C033FD">
              <w:rPr>
                <w:rFonts w:cs="Arial"/>
                <w:sz w:val="22"/>
                <w:szCs w:val="22"/>
              </w:rPr>
              <w:t>Information</w:t>
            </w:r>
            <w:r w:rsidRPr="00C033FD">
              <w:rPr>
                <w:rFonts w:cs="Arial"/>
                <w:spacing w:val="12"/>
                <w:sz w:val="22"/>
                <w:szCs w:val="22"/>
              </w:rPr>
              <w:t xml:space="preserve"> </w:t>
            </w:r>
            <w:r w:rsidRPr="00C033FD">
              <w:rPr>
                <w:rFonts w:cs="Arial"/>
                <w:spacing w:val="-2"/>
                <w:sz w:val="22"/>
                <w:szCs w:val="22"/>
              </w:rPr>
              <w:t>Users</w:t>
            </w:r>
          </w:p>
        </w:tc>
        <w:tc>
          <w:tcPr>
            <w:tcW w:w="7513" w:type="dxa"/>
            <w:shd w:val="clear" w:color="auto" w:fill="auto"/>
          </w:tcPr>
          <w:p w14:paraId="4C573C10" w14:textId="77777777" w:rsidR="007851CA" w:rsidRPr="00C033FD" w:rsidRDefault="007851CA" w:rsidP="00B53B0D">
            <w:pPr>
              <w:rPr>
                <w:rFonts w:cs="Arial"/>
                <w:sz w:val="22"/>
                <w:szCs w:val="22"/>
              </w:rPr>
            </w:pPr>
            <w:r w:rsidRPr="00C033FD">
              <w:rPr>
                <w:rFonts w:cs="Arial"/>
                <w:sz w:val="22"/>
                <w:szCs w:val="22"/>
              </w:rPr>
              <w:t>All users of information and/or systems including employees, volunteers, contracted third party organisations and individuals (including agency staff), students / trainees / apprentices, partner organisations and any other individual who has been granted access.</w:t>
            </w:r>
          </w:p>
        </w:tc>
      </w:tr>
      <w:tr w:rsidR="007851CA" w:rsidRPr="0043731F" w14:paraId="2CD64FF2" w14:textId="77777777" w:rsidTr="0020058D">
        <w:tc>
          <w:tcPr>
            <w:tcW w:w="2405" w:type="dxa"/>
            <w:shd w:val="clear" w:color="auto" w:fill="auto"/>
          </w:tcPr>
          <w:p w14:paraId="5199D765" w14:textId="77777777" w:rsidR="007851CA" w:rsidRPr="00C033FD" w:rsidRDefault="007851CA" w:rsidP="00B53B0D">
            <w:pPr>
              <w:rPr>
                <w:rFonts w:cs="Arial"/>
                <w:sz w:val="22"/>
                <w:szCs w:val="22"/>
              </w:rPr>
            </w:pPr>
            <w:r w:rsidRPr="00C033FD">
              <w:rPr>
                <w:rStyle w:val="normaltextrun"/>
                <w:rFonts w:cs="Arial"/>
                <w:color w:val="000000"/>
                <w:sz w:val="22"/>
                <w:szCs w:val="22"/>
                <w:bdr w:val="none" w:sz="0" w:space="0" w:color="auto" w:frame="1"/>
              </w:rPr>
              <w:t>Personal data</w:t>
            </w:r>
          </w:p>
        </w:tc>
        <w:tc>
          <w:tcPr>
            <w:tcW w:w="7513" w:type="dxa"/>
            <w:shd w:val="clear" w:color="auto" w:fill="auto"/>
          </w:tcPr>
          <w:p w14:paraId="15E928FE" w14:textId="77777777" w:rsidR="007851CA" w:rsidRPr="00C033FD" w:rsidRDefault="007851CA" w:rsidP="00B53B0D">
            <w:pPr>
              <w:rPr>
                <w:rFonts w:cs="Arial"/>
                <w:sz w:val="22"/>
                <w:szCs w:val="22"/>
              </w:rPr>
            </w:pPr>
            <w:r w:rsidRPr="00C033FD">
              <w:rPr>
                <w:rStyle w:val="normaltextrun"/>
                <w:rFonts w:cs="Arial"/>
                <w:color w:val="000000"/>
                <w:sz w:val="22"/>
                <w:szCs w:val="22"/>
                <w:shd w:val="clear" w:color="auto" w:fill="FFFFFF"/>
              </w:rPr>
              <w:t>Any information relating to an identified or identifiable natural person; an identifiable natural person is one that can be identified either directly or indirectly by reference to an identifier such as a name, identification number, location data, online identifier or to one or more factors specific to that natural person.</w:t>
            </w:r>
            <w:r w:rsidRPr="00C033FD">
              <w:rPr>
                <w:rStyle w:val="eop"/>
                <w:rFonts w:cs="Arial"/>
                <w:color w:val="000000"/>
                <w:sz w:val="22"/>
                <w:szCs w:val="22"/>
                <w:shd w:val="clear" w:color="auto" w:fill="FFFFFF"/>
              </w:rPr>
              <w:t> </w:t>
            </w:r>
          </w:p>
        </w:tc>
      </w:tr>
      <w:tr w:rsidR="009649E3" w:rsidRPr="0043731F" w14:paraId="463C7192" w14:textId="77777777" w:rsidTr="0020058D">
        <w:tc>
          <w:tcPr>
            <w:tcW w:w="2405" w:type="dxa"/>
            <w:shd w:val="clear" w:color="auto" w:fill="auto"/>
          </w:tcPr>
          <w:p w14:paraId="7FCA9A8A" w14:textId="615CC039" w:rsidR="009649E3" w:rsidRPr="00C033FD" w:rsidRDefault="008C274C" w:rsidP="00B53B0D">
            <w:pPr>
              <w:rPr>
                <w:rStyle w:val="normaltextrun"/>
                <w:rFonts w:cs="Arial"/>
                <w:color w:val="000000"/>
                <w:sz w:val="22"/>
                <w:szCs w:val="22"/>
                <w:bdr w:val="none" w:sz="0" w:space="0" w:color="auto" w:frame="1"/>
              </w:rPr>
            </w:pPr>
            <w:r w:rsidRPr="00C033FD">
              <w:rPr>
                <w:rFonts w:cs="Arial"/>
                <w:sz w:val="22"/>
                <w:szCs w:val="22"/>
              </w:rPr>
              <w:t>Personally identifiable data</w:t>
            </w:r>
          </w:p>
        </w:tc>
        <w:tc>
          <w:tcPr>
            <w:tcW w:w="7513" w:type="dxa"/>
            <w:shd w:val="clear" w:color="auto" w:fill="auto"/>
          </w:tcPr>
          <w:p w14:paraId="1A97A25C" w14:textId="7F99C488" w:rsidR="009649E3" w:rsidRPr="00C033FD" w:rsidRDefault="009649E3" w:rsidP="00B53B0D">
            <w:pPr>
              <w:rPr>
                <w:rStyle w:val="normaltextrun"/>
                <w:rFonts w:cs="Arial"/>
                <w:color w:val="000000"/>
                <w:sz w:val="22"/>
                <w:szCs w:val="22"/>
                <w:shd w:val="clear" w:color="auto" w:fill="FFFFFF"/>
              </w:rPr>
            </w:pPr>
            <w:r w:rsidRPr="00C033FD">
              <w:rPr>
                <w:rFonts w:cs="Arial"/>
                <w:sz w:val="22"/>
                <w:szCs w:val="22"/>
              </w:rPr>
              <w:t>Information that relates to a living identifiable person</w:t>
            </w:r>
            <w:r w:rsidR="00DA7DFF" w:rsidRPr="00C033FD">
              <w:rPr>
                <w:rFonts w:cs="Arial"/>
                <w:sz w:val="22"/>
                <w:szCs w:val="22"/>
              </w:rPr>
              <w:t>.</w:t>
            </w:r>
          </w:p>
        </w:tc>
      </w:tr>
      <w:tr w:rsidR="007851CA" w:rsidRPr="0043731F" w14:paraId="497C41B4" w14:textId="77777777" w:rsidTr="0020058D">
        <w:tc>
          <w:tcPr>
            <w:tcW w:w="2405" w:type="dxa"/>
            <w:shd w:val="clear" w:color="auto" w:fill="auto"/>
          </w:tcPr>
          <w:p w14:paraId="34C5CF2E" w14:textId="77777777" w:rsidR="007851CA" w:rsidRPr="00C033FD" w:rsidRDefault="007851CA" w:rsidP="00B53B0D">
            <w:pPr>
              <w:rPr>
                <w:rFonts w:cs="Arial"/>
                <w:sz w:val="22"/>
                <w:szCs w:val="22"/>
              </w:rPr>
            </w:pPr>
            <w:r w:rsidRPr="00C033FD">
              <w:rPr>
                <w:rFonts w:cs="Arial"/>
                <w:spacing w:val="-2"/>
                <w:sz w:val="22"/>
                <w:szCs w:val="22"/>
              </w:rPr>
              <w:t>Record</w:t>
            </w:r>
          </w:p>
        </w:tc>
        <w:tc>
          <w:tcPr>
            <w:tcW w:w="7513" w:type="dxa"/>
            <w:shd w:val="clear" w:color="auto" w:fill="auto"/>
          </w:tcPr>
          <w:p w14:paraId="23A9F081" w14:textId="77777777" w:rsidR="007851CA" w:rsidRPr="00C033FD" w:rsidRDefault="007851CA" w:rsidP="00B53B0D">
            <w:pPr>
              <w:rPr>
                <w:rFonts w:cs="Arial"/>
                <w:sz w:val="22"/>
                <w:szCs w:val="22"/>
              </w:rPr>
            </w:pPr>
            <w:r w:rsidRPr="00C033FD">
              <w:rPr>
                <w:rFonts w:cs="Arial"/>
                <w:sz w:val="22"/>
                <w:szCs w:val="22"/>
              </w:rPr>
              <w:t xml:space="preserve">‘A "record" is information created, received, and maintained as evidence by an organisation or person in the transaction of business, or in the pursuance of legal obligations, "regardless of </w:t>
            </w:r>
            <w:r w:rsidRPr="00C033FD">
              <w:rPr>
                <w:rFonts w:cs="Arial"/>
                <w:spacing w:val="-2"/>
                <w:sz w:val="22"/>
                <w:szCs w:val="22"/>
              </w:rPr>
              <w:t>media".’</w:t>
            </w:r>
          </w:p>
        </w:tc>
      </w:tr>
      <w:tr w:rsidR="007851CA" w:rsidRPr="0043731F" w14:paraId="719676A4" w14:textId="77777777" w:rsidTr="0020058D">
        <w:tc>
          <w:tcPr>
            <w:tcW w:w="2405" w:type="dxa"/>
            <w:shd w:val="clear" w:color="auto" w:fill="auto"/>
          </w:tcPr>
          <w:p w14:paraId="3EF1831D" w14:textId="77777777" w:rsidR="007851CA" w:rsidRPr="00C033FD" w:rsidRDefault="007851CA" w:rsidP="00B53B0D">
            <w:pPr>
              <w:rPr>
                <w:rFonts w:cs="Arial"/>
                <w:sz w:val="22"/>
                <w:szCs w:val="22"/>
              </w:rPr>
            </w:pPr>
            <w:r w:rsidRPr="00C033FD">
              <w:rPr>
                <w:rFonts w:cs="Arial"/>
                <w:spacing w:val="-2"/>
                <w:sz w:val="22"/>
                <w:szCs w:val="22"/>
              </w:rPr>
              <w:t>Retention</w:t>
            </w:r>
          </w:p>
        </w:tc>
        <w:tc>
          <w:tcPr>
            <w:tcW w:w="7513" w:type="dxa"/>
            <w:shd w:val="clear" w:color="auto" w:fill="auto"/>
          </w:tcPr>
          <w:p w14:paraId="523FB884" w14:textId="77777777" w:rsidR="007851CA" w:rsidRPr="00C033FD" w:rsidRDefault="007851CA" w:rsidP="00B53B0D">
            <w:pPr>
              <w:rPr>
                <w:rFonts w:cs="Arial"/>
                <w:sz w:val="22"/>
                <w:szCs w:val="22"/>
              </w:rPr>
            </w:pPr>
            <w:r w:rsidRPr="00C033FD">
              <w:rPr>
                <w:rFonts w:cs="Arial"/>
                <w:sz w:val="22"/>
                <w:szCs w:val="22"/>
              </w:rPr>
              <w:t xml:space="preserve">The continued storage and maintenance of records for as long as they are required until their eventual disposal and destruction, according to their administrative, legal, financial and historical </w:t>
            </w:r>
            <w:r w:rsidRPr="00C033FD">
              <w:rPr>
                <w:rFonts w:cs="Arial"/>
                <w:spacing w:val="-2"/>
                <w:sz w:val="22"/>
                <w:szCs w:val="22"/>
              </w:rPr>
              <w:t>evaluation.</w:t>
            </w:r>
          </w:p>
        </w:tc>
      </w:tr>
      <w:tr w:rsidR="007851CA" w:rsidRPr="0043731F" w14:paraId="79100C0C" w14:textId="77777777" w:rsidTr="0020058D">
        <w:tc>
          <w:tcPr>
            <w:tcW w:w="2405" w:type="dxa"/>
            <w:shd w:val="clear" w:color="auto" w:fill="auto"/>
          </w:tcPr>
          <w:p w14:paraId="345277DA" w14:textId="77777777" w:rsidR="007851CA" w:rsidRPr="00C033FD" w:rsidRDefault="007851CA" w:rsidP="00B53B0D">
            <w:pPr>
              <w:rPr>
                <w:rFonts w:cs="Arial"/>
                <w:spacing w:val="-2"/>
                <w:sz w:val="22"/>
                <w:szCs w:val="22"/>
              </w:rPr>
            </w:pPr>
            <w:r w:rsidRPr="00C033FD">
              <w:rPr>
                <w:rStyle w:val="normaltextrun"/>
                <w:rFonts w:cs="Arial"/>
                <w:color w:val="000000"/>
                <w:sz w:val="22"/>
                <w:szCs w:val="22"/>
                <w:bdr w:val="none" w:sz="0" w:space="0" w:color="auto" w:frame="1"/>
              </w:rPr>
              <w:t>Service users</w:t>
            </w:r>
          </w:p>
        </w:tc>
        <w:tc>
          <w:tcPr>
            <w:tcW w:w="7513" w:type="dxa"/>
            <w:shd w:val="clear" w:color="auto" w:fill="auto"/>
          </w:tcPr>
          <w:p w14:paraId="5ACCACDA" w14:textId="77777777" w:rsidR="007851CA" w:rsidRPr="00C033FD" w:rsidRDefault="007851CA" w:rsidP="00B53B0D">
            <w:pPr>
              <w:rPr>
                <w:rFonts w:cs="Arial"/>
                <w:sz w:val="22"/>
                <w:szCs w:val="22"/>
              </w:rPr>
            </w:pPr>
            <w:r w:rsidRPr="00C033FD">
              <w:rPr>
                <w:rStyle w:val="normaltextrun"/>
                <w:rFonts w:cs="Arial"/>
                <w:color w:val="000000"/>
                <w:sz w:val="22"/>
                <w:szCs w:val="22"/>
                <w:bdr w:val="none" w:sz="0" w:space="0" w:color="auto" w:frame="1"/>
              </w:rPr>
              <w:t>Anyone using a service provided by PFCC.</w:t>
            </w:r>
          </w:p>
        </w:tc>
      </w:tr>
      <w:tr w:rsidR="007851CA" w:rsidRPr="0043731F" w14:paraId="5F8C3687" w14:textId="77777777" w:rsidTr="0020058D">
        <w:tc>
          <w:tcPr>
            <w:tcW w:w="2405" w:type="dxa"/>
            <w:shd w:val="clear" w:color="auto" w:fill="auto"/>
          </w:tcPr>
          <w:p w14:paraId="77AB14ED" w14:textId="77777777" w:rsidR="007851CA" w:rsidRPr="00C033FD" w:rsidRDefault="007851CA" w:rsidP="00B53B0D">
            <w:pPr>
              <w:rPr>
                <w:rFonts w:cs="Arial"/>
                <w:sz w:val="22"/>
                <w:szCs w:val="22"/>
              </w:rPr>
            </w:pPr>
            <w:r w:rsidRPr="00C033FD">
              <w:rPr>
                <w:rFonts w:cs="Arial"/>
                <w:spacing w:val="-2"/>
                <w:sz w:val="22"/>
                <w:szCs w:val="22"/>
              </w:rPr>
              <w:t>Special category Data</w:t>
            </w:r>
          </w:p>
        </w:tc>
        <w:tc>
          <w:tcPr>
            <w:tcW w:w="7513" w:type="dxa"/>
            <w:shd w:val="clear" w:color="auto" w:fill="auto"/>
          </w:tcPr>
          <w:p w14:paraId="794ECFF1" w14:textId="77777777" w:rsidR="007851CA" w:rsidRPr="00C033FD" w:rsidRDefault="007851CA" w:rsidP="00B53B0D">
            <w:pPr>
              <w:rPr>
                <w:rFonts w:cs="Arial"/>
                <w:sz w:val="22"/>
                <w:szCs w:val="22"/>
              </w:rPr>
            </w:pPr>
            <w:r w:rsidRPr="00C033FD">
              <w:rPr>
                <w:rFonts w:cs="Arial"/>
                <w:sz w:val="22"/>
                <w:szCs w:val="22"/>
              </w:rPr>
              <w:t>Sensitive Personal Information (also known as ‘special categories of personal data’ or ‘sensitive personal data’) means personal information about an individual’s race, ethnic origin, political opinions, religious or philosophical beliefs, trade union</w:t>
            </w:r>
            <w:r w:rsidRPr="00C033FD">
              <w:rPr>
                <w:rFonts w:cs="Arial"/>
                <w:spacing w:val="40"/>
                <w:sz w:val="22"/>
                <w:szCs w:val="22"/>
              </w:rPr>
              <w:t xml:space="preserve"> </w:t>
            </w:r>
            <w:r w:rsidRPr="00C033FD">
              <w:rPr>
                <w:rFonts w:cs="Arial"/>
                <w:sz w:val="22"/>
                <w:szCs w:val="22"/>
              </w:rPr>
              <w:t>membership (or non-membership), genetics information, biometric information (where used to identify an individual) and information concerning an individual’s health, sex life or sexual orientation</w:t>
            </w:r>
          </w:p>
        </w:tc>
      </w:tr>
      <w:tr w:rsidR="007851CA" w:rsidRPr="0043731F" w14:paraId="641B5D4C" w14:textId="77777777" w:rsidTr="0020058D">
        <w:tc>
          <w:tcPr>
            <w:tcW w:w="2405" w:type="dxa"/>
            <w:shd w:val="clear" w:color="auto" w:fill="auto"/>
          </w:tcPr>
          <w:p w14:paraId="3DBCEA17" w14:textId="0CDDE012" w:rsidR="007851CA" w:rsidRPr="00C033FD" w:rsidRDefault="007851CA" w:rsidP="00B53B0D">
            <w:pPr>
              <w:rPr>
                <w:rFonts w:cs="Arial"/>
                <w:spacing w:val="-2"/>
                <w:sz w:val="22"/>
                <w:szCs w:val="22"/>
              </w:rPr>
            </w:pPr>
            <w:r w:rsidRPr="00C033FD">
              <w:rPr>
                <w:rFonts w:cs="Arial"/>
                <w:spacing w:val="-2"/>
                <w:sz w:val="22"/>
                <w:szCs w:val="22"/>
              </w:rPr>
              <w:t>Subject Access Request</w:t>
            </w:r>
          </w:p>
        </w:tc>
        <w:tc>
          <w:tcPr>
            <w:tcW w:w="7513" w:type="dxa"/>
            <w:shd w:val="clear" w:color="auto" w:fill="auto"/>
          </w:tcPr>
          <w:p w14:paraId="136D5325" w14:textId="15C20E31" w:rsidR="007851CA" w:rsidRPr="00C033FD" w:rsidRDefault="007851CA" w:rsidP="00B53B0D">
            <w:pPr>
              <w:rPr>
                <w:rFonts w:cs="Arial"/>
                <w:sz w:val="22"/>
                <w:szCs w:val="22"/>
              </w:rPr>
            </w:pPr>
            <w:r w:rsidRPr="00C033FD">
              <w:rPr>
                <w:rFonts w:cs="Arial"/>
                <w:sz w:val="22"/>
                <w:szCs w:val="22"/>
              </w:rPr>
              <w:t>Any request made to PFCC by a data subject to have access to the data held which relates to them.</w:t>
            </w:r>
          </w:p>
        </w:tc>
      </w:tr>
      <w:tr w:rsidR="007851CA" w:rsidRPr="0043731F" w14:paraId="447047F1" w14:textId="77777777" w:rsidTr="0020058D">
        <w:tc>
          <w:tcPr>
            <w:tcW w:w="2405" w:type="dxa"/>
            <w:shd w:val="clear" w:color="auto" w:fill="auto"/>
          </w:tcPr>
          <w:p w14:paraId="1A65C052" w14:textId="77777777" w:rsidR="007851CA" w:rsidRPr="00C033FD" w:rsidRDefault="007851CA" w:rsidP="00B53B0D">
            <w:pPr>
              <w:rPr>
                <w:rFonts w:cs="Arial"/>
                <w:sz w:val="22"/>
                <w:szCs w:val="22"/>
              </w:rPr>
            </w:pPr>
            <w:r w:rsidRPr="00C033FD">
              <w:rPr>
                <w:rFonts w:cs="Arial"/>
                <w:spacing w:val="-2"/>
                <w:sz w:val="22"/>
                <w:szCs w:val="22"/>
              </w:rPr>
              <w:t>Tracking</w:t>
            </w:r>
          </w:p>
        </w:tc>
        <w:tc>
          <w:tcPr>
            <w:tcW w:w="7513" w:type="dxa"/>
            <w:shd w:val="clear" w:color="auto" w:fill="auto"/>
          </w:tcPr>
          <w:p w14:paraId="3FE58B4B" w14:textId="77777777" w:rsidR="007851CA" w:rsidRDefault="007851CA" w:rsidP="00B53B0D">
            <w:pPr>
              <w:rPr>
                <w:rFonts w:cs="Arial"/>
                <w:sz w:val="22"/>
                <w:szCs w:val="22"/>
              </w:rPr>
            </w:pPr>
            <w:r w:rsidRPr="00C033FD">
              <w:rPr>
                <w:rFonts w:cs="Arial"/>
                <w:sz w:val="22"/>
                <w:szCs w:val="22"/>
              </w:rPr>
              <w:t>Creating, capturing and maintaining information about the movement and use of records.</w:t>
            </w:r>
          </w:p>
          <w:p w14:paraId="4C8FD1CB" w14:textId="2F4D348B" w:rsidR="00C033FD" w:rsidRPr="00C033FD" w:rsidRDefault="00C033FD" w:rsidP="00B53B0D">
            <w:pPr>
              <w:rPr>
                <w:rFonts w:cs="Arial"/>
                <w:sz w:val="22"/>
                <w:szCs w:val="22"/>
              </w:rPr>
            </w:pPr>
          </w:p>
        </w:tc>
      </w:tr>
    </w:tbl>
    <w:p w14:paraId="18A3609B" w14:textId="77777777" w:rsidR="007851CA" w:rsidRPr="00B51DCA" w:rsidRDefault="007851CA" w:rsidP="00404DF3">
      <w:pPr>
        <w:rPr>
          <w:b/>
          <w:bCs/>
          <w:sz w:val="22"/>
          <w:szCs w:val="22"/>
          <w:lang w:val="en-GB"/>
        </w:rPr>
      </w:pPr>
    </w:p>
    <w:p w14:paraId="2B8F3FB4" w14:textId="5BA9AF22" w:rsidR="00340113" w:rsidRDefault="00340113" w:rsidP="00404DF3">
      <w:pPr>
        <w:rPr>
          <w:b/>
          <w:bCs/>
          <w:sz w:val="28"/>
          <w:szCs w:val="28"/>
          <w:lang w:val="en-GB"/>
        </w:rPr>
      </w:pPr>
    </w:p>
    <w:p w14:paraId="0016B943" w14:textId="05D3DB43" w:rsidR="00F14233" w:rsidRPr="00950228" w:rsidRDefault="00F14233" w:rsidP="00404DF3">
      <w:pPr>
        <w:rPr>
          <w:rFonts w:cs="Arial"/>
          <w:sz w:val="28"/>
          <w:szCs w:val="28"/>
          <w:lang w:val="en-GB" w:eastAsia="en-GB"/>
        </w:rPr>
      </w:pPr>
      <w:r w:rsidRPr="00950228">
        <w:rPr>
          <w:b/>
          <w:bCs/>
          <w:sz w:val="28"/>
          <w:szCs w:val="28"/>
          <w:lang w:val="en-GB"/>
        </w:rPr>
        <w:t>Part One</w:t>
      </w:r>
    </w:p>
    <w:p w14:paraId="02CDE8C7" w14:textId="77777777" w:rsidR="00F14233" w:rsidRPr="00404DF3" w:rsidRDefault="00F14233" w:rsidP="00404DF3">
      <w:pPr>
        <w:rPr>
          <w:rFonts w:cs="Arial"/>
          <w:sz w:val="30"/>
          <w:szCs w:val="30"/>
          <w:lang w:val="en-GB" w:eastAsia="en-GB"/>
        </w:rPr>
      </w:pPr>
    </w:p>
    <w:p w14:paraId="3067DEEE" w14:textId="77777777" w:rsidR="00642A59" w:rsidRPr="004E4247" w:rsidRDefault="00C03D5D" w:rsidP="00404DF3">
      <w:pPr>
        <w:rPr>
          <w:sz w:val="24"/>
          <w:szCs w:val="24"/>
        </w:rPr>
      </w:pPr>
      <w:r>
        <w:rPr>
          <w:b/>
          <w:bCs/>
          <w:sz w:val="24"/>
          <w:szCs w:val="24"/>
          <w:lang w:val="en-GB"/>
        </w:rPr>
        <w:t xml:space="preserve">The </w:t>
      </w:r>
      <w:r w:rsidR="00F14233" w:rsidRPr="004E4247">
        <w:rPr>
          <w:b/>
          <w:bCs/>
          <w:sz w:val="24"/>
          <w:szCs w:val="24"/>
          <w:lang w:val="en-GB"/>
        </w:rPr>
        <w:t xml:space="preserve">Freedom of </w:t>
      </w:r>
      <w:r w:rsidR="00BD2F15" w:rsidRPr="004E4247">
        <w:rPr>
          <w:b/>
          <w:bCs/>
          <w:sz w:val="24"/>
          <w:szCs w:val="24"/>
          <w:lang w:val="en-GB"/>
        </w:rPr>
        <w:t>I</w:t>
      </w:r>
      <w:r w:rsidR="00F14233" w:rsidRPr="004E4247">
        <w:rPr>
          <w:b/>
          <w:bCs/>
          <w:sz w:val="24"/>
          <w:szCs w:val="24"/>
          <w:lang w:val="en-GB"/>
        </w:rPr>
        <w:t xml:space="preserve">nformation </w:t>
      </w:r>
      <w:r w:rsidR="00BD2F15" w:rsidRPr="004E4247">
        <w:rPr>
          <w:b/>
          <w:bCs/>
          <w:sz w:val="24"/>
          <w:szCs w:val="24"/>
          <w:lang w:val="en-GB"/>
        </w:rPr>
        <w:t>A</w:t>
      </w:r>
      <w:r w:rsidR="00F14233" w:rsidRPr="004E4247">
        <w:rPr>
          <w:b/>
          <w:bCs/>
          <w:sz w:val="24"/>
          <w:szCs w:val="24"/>
          <w:lang w:val="en-GB"/>
        </w:rPr>
        <w:t>ct 2000</w:t>
      </w:r>
    </w:p>
    <w:p w14:paraId="1BE02048" w14:textId="77777777" w:rsidR="00642A59" w:rsidRDefault="00642A59" w:rsidP="00E953D7">
      <w:pPr>
        <w:jc w:val="both"/>
        <w:rPr>
          <w:lang w:val="en-GB"/>
        </w:rPr>
      </w:pPr>
    </w:p>
    <w:p w14:paraId="004326F7" w14:textId="77777777" w:rsidR="00A33D5F" w:rsidRDefault="00642A59" w:rsidP="00E953D7">
      <w:pPr>
        <w:pStyle w:val="BodyTextIndent"/>
        <w:ind w:left="0"/>
        <w:jc w:val="both"/>
        <w:rPr>
          <w:sz w:val="24"/>
        </w:rPr>
      </w:pPr>
      <w:r>
        <w:rPr>
          <w:sz w:val="24"/>
        </w:rPr>
        <w:t xml:space="preserve">The Freedom of Information </w:t>
      </w:r>
      <w:r w:rsidR="00BD2F15">
        <w:rPr>
          <w:sz w:val="24"/>
        </w:rPr>
        <w:t xml:space="preserve">(FOI) </w:t>
      </w:r>
      <w:r>
        <w:rPr>
          <w:sz w:val="24"/>
        </w:rPr>
        <w:t>Act 2000 received Royal Assent on 30 November 2000. It gives a general right of access to all types of recorded information held by public authorities, sets out exemptions from that right and places a number of obligations on public authorities. A ‘public authority’ is defined in the Act and includes</w:t>
      </w:r>
      <w:r w:rsidR="00474B97">
        <w:rPr>
          <w:sz w:val="24"/>
        </w:rPr>
        <w:t>,</w:t>
      </w:r>
      <w:r>
        <w:rPr>
          <w:sz w:val="24"/>
        </w:rPr>
        <w:t xml:space="preserve"> but is not restricted to</w:t>
      </w:r>
      <w:r w:rsidR="00474B97">
        <w:rPr>
          <w:sz w:val="24"/>
        </w:rPr>
        <w:t>,</w:t>
      </w:r>
      <w:r>
        <w:rPr>
          <w:sz w:val="24"/>
        </w:rPr>
        <w:t xml:space="preserve"> central and local government, non-departmental public bodies, the police, the health service and schools, colleges and universities. Any person who makes a request to a public authority for information must be informed</w:t>
      </w:r>
      <w:r w:rsidR="00474B97">
        <w:rPr>
          <w:sz w:val="24"/>
        </w:rPr>
        <w:t>, subject to exemptions,</w:t>
      </w:r>
      <w:r>
        <w:rPr>
          <w:sz w:val="24"/>
        </w:rPr>
        <w:t xml:space="preserve"> whether the public authority holds that information and</w:t>
      </w:r>
      <w:r w:rsidR="00474B97">
        <w:rPr>
          <w:sz w:val="24"/>
        </w:rPr>
        <w:t xml:space="preserve"> be</w:t>
      </w:r>
      <w:r>
        <w:rPr>
          <w:sz w:val="24"/>
        </w:rPr>
        <w:t xml:space="preserve"> supplied with that information.  </w:t>
      </w:r>
    </w:p>
    <w:p w14:paraId="2B3A816D" w14:textId="77777777" w:rsidR="001E120F" w:rsidRDefault="001E120F" w:rsidP="00404DF3">
      <w:pPr>
        <w:pStyle w:val="BodyTextIndent"/>
        <w:ind w:left="0"/>
        <w:rPr>
          <w:sz w:val="24"/>
        </w:rPr>
      </w:pPr>
    </w:p>
    <w:p w14:paraId="7E83EA74" w14:textId="77777777" w:rsidR="000C66BF" w:rsidRDefault="000C66BF" w:rsidP="00404DF3">
      <w:pPr>
        <w:pStyle w:val="BodyTextIndent"/>
        <w:ind w:left="0"/>
        <w:rPr>
          <w:sz w:val="24"/>
        </w:rPr>
      </w:pPr>
    </w:p>
    <w:p w14:paraId="25C66F66" w14:textId="77777777" w:rsidR="001E120F" w:rsidRPr="00C748D7" w:rsidRDefault="001E120F" w:rsidP="001E120F">
      <w:pPr>
        <w:rPr>
          <w:b/>
          <w:sz w:val="24"/>
          <w:lang w:val="en-GB"/>
        </w:rPr>
      </w:pPr>
      <w:r w:rsidRPr="00C748D7">
        <w:rPr>
          <w:b/>
          <w:sz w:val="24"/>
          <w:lang w:val="en-GB"/>
        </w:rPr>
        <w:t xml:space="preserve">Freedom of Information Act </w:t>
      </w:r>
      <w:r w:rsidR="00C03D5D">
        <w:rPr>
          <w:b/>
          <w:sz w:val="24"/>
          <w:lang w:val="en-GB"/>
        </w:rPr>
        <w:t xml:space="preserve">(FoI) </w:t>
      </w:r>
      <w:r w:rsidRPr="00C748D7">
        <w:rPr>
          <w:b/>
          <w:sz w:val="24"/>
          <w:lang w:val="en-GB"/>
        </w:rPr>
        <w:t>Request</w:t>
      </w:r>
      <w:r w:rsidR="00540948">
        <w:rPr>
          <w:b/>
          <w:sz w:val="24"/>
          <w:lang w:val="en-GB"/>
        </w:rPr>
        <w:t>s</w:t>
      </w:r>
    </w:p>
    <w:p w14:paraId="48AC5287" w14:textId="77777777" w:rsidR="001E120F" w:rsidRDefault="001E120F" w:rsidP="001E120F">
      <w:pPr>
        <w:ind w:left="709"/>
        <w:rPr>
          <w:sz w:val="24"/>
          <w:lang w:val="en-GB"/>
        </w:rPr>
      </w:pPr>
    </w:p>
    <w:p w14:paraId="15E6E0E8" w14:textId="4D1B9BAE" w:rsidR="001E120F" w:rsidRDefault="001E120F" w:rsidP="00E953D7">
      <w:pPr>
        <w:jc w:val="both"/>
        <w:rPr>
          <w:sz w:val="24"/>
          <w:lang w:val="en-GB"/>
        </w:rPr>
      </w:pPr>
      <w:r>
        <w:rPr>
          <w:sz w:val="24"/>
          <w:lang w:val="en-GB"/>
        </w:rPr>
        <w:t>Where information isn’t already published you can make a request for the information under the Freedom of Information Act. You can make a request by contacting the Police, Fire and Crime Commissioner</w:t>
      </w:r>
      <w:r w:rsidR="00474B97">
        <w:rPr>
          <w:sz w:val="24"/>
          <w:lang w:val="en-GB"/>
        </w:rPr>
        <w:t>’s office</w:t>
      </w:r>
      <w:r>
        <w:rPr>
          <w:sz w:val="24"/>
          <w:lang w:val="en-GB"/>
        </w:rPr>
        <w:t xml:space="preserve"> at the </w:t>
      </w:r>
      <w:r w:rsidR="000D55AC">
        <w:rPr>
          <w:sz w:val="24"/>
          <w:lang w:val="en-GB"/>
        </w:rPr>
        <w:t>contact details at the top of this policy.</w:t>
      </w:r>
    </w:p>
    <w:p w14:paraId="2EFAE374" w14:textId="77777777" w:rsidR="001E120F" w:rsidRDefault="001E120F" w:rsidP="00E953D7">
      <w:pPr>
        <w:jc w:val="both"/>
        <w:rPr>
          <w:sz w:val="24"/>
          <w:lang w:val="en-GB"/>
        </w:rPr>
      </w:pPr>
    </w:p>
    <w:p w14:paraId="69F4A497" w14:textId="37603FA4" w:rsidR="001E120F" w:rsidRDefault="008F70E8" w:rsidP="00E953D7">
      <w:pPr>
        <w:jc w:val="both"/>
        <w:rPr>
          <w:sz w:val="24"/>
          <w:lang w:val="en-GB"/>
        </w:rPr>
      </w:pPr>
      <w:r>
        <w:rPr>
          <w:sz w:val="24"/>
          <w:lang w:val="en-GB"/>
        </w:rPr>
        <w:t xml:space="preserve">When </w:t>
      </w:r>
      <w:r w:rsidR="001E120F">
        <w:rPr>
          <w:sz w:val="24"/>
          <w:lang w:val="en-GB"/>
        </w:rPr>
        <w:t>asked we are required to:</w:t>
      </w:r>
    </w:p>
    <w:p w14:paraId="695B31AF" w14:textId="77777777" w:rsidR="001E120F" w:rsidRDefault="001E120F" w:rsidP="00E953D7">
      <w:pPr>
        <w:ind w:left="709"/>
        <w:jc w:val="both"/>
        <w:rPr>
          <w:sz w:val="24"/>
          <w:lang w:val="en-GB"/>
        </w:rPr>
      </w:pPr>
    </w:p>
    <w:p w14:paraId="6A8DF7F0" w14:textId="3B2ADA60" w:rsidR="001E120F" w:rsidRDefault="00540948" w:rsidP="00E953D7">
      <w:pPr>
        <w:numPr>
          <w:ilvl w:val="0"/>
          <w:numId w:val="34"/>
        </w:numPr>
        <w:jc w:val="both"/>
        <w:rPr>
          <w:sz w:val="24"/>
          <w:lang w:val="en-GB"/>
        </w:rPr>
      </w:pPr>
      <w:r>
        <w:rPr>
          <w:sz w:val="24"/>
          <w:lang w:val="en-GB"/>
        </w:rPr>
        <w:t>N</w:t>
      </w:r>
      <w:r w:rsidR="001E120F">
        <w:rPr>
          <w:sz w:val="24"/>
          <w:lang w:val="en-GB"/>
        </w:rPr>
        <w:t xml:space="preserve">otify </w:t>
      </w:r>
      <w:r>
        <w:rPr>
          <w:sz w:val="24"/>
          <w:lang w:val="en-GB"/>
        </w:rPr>
        <w:t xml:space="preserve">the requestor </w:t>
      </w:r>
      <w:r w:rsidR="001E120F">
        <w:rPr>
          <w:sz w:val="24"/>
          <w:lang w:val="en-GB"/>
        </w:rPr>
        <w:t>in writing whether the PFCC</w:t>
      </w:r>
      <w:r w:rsidR="00474B97">
        <w:rPr>
          <w:sz w:val="24"/>
          <w:lang w:val="en-GB"/>
        </w:rPr>
        <w:t>’s office</w:t>
      </w:r>
      <w:r w:rsidR="001E120F">
        <w:rPr>
          <w:sz w:val="24"/>
          <w:lang w:val="en-GB"/>
        </w:rPr>
        <w:t xml:space="preserve"> </w:t>
      </w:r>
      <w:r w:rsidR="00E953D7">
        <w:rPr>
          <w:sz w:val="24"/>
          <w:lang w:val="en-GB"/>
        </w:rPr>
        <w:t>holds the information requested,</w:t>
      </w:r>
      <w:r w:rsidR="00474B97" w:rsidRPr="00474B97">
        <w:t xml:space="preserve"> </w:t>
      </w:r>
      <w:r w:rsidR="00474B97" w:rsidRPr="003D08A4">
        <w:rPr>
          <w:sz w:val="24"/>
          <w:szCs w:val="24"/>
        </w:rPr>
        <w:t>unless it is subject to an exemption</w:t>
      </w:r>
      <w:r w:rsidR="001E120F">
        <w:rPr>
          <w:sz w:val="24"/>
          <w:lang w:val="en-GB"/>
        </w:rPr>
        <w:t xml:space="preserve"> and</w:t>
      </w:r>
    </w:p>
    <w:p w14:paraId="636DAB92" w14:textId="77777777" w:rsidR="001E120F" w:rsidRDefault="001E120F" w:rsidP="00E953D7">
      <w:pPr>
        <w:tabs>
          <w:tab w:val="num" w:pos="1276"/>
        </w:tabs>
        <w:ind w:left="1276"/>
        <w:jc w:val="both"/>
        <w:rPr>
          <w:sz w:val="24"/>
          <w:lang w:val="en-GB"/>
        </w:rPr>
      </w:pPr>
    </w:p>
    <w:p w14:paraId="015BE3C6" w14:textId="6933C1B4" w:rsidR="001E120F" w:rsidRDefault="00E953D7" w:rsidP="00025857">
      <w:pPr>
        <w:pStyle w:val="BodyTextIndent3"/>
        <w:numPr>
          <w:ilvl w:val="0"/>
          <w:numId w:val="34"/>
        </w:numPr>
        <w:jc w:val="both"/>
      </w:pPr>
      <w:r>
        <w:t>I</w:t>
      </w:r>
      <w:r w:rsidR="001E120F">
        <w:t>f</w:t>
      </w:r>
      <w:r>
        <w:t xml:space="preserve"> it is</w:t>
      </w:r>
      <w:r w:rsidR="001E120F">
        <w:t xml:space="preserve"> held, provide the requested information to </w:t>
      </w:r>
      <w:r w:rsidR="00950228">
        <w:t xml:space="preserve">the applicant within 20 working </w:t>
      </w:r>
      <w:r w:rsidR="008F70E8">
        <w:t>days, unless</w:t>
      </w:r>
      <w:r w:rsidR="004E4247">
        <w:t xml:space="preserve"> it </w:t>
      </w:r>
      <w:r w:rsidR="001E120F">
        <w:t>is subject to an exemption.</w:t>
      </w:r>
    </w:p>
    <w:p w14:paraId="3D3DCD57" w14:textId="77777777" w:rsidR="001E120F" w:rsidRDefault="001E120F" w:rsidP="00E953D7">
      <w:pPr>
        <w:pStyle w:val="ListParagraph"/>
        <w:ind w:left="142" w:hanging="284"/>
        <w:jc w:val="both"/>
      </w:pPr>
    </w:p>
    <w:p w14:paraId="06FB551B" w14:textId="77777777" w:rsidR="001E120F" w:rsidRDefault="001E120F" w:rsidP="00E953D7">
      <w:pPr>
        <w:jc w:val="both"/>
        <w:rPr>
          <w:sz w:val="24"/>
          <w:lang w:val="en-GB"/>
        </w:rPr>
      </w:pPr>
      <w:r>
        <w:rPr>
          <w:sz w:val="24"/>
          <w:lang w:val="en-GB"/>
        </w:rPr>
        <w:t>We also have a duty to provide advice or assistance to anyone seeking information (for example in order to explain what is readily available or to clarify what is wanted).</w:t>
      </w:r>
    </w:p>
    <w:p w14:paraId="72FCAB39" w14:textId="77777777" w:rsidR="001E120F" w:rsidRDefault="001E120F" w:rsidP="00E953D7">
      <w:pPr>
        <w:pStyle w:val="BodyTextIndent"/>
        <w:ind w:left="0"/>
        <w:jc w:val="both"/>
        <w:rPr>
          <w:sz w:val="24"/>
        </w:rPr>
      </w:pPr>
    </w:p>
    <w:p w14:paraId="62418F4F" w14:textId="77777777" w:rsidR="00A33D5F" w:rsidRPr="00A731ED" w:rsidRDefault="00A33D5F" w:rsidP="00E953D7">
      <w:pPr>
        <w:pStyle w:val="BodyTextIndent"/>
        <w:ind w:left="0"/>
        <w:rPr>
          <w:sz w:val="24"/>
          <w:szCs w:val="24"/>
        </w:rPr>
      </w:pPr>
    </w:p>
    <w:p w14:paraId="0823AF3B" w14:textId="77777777" w:rsidR="00C748D7" w:rsidRPr="00404DF3" w:rsidRDefault="00460C86" w:rsidP="00404DF3">
      <w:pPr>
        <w:pStyle w:val="BodyTextIndent"/>
        <w:ind w:left="0"/>
        <w:rPr>
          <w:b/>
          <w:sz w:val="24"/>
          <w:szCs w:val="24"/>
        </w:rPr>
      </w:pPr>
      <w:bookmarkStart w:id="1" w:name="_Toc523394015"/>
      <w:bookmarkStart w:id="2" w:name="_Toc34722604"/>
      <w:bookmarkStart w:id="3" w:name="_Toc34727476"/>
      <w:bookmarkStart w:id="4" w:name="_Toc34728288"/>
      <w:bookmarkStart w:id="5" w:name="_Toc34728403"/>
      <w:bookmarkStart w:id="6" w:name="_Toc34728641"/>
      <w:bookmarkStart w:id="7" w:name="_Toc34729044"/>
      <w:bookmarkStart w:id="8" w:name="_Toc34729143"/>
      <w:bookmarkStart w:id="9" w:name="_Toc34729607"/>
      <w:bookmarkStart w:id="10" w:name="_Toc34730166"/>
      <w:bookmarkStart w:id="11" w:name="_Toc35065465"/>
      <w:bookmarkStart w:id="12" w:name="_Toc37046715"/>
      <w:bookmarkStart w:id="13" w:name="_Toc37047476"/>
      <w:bookmarkStart w:id="14" w:name="_Toc38792239"/>
      <w:r w:rsidRPr="00404DF3">
        <w:rPr>
          <w:b/>
          <w:sz w:val="24"/>
          <w:szCs w:val="24"/>
        </w:rPr>
        <w:t>The P</w:t>
      </w:r>
      <w:r w:rsidR="00C748D7" w:rsidRPr="00404DF3">
        <w:rPr>
          <w:b/>
          <w:sz w:val="24"/>
          <w:szCs w:val="24"/>
        </w:rPr>
        <w:t>ublication Scheme</w:t>
      </w:r>
      <w:bookmarkEnd w:id="1"/>
    </w:p>
    <w:p w14:paraId="5C0622A1" w14:textId="77777777" w:rsidR="00E97B97" w:rsidRDefault="00E97B97" w:rsidP="00E97B97">
      <w:pPr>
        <w:rPr>
          <w:lang w:val="en-GB"/>
        </w:rPr>
      </w:pPr>
    </w:p>
    <w:p w14:paraId="726B5D2B" w14:textId="77777777" w:rsidR="00E97B97" w:rsidRPr="00F07956" w:rsidRDefault="00E97B97" w:rsidP="00E953D7">
      <w:pPr>
        <w:jc w:val="both"/>
        <w:rPr>
          <w:rFonts w:cs="Arial"/>
          <w:sz w:val="24"/>
          <w:szCs w:val="24"/>
          <w:lang w:val="en-GB" w:eastAsia="en-GB"/>
        </w:rPr>
      </w:pPr>
      <w:r w:rsidRPr="00F07956">
        <w:rPr>
          <w:rFonts w:cs="Arial"/>
          <w:sz w:val="24"/>
          <w:szCs w:val="24"/>
          <w:lang w:val="en-GB" w:eastAsia="en-GB"/>
        </w:rPr>
        <w:t>In the interests of accountability and transparency t</w:t>
      </w:r>
      <w:r w:rsidRPr="003C1CBC">
        <w:rPr>
          <w:rFonts w:cs="Arial"/>
          <w:sz w:val="24"/>
          <w:szCs w:val="24"/>
          <w:lang w:val="en-GB" w:eastAsia="en-GB"/>
        </w:rPr>
        <w:t xml:space="preserve">he </w:t>
      </w:r>
      <w:r w:rsidRPr="00F07956">
        <w:rPr>
          <w:rFonts w:cs="Arial"/>
          <w:sz w:val="24"/>
          <w:szCs w:val="24"/>
          <w:lang w:val="en-GB" w:eastAsia="en-GB"/>
        </w:rPr>
        <w:t>Police, Fire and Crime Commissioner</w:t>
      </w:r>
      <w:r w:rsidR="00474B97">
        <w:rPr>
          <w:rFonts w:cs="Arial"/>
          <w:sz w:val="24"/>
          <w:szCs w:val="24"/>
          <w:lang w:val="en-GB" w:eastAsia="en-GB"/>
        </w:rPr>
        <w:t>’s office</w:t>
      </w:r>
      <w:r w:rsidRPr="00F07956">
        <w:rPr>
          <w:rFonts w:cs="Arial"/>
          <w:sz w:val="24"/>
          <w:szCs w:val="24"/>
          <w:lang w:val="en-GB" w:eastAsia="en-GB"/>
        </w:rPr>
        <w:t xml:space="preserve"> </w:t>
      </w:r>
      <w:r w:rsidRPr="003C1CBC">
        <w:rPr>
          <w:rFonts w:cs="Arial"/>
          <w:sz w:val="24"/>
          <w:szCs w:val="24"/>
          <w:lang w:val="en-GB" w:eastAsia="en-GB"/>
        </w:rPr>
        <w:t xml:space="preserve">makes a great deal of information </w:t>
      </w:r>
      <w:r w:rsidR="00BF401C">
        <w:rPr>
          <w:rFonts w:cs="Arial"/>
          <w:sz w:val="24"/>
          <w:szCs w:val="24"/>
          <w:lang w:val="en-GB" w:eastAsia="en-GB"/>
        </w:rPr>
        <w:t xml:space="preserve">publicly </w:t>
      </w:r>
      <w:r w:rsidRPr="003C1CBC">
        <w:rPr>
          <w:rFonts w:cs="Arial"/>
          <w:sz w:val="24"/>
          <w:szCs w:val="24"/>
          <w:lang w:val="en-GB" w:eastAsia="en-GB"/>
        </w:rPr>
        <w:t>available</w:t>
      </w:r>
      <w:r w:rsidRPr="00F07956">
        <w:rPr>
          <w:rFonts w:cs="Arial"/>
          <w:sz w:val="24"/>
          <w:szCs w:val="24"/>
          <w:lang w:val="en-GB" w:eastAsia="en-GB"/>
        </w:rPr>
        <w:t>.</w:t>
      </w:r>
      <w:r w:rsidRPr="003C1CBC">
        <w:rPr>
          <w:rFonts w:cs="Arial"/>
          <w:sz w:val="24"/>
          <w:szCs w:val="24"/>
          <w:lang w:val="en-GB" w:eastAsia="en-GB"/>
        </w:rPr>
        <w:t xml:space="preserve"> </w:t>
      </w:r>
      <w:r w:rsidRPr="00F07956">
        <w:rPr>
          <w:rFonts w:cs="Arial"/>
          <w:sz w:val="24"/>
          <w:szCs w:val="24"/>
          <w:lang w:val="en-GB" w:eastAsia="en-GB"/>
        </w:rPr>
        <w:t>Much of this information can be accessed via the PFCC</w:t>
      </w:r>
      <w:r w:rsidR="00474B97">
        <w:rPr>
          <w:rFonts w:cs="Arial"/>
          <w:sz w:val="24"/>
          <w:szCs w:val="24"/>
          <w:lang w:val="en-GB" w:eastAsia="en-GB"/>
        </w:rPr>
        <w:t>’s</w:t>
      </w:r>
      <w:r w:rsidRPr="00F07956">
        <w:rPr>
          <w:rFonts w:cs="Arial"/>
          <w:sz w:val="24"/>
          <w:szCs w:val="24"/>
          <w:lang w:val="en-GB" w:eastAsia="en-GB"/>
        </w:rPr>
        <w:t xml:space="preserve"> website</w:t>
      </w:r>
      <w:r w:rsidR="00BF401C">
        <w:rPr>
          <w:rFonts w:cs="Arial"/>
          <w:sz w:val="24"/>
          <w:szCs w:val="24"/>
          <w:lang w:val="en-GB" w:eastAsia="en-GB"/>
        </w:rPr>
        <w:t xml:space="preserve"> at</w:t>
      </w:r>
      <w:r w:rsidRPr="00F07956">
        <w:rPr>
          <w:rFonts w:cs="Arial"/>
          <w:sz w:val="24"/>
          <w:szCs w:val="24"/>
          <w:lang w:val="en-GB" w:eastAsia="en-GB"/>
        </w:rPr>
        <w:t xml:space="preserve"> </w:t>
      </w:r>
      <w:hyperlink r:id="rId15" w:history="1">
        <w:r w:rsidR="00BE0839" w:rsidRPr="00A731ED">
          <w:rPr>
            <w:rStyle w:val="Hyperlink"/>
            <w:sz w:val="24"/>
            <w:szCs w:val="24"/>
          </w:rPr>
          <w:t>www.essex.pfcc.police.uk</w:t>
        </w:r>
      </w:hyperlink>
      <w:r w:rsidR="00221285">
        <w:rPr>
          <w:rStyle w:val="HTMLCite"/>
          <w:i w:val="0"/>
          <w:iCs w:val="0"/>
          <w:sz w:val="24"/>
          <w:szCs w:val="24"/>
        </w:rPr>
        <w:t xml:space="preserve"> </w:t>
      </w:r>
      <w:r w:rsidR="004E4247">
        <w:rPr>
          <w:rStyle w:val="HTMLCite"/>
          <w:i w:val="0"/>
          <w:iCs w:val="0"/>
          <w:sz w:val="24"/>
          <w:szCs w:val="24"/>
        </w:rPr>
        <w:t xml:space="preserve"> </w:t>
      </w:r>
      <w:r w:rsidRPr="00F07956">
        <w:rPr>
          <w:rStyle w:val="HTMLCite"/>
          <w:i w:val="0"/>
          <w:iCs w:val="0"/>
          <w:sz w:val="24"/>
          <w:szCs w:val="24"/>
        </w:rPr>
        <w:t xml:space="preserve">and is also outlined </w:t>
      </w:r>
      <w:r w:rsidR="00BE0839">
        <w:rPr>
          <w:rStyle w:val="HTMLCite"/>
          <w:i w:val="0"/>
          <w:iCs w:val="0"/>
          <w:sz w:val="24"/>
          <w:szCs w:val="24"/>
        </w:rPr>
        <w:t>i</w:t>
      </w:r>
      <w:r w:rsidRPr="00F07956">
        <w:rPr>
          <w:rStyle w:val="HTMLCite"/>
          <w:i w:val="0"/>
          <w:iCs w:val="0"/>
          <w:sz w:val="24"/>
          <w:szCs w:val="24"/>
        </w:rPr>
        <w:t>n the Essex PFCC</w:t>
      </w:r>
      <w:r w:rsidR="00474B97">
        <w:rPr>
          <w:rStyle w:val="HTMLCite"/>
          <w:i w:val="0"/>
          <w:iCs w:val="0"/>
          <w:sz w:val="24"/>
          <w:szCs w:val="24"/>
        </w:rPr>
        <w:t>’s</w:t>
      </w:r>
      <w:r w:rsidRPr="00F07956">
        <w:rPr>
          <w:rStyle w:val="HTMLCite"/>
          <w:i w:val="0"/>
          <w:iCs w:val="0"/>
          <w:sz w:val="24"/>
          <w:szCs w:val="24"/>
        </w:rPr>
        <w:t xml:space="preserve"> Publication Scheme </w:t>
      </w:r>
      <w:r w:rsidR="00BE0839">
        <w:rPr>
          <w:rStyle w:val="HTMLCite"/>
          <w:i w:val="0"/>
          <w:iCs w:val="0"/>
          <w:sz w:val="24"/>
          <w:szCs w:val="24"/>
        </w:rPr>
        <w:t xml:space="preserve">in Part </w:t>
      </w:r>
      <w:r w:rsidR="00E953D7">
        <w:rPr>
          <w:rStyle w:val="HTMLCite"/>
          <w:i w:val="0"/>
          <w:iCs w:val="0"/>
          <w:sz w:val="24"/>
          <w:szCs w:val="24"/>
        </w:rPr>
        <w:t>Two</w:t>
      </w:r>
      <w:r w:rsidR="00BE0839">
        <w:rPr>
          <w:rStyle w:val="HTMLCite"/>
          <w:i w:val="0"/>
          <w:iCs w:val="0"/>
          <w:sz w:val="24"/>
          <w:szCs w:val="24"/>
        </w:rPr>
        <w:t xml:space="preserve"> of this </w:t>
      </w:r>
      <w:r w:rsidRPr="00F07956">
        <w:rPr>
          <w:rStyle w:val="HTMLCite"/>
          <w:i w:val="0"/>
          <w:iCs w:val="0"/>
          <w:sz w:val="24"/>
          <w:szCs w:val="24"/>
        </w:rPr>
        <w:t xml:space="preserve">policy. This includes information on the performance of Essex Police and Essex County Fire and Rescue </w:t>
      </w:r>
      <w:r w:rsidR="00BF401C">
        <w:rPr>
          <w:rStyle w:val="HTMLCite"/>
          <w:i w:val="0"/>
          <w:iCs w:val="0"/>
          <w:sz w:val="24"/>
          <w:szCs w:val="24"/>
        </w:rPr>
        <w:t>Service, minutes and papers of</w:t>
      </w:r>
      <w:r w:rsidRPr="00F07956">
        <w:rPr>
          <w:rStyle w:val="HTMLCite"/>
          <w:i w:val="0"/>
          <w:iCs w:val="0"/>
          <w:sz w:val="24"/>
          <w:szCs w:val="24"/>
        </w:rPr>
        <w:t xml:space="preserve"> boards and committees and all </w:t>
      </w:r>
      <w:r w:rsidR="00393263">
        <w:rPr>
          <w:rStyle w:val="HTMLCite"/>
          <w:i w:val="0"/>
          <w:iCs w:val="0"/>
          <w:sz w:val="24"/>
          <w:szCs w:val="24"/>
        </w:rPr>
        <w:t xml:space="preserve">the </w:t>
      </w:r>
      <w:r w:rsidRPr="00F07956">
        <w:rPr>
          <w:rStyle w:val="HTMLCite"/>
          <w:i w:val="0"/>
          <w:iCs w:val="0"/>
          <w:sz w:val="24"/>
          <w:szCs w:val="24"/>
        </w:rPr>
        <w:t>PFCC</w:t>
      </w:r>
      <w:r w:rsidR="00474B97">
        <w:rPr>
          <w:rStyle w:val="HTMLCite"/>
          <w:i w:val="0"/>
          <w:iCs w:val="0"/>
          <w:sz w:val="24"/>
          <w:szCs w:val="24"/>
        </w:rPr>
        <w:t>’s</w:t>
      </w:r>
      <w:r w:rsidR="00393263">
        <w:rPr>
          <w:rStyle w:val="HTMLCite"/>
          <w:i w:val="0"/>
          <w:iCs w:val="0"/>
          <w:sz w:val="24"/>
          <w:szCs w:val="24"/>
        </w:rPr>
        <w:t xml:space="preserve"> externally facing</w:t>
      </w:r>
      <w:r w:rsidRPr="00F07956">
        <w:rPr>
          <w:rStyle w:val="HTMLCite"/>
          <w:i w:val="0"/>
          <w:iCs w:val="0"/>
          <w:sz w:val="24"/>
          <w:szCs w:val="24"/>
        </w:rPr>
        <w:t xml:space="preserve"> policies.</w:t>
      </w:r>
      <w:r w:rsidRPr="00F07956">
        <w:rPr>
          <w:rFonts w:cs="Arial"/>
          <w:sz w:val="24"/>
          <w:szCs w:val="24"/>
          <w:lang w:val="en-GB" w:eastAsia="en-GB"/>
        </w:rPr>
        <w:t xml:space="preserve"> </w:t>
      </w:r>
    </w:p>
    <w:bookmarkEnd w:id="2"/>
    <w:bookmarkEnd w:id="3"/>
    <w:bookmarkEnd w:id="4"/>
    <w:bookmarkEnd w:id="5"/>
    <w:bookmarkEnd w:id="6"/>
    <w:bookmarkEnd w:id="7"/>
    <w:bookmarkEnd w:id="8"/>
    <w:bookmarkEnd w:id="9"/>
    <w:bookmarkEnd w:id="10"/>
    <w:bookmarkEnd w:id="11"/>
    <w:bookmarkEnd w:id="12"/>
    <w:bookmarkEnd w:id="13"/>
    <w:bookmarkEnd w:id="14"/>
    <w:p w14:paraId="1BE21CEE" w14:textId="77777777" w:rsidR="00221285" w:rsidRDefault="00221285" w:rsidP="00E953D7">
      <w:pPr>
        <w:jc w:val="both"/>
        <w:rPr>
          <w:sz w:val="24"/>
          <w:lang w:val="en-GB"/>
        </w:rPr>
      </w:pPr>
    </w:p>
    <w:p w14:paraId="4C7C95ED" w14:textId="0293CAEB" w:rsidR="00460C86" w:rsidRDefault="00642A59" w:rsidP="00E953D7">
      <w:pPr>
        <w:jc w:val="both"/>
        <w:rPr>
          <w:sz w:val="24"/>
          <w:lang w:val="en-GB"/>
        </w:rPr>
      </w:pPr>
      <w:r>
        <w:rPr>
          <w:sz w:val="24"/>
          <w:lang w:val="en-GB"/>
        </w:rPr>
        <w:t>Under the FOI A</w:t>
      </w:r>
      <w:r w:rsidR="00E27795">
        <w:rPr>
          <w:sz w:val="24"/>
          <w:lang w:val="en-GB"/>
        </w:rPr>
        <w:t>ct 2000 all public authorities</w:t>
      </w:r>
      <w:r>
        <w:rPr>
          <w:sz w:val="24"/>
          <w:lang w:val="en-GB"/>
        </w:rPr>
        <w:t xml:space="preserve"> must have a Publication Schem</w:t>
      </w:r>
      <w:r w:rsidR="00BF401C">
        <w:rPr>
          <w:sz w:val="24"/>
          <w:lang w:val="en-GB"/>
        </w:rPr>
        <w:t>e setting out the information they</w:t>
      </w:r>
      <w:r>
        <w:rPr>
          <w:sz w:val="24"/>
          <w:lang w:val="en-GB"/>
        </w:rPr>
        <w:t xml:space="preserve"> rou</w:t>
      </w:r>
      <w:r w:rsidR="00277CF5">
        <w:rPr>
          <w:sz w:val="24"/>
          <w:lang w:val="en-GB"/>
        </w:rPr>
        <w:t>tinely make publicly available</w:t>
      </w:r>
      <w:r w:rsidR="00460C86">
        <w:rPr>
          <w:sz w:val="24"/>
          <w:lang w:val="en-GB"/>
        </w:rPr>
        <w:t xml:space="preserve"> and the method by which it will be published</w:t>
      </w:r>
      <w:r w:rsidR="00C748D7">
        <w:rPr>
          <w:sz w:val="24"/>
          <w:lang w:val="en-GB"/>
        </w:rPr>
        <w:t xml:space="preserve">. </w:t>
      </w:r>
      <w:r w:rsidR="003C7FE4">
        <w:rPr>
          <w:sz w:val="24"/>
          <w:lang w:val="en-GB"/>
        </w:rPr>
        <w:t xml:space="preserve">  </w:t>
      </w:r>
      <w:r w:rsidR="00460C86">
        <w:rPr>
          <w:sz w:val="24"/>
          <w:lang w:val="en-GB"/>
        </w:rPr>
        <w:t xml:space="preserve">A hard copy of our Publication Scheme or any of the publications contained in our list of publications </w:t>
      </w:r>
      <w:r w:rsidR="00540948">
        <w:rPr>
          <w:sz w:val="24"/>
          <w:lang w:val="en-GB"/>
        </w:rPr>
        <w:t xml:space="preserve">set out </w:t>
      </w:r>
      <w:r w:rsidR="00460C86">
        <w:rPr>
          <w:sz w:val="24"/>
          <w:lang w:val="en-GB"/>
        </w:rPr>
        <w:t xml:space="preserve">in Part </w:t>
      </w:r>
      <w:r w:rsidR="00E953D7">
        <w:rPr>
          <w:sz w:val="24"/>
          <w:lang w:val="en-GB"/>
        </w:rPr>
        <w:t>Three</w:t>
      </w:r>
      <w:r w:rsidR="00C126D5">
        <w:rPr>
          <w:sz w:val="24"/>
          <w:lang w:val="en-GB"/>
        </w:rPr>
        <w:t xml:space="preserve"> </w:t>
      </w:r>
      <w:r w:rsidR="00460C86">
        <w:rPr>
          <w:sz w:val="24"/>
          <w:lang w:val="en-GB"/>
        </w:rPr>
        <w:t>may be obtained by</w:t>
      </w:r>
      <w:r w:rsidR="00BF401C">
        <w:rPr>
          <w:sz w:val="24"/>
          <w:lang w:val="en-GB"/>
        </w:rPr>
        <w:t xml:space="preserve"> contacting</w:t>
      </w:r>
      <w:r w:rsidR="000D55AC">
        <w:rPr>
          <w:sz w:val="24"/>
          <w:lang w:val="en-GB"/>
        </w:rPr>
        <w:t xml:space="preserve"> the PFCC at the contact details at the top of this policy.</w:t>
      </w:r>
    </w:p>
    <w:p w14:paraId="167365CE" w14:textId="77777777" w:rsidR="00460C86" w:rsidRPr="0013302B" w:rsidRDefault="00460C86" w:rsidP="00E953D7">
      <w:pPr>
        <w:jc w:val="both"/>
        <w:rPr>
          <w:sz w:val="24"/>
          <w:lang w:val="en-GB"/>
        </w:rPr>
      </w:pPr>
    </w:p>
    <w:p w14:paraId="6415469B" w14:textId="77777777" w:rsidR="00460C86" w:rsidRDefault="00BF401C" w:rsidP="00E953D7">
      <w:pPr>
        <w:jc w:val="both"/>
        <w:rPr>
          <w:sz w:val="24"/>
          <w:lang w:val="en-GB"/>
        </w:rPr>
      </w:pPr>
      <w:r>
        <w:rPr>
          <w:sz w:val="24"/>
          <w:lang w:val="en-GB"/>
        </w:rPr>
        <w:t>The Publication Scheme</w:t>
      </w:r>
      <w:r w:rsidR="00460C86" w:rsidRPr="00460C86">
        <w:rPr>
          <w:sz w:val="24"/>
          <w:lang w:val="en-GB"/>
        </w:rPr>
        <w:t xml:space="preserve"> and the publications included </w:t>
      </w:r>
      <w:r w:rsidR="00BD2F15">
        <w:rPr>
          <w:sz w:val="24"/>
          <w:lang w:val="en-GB"/>
        </w:rPr>
        <w:t>i</w:t>
      </w:r>
      <w:r w:rsidR="00460C86" w:rsidRPr="00460C86">
        <w:rPr>
          <w:sz w:val="24"/>
          <w:lang w:val="en-GB"/>
        </w:rPr>
        <w:t>n it are provided free</w:t>
      </w:r>
      <w:r w:rsidR="00E97B97">
        <w:rPr>
          <w:sz w:val="24"/>
          <w:lang w:val="en-GB"/>
        </w:rPr>
        <w:t xml:space="preserve"> of charge</w:t>
      </w:r>
      <w:r w:rsidR="00460C86" w:rsidRPr="00460C86">
        <w:rPr>
          <w:sz w:val="24"/>
          <w:lang w:val="en-GB"/>
        </w:rPr>
        <w:t xml:space="preserve"> either via the website or as a single printed copy. If multiple copies </w:t>
      </w:r>
      <w:r w:rsidR="00E97B97">
        <w:rPr>
          <w:sz w:val="24"/>
          <w:lang w:val="en-GB"/>
        </w:rPr>
        <w:t xml:space="preserve">are requested </w:t>
      </w:r>
      <w:r w:rsidR="00460C86" w:rsidRPr="00460C86">
        <w:rPr>
          <w:sz w:val="24"/>
          <w:lang w:val="en-GB"/>
        </w:rPr>
        <w:t>there may be a cost</w:t>
      </w:r>
      <w:r w:rsidR="00E97B97">
        <w:rPr>
          <w:sz w:val="24"/>
          <w:lang w:val="en-GB"/>
        </w:rPr>
        <w:t>. This will be</w:t>
      </w:r>
      <w:r w:rsidR="00460C86" w:rsidRPr="00460C86">
        <w:rPr>
          <w:sz w:val="24"/>
          <w:lang w:val="en-GB"/>
        </w:rPr>
        <w:t xml:space="preserve"> </w:t>
      </w:r>
      <w:r w:rsidR="00E97B97">
        <w:rPr>
          <w:sz w:val="24"/>
          <w:lang w:val="en-GB"/>
        </w:rPr>
        <w:t xml:space="preserve">in line with the cost of providing </w:t>
      </w:r>
      <w:r w:rsidR="00460C86" w:rsidRPr="00460C86">
        <w:rPr>
          <w:sz w:val="24"/>
          <w:lang w:val="en-GB"/>
        </w:rPr>
        <w:t xml:space="preserve">the requested documents.  </w:t>
      </w:r>
      <w:r w:rsidR="00941F3D">
        <w:rPr>
          <w:sz w:val="24"/>
          <w:lang w:val="en-GB"/>
        </w:rPr>
        <w:t>Charges may also be made for information subject to a charging regime specified by Parliament.</w:t>
      </w:r>
      <w:r w:rsidR="003745D7">
        <w:rPr>
          <w:sz w:val="24"/>
          <w:lang w:val="en-GB"/>
        </w:rPr>
        <w:t xml:space="preserve">  If a charge is to be made, the payment due will be confirmed before the information is provided.  Payment may be requested prior to provision of the information.</w:t>
      </w:r>
    </w:p>
    <w:p w14:paraId="1F42A00C" w14:textId="77777777" w:rsidR="0056323B" w:rsidRDefault="0056323B" w:rsidP="00E953D7">
      <w:pPr>
        <w:jc w:val="both"/>
        <w:rPr>
          <w:sz w:val="24"/>
          <w:lang w:val="en-GB"/>
        </w:rPr>
      </w:pPr>
    </w:p>
    <w:p w14:paraId="5A02A9E0" w14:textId="77777777" w:rsidR="0056323B" w:rsidRDefault="0056323B" w:rsidP="00E953D7">
      <w:pPr>
        <w:jc w:val="both"/>
        <w:rPr>
          <w:sz w:val="24"/>
          <w:lang w:val="en-GB"/>
        </w:rPr>
      </w:pPr>
      <w:r>
        <w:rPr>
          <w:sz w:val="24"/>
          <w:lang w:val="en-GB"/>
        </w:rPr>
        <w:t>The information covered by the Publication Scheme will not generally include:</w:t>
      </w:r>
    </w:p>
    <w:p w14:paraId="333BD516" w14:textId="77777777" w:rsidR="0056323B" w:rsidRDefault="0056323B" w:rsidP="00E953D7">
      <w:pPr>
        <w:jc w:val="both"/>
        <w:rPr>
          <w:sz w:val="24"/>
          <w:lang w:val="en-GB"/>
        </w:rPr>
      </w:pPr>
    </w:p>
    <w:p w14:paraId="196A7740" w14:textId="77777777" w:rsidR="000565BB" w:rsidRDefault="0056323B" w:rsidP="000565BB">
      <w:pPr>
        <w:numPr>
          <w:ilvl w:val="0"/>
          <w:numId w:val="40"/>
        </w:numPr>
        <w:jc w:val="both"/>
        <w:rPr>
          <w:sz w:val="24"/>
          <w:lang w:val="en-GB"/>
        </w:rPr>
      </w:pPr>
      <w:r>
        <w:rPr>
          <w:sz w:val="24"/>
          <w:lang w:val="en-GB"/>
        </w:rPr>
        <w:t xml:space="preserve">Information the disclosure of which is prevented by law or exempted under the Freedom of Information </w:t>
      </w:r>
      <w:r w:rsidR="00B677BD">
        <w:rPr>
          <w:sz w:val="24"/>
          <w:lang w:val="en-GB"/>
        </w:rPr>
        <w:t>Act or</w:t>
      </w:r>
      <w:r>
        <w:rPr>
          <w:sz w:val="24"/>
          <w:lang w:val="en-GB"/>
        </w:rPr>
        <w:t xml:space="preserve"> is otherwise properly considered to be protected from </w:t>
      </w:r>
      <w:r w:rsidR="000565BB">
        <w:rPr>
          <w:sz w:val="24"/>
          <w:lang w:val="en-GB"/>
        </w:rPr>
        <w:t>disclosure.</w:t>
      </w:r>
    </w:p>
    <w:p w14:paraId="246D85F4" w14:textId="77777777" w:rsidR="000565BB" w:rsidRDefault="0056323B" w:rsidP="000565BB">
      <w:pPr>
        <w:numPr>
          <w:ilvl w:val="0"/>
          <w:numId w:val="40"/>
        </w:numPr>
        <w:jc w:val="both"/>
        <w:rPr>
          <w:sz w:val="24"/>
          <w:lang w:val="en-GB"/>
        </w:rPr>
      </w:pPr>
      <w:r w:rsidRPr="000565BB">
        <w:rPr>
          <w:sz w:val="24"/>
          <w:lang w:val="en-GB"/>
        </w:rPr>
        <w:t>Information in draft form, and</w:t>
      </w:r>
      <w:r w:rsidR="000565BB">
        <w:rPr>
          <w:sz w:val="24"/>
          <w:lang w:val="en-GB"/>
        </w:rPr>
        <w:t xml:space="preserve"> </w:t>
      </w:r>
    </w:p>
    <w:p w14:paraId="18B8A1DB" w14:textId="77777777" w:rsidR="0056323B" w:rsidRPr="0056323B" w:rsidRDefault="0056323B" w:rsidP="000565BB">
      <w:pPr>
        <w:numPr>
          <w:ilvl w:val="0"/>
          <w:numId w:val="40"/>
        </w:numPr>
        <w:jc w:val="both"/>
        <w:rPr>
          <w:sz w:val="24"/>
          <w:lang w:val="en-GB"/>
        </w:rPr>
      </w:pPr>
      <w:r>
        <w:rPr>
          <w:sz w:val="24"/>
          <w:lang w:val="en-GB"/>
        </w:rPr>
        <w:t>Information that is no longer readily available.</w:t>
      </w:r>
    </w:p>
    <w:p w14:paraId="7E261B95" w14:textId="77777777" w:rsidR="00460C86" w:rsidRDefault="00460C86" w:rsidP="00E953D7">
      <w:pPr>
        <w:jc w:val="both"/>
        <w:rPr>
          <w:sz w:val="24"/>
          <w:lang w:val="en-GB"/>
        </w:rPr>
      </w:pPr>
    </w:p>
    <w:p w14:paraId="16FD18D8" w14:textId="77777777" w:rsidR="00950228" w:rsidRDefault="00950228" w:rsidP="00E953D7">
      <w:pPr>
        <w:jc w:val="both"/>
        <w:rPr>
          <w:sz w:val="24"/>
          <w:lang w:val="en-GB"/>
        </w:rPr>
      </w:pPr>
    </w:p>
    <w:p w14:paraId="06AED7BC" w14:textId="77777777" w:rsidR="00460C86" w:rsidRPr="00460C86" w:rsidRDefault="00B66C37" w:rsidP="00A731ED">
      <w:pPr>
        <w:rPr>
          <w:b/>
          <w:sz w:val="24"/>
          <w:lang w:val="en-GB"/>
        </w:rPr>
      </w:pPr>
      <w:r>
        <w:rPr>
          <w:b/>
          <w:sz w:val="24"/>
          <w:lang w:val="en-GB"/>
        </w:rPr>
        <w:t xml:space="preserve">The </w:t>
      </w:r>
      <w:r w:rsidR="00460C86" w:rsidRPr="00460C86">
        <w:rPr>
          <w:b/>
          <w:sz w:val="24"/>
          <w:lang w:val="en-GB"/>
        </w:rPr>
        <w:t xml:space="preserve">Specified </w:t>
      </w:r>
      <w:r w:rsidR="00BD2F15">
        <w:rPr>
          <w:b/>
          <w:sz w:val="24"/>
          <w:lang w:val="en-GB"/>
        </w:rPr>
        <w:t>I</w:t>
      </w:r>
      <w:r w:rsidR="00460C86" w:rsidRPr="00460C86">
        <w:rPr>
          <w:b/>
          <w:sz w:val="24"/>
          <w:lang w:val="en-GB"/>
        </w:rPr>
        <w:t xml:space="preserve">nformation </w:t>
      </w:r>
      <w:r w:rsidR="00BD2F15">
        <w:rPr>
          <w:b/>
          <w:sz w:val="24"/>
          <w:lang w:val="en-GB"/>
        </w:rPr>
        <w:t>O</w:t>
      </w:r>
      <w:r w:rsidR="00460C86" w:rsidRPr="00460C86">
        <w:rPr>
          <w:b/>
          <w:sz w:val="24"/>
          <w:lang w:val="en-GB"/>
        </w:rPr>
        <w:t>rder</w:t>
      </w:r>
    </w:p>
    <w:p w14:paraId="7C9702C9" w14:textId="77777777" w:rsidR="00C748D7" w:rsidRDefault="00C748D7" w:rsidP="00277CF5">
      <w:pPr>
        <w:rPr>
          <w:sz w:val="24"/>
          <w:lang w:val="en-GB"/>
        </w:rPr>
      </w:pPr>
    </w:p>
    <w:p w14:paraId="4852E1C3" w14:textId="77777777" w:rsidR="00474B97" w:rsidRPr="003F7EF5" w:rsidRDefault="00E953D7" w:rsidP="00E953D7">
      <w:pPr>
        <w:jc w:val="both"/>
        <w:rPr>
          <w:rFonts w:cs="Arial"/>
          <w:sz w:val="24"/>
          <w:szCs w:val="24"/>
          <w:lang w:val="en-GB"/>
        </w:rPr>
      </w:pPr>
      <w:r w:rsidRPr="003F7EF5">
        <w:rPr>
          <w:rFonts w:cs="Arial"/>
          <w:sz w:val="24"/>
          <w:szCs w:val="24"/>
          <w:lang w:val="en-GB"/>
        </w:rPr>
        <w:t xml:space="preserve">The </w:t>
      </w:r>
      <w:r w:rsidR="00460C86" w:rsidRPr="003F7EF5">
        <w:rPr>
          <w:rFonts w:cs="Arial"/>
          <w:sz w:val="24"/>
          <w:szCs w:val="24"/>
          <w:lang w:val="en-GB"/>
        </w:rPr>
        <w:t>Police</w:t>
      </w:r>
      <w:r w:rsidR="00C126D5" w:rsidRPr="003F7EF5">
        <w:rPr>
          <w:rFonts w:cs="Arial"/>
          <w:sz w:val="24"/>
          <w:szCs w:val="24"/>
          <w:lang w:val="en-GB"/>
        </w:rPr>
        <w:t>, Fire</w:t>
      </w:r>
      <w:r w:rsidRPr="003F7EF5">
        <w:rPr>
          <w:rFonts w:cs="Arial"/>
          <w:sz w:val="24"/>
          <w:szCs w:val="24"/>
          <w:lang w:val="en-GB"/>
        </w:rPr>
        <w:t xml:space="preserve"> and Crime Commissioner</w:t>
      </w:r>
      <w:r w:rsidR="00460C86" w:rsidRPr="003F7EF5">
        <w:rPr>
          <w:rFonts w:cs="Arial"/>
          <w:sz w:val="24"/>
          <w:szCs w:val="24"/>
          <w:lang w:val="en-GB"/>
        </w:rPr>
        <w:t xml:space="preserve"> also </w:t>
      </w:r>
      <w:r w:rsidRPr="003F7EF5">
        <w:rPr>
          <w:rFonts w:cs="Arial"/>
          <w:sz w:val="24"/>
          <w:szCs w:val="24"/>
          <w:lang w:val="en-GB"/>
        </w:rPr>
        <w:t xml:space="preserve">has </w:t>
      </w:r>
      <w:r w:rsidR="00460C86" w:rsidRPr="003F7EF5">
        <w:rPr>
          <w:rFonts w:cs="Arial"/>
          <w:sz w:val="24"/>
          <w:szCs w:val="24"/>
          <w:lang w:val="en-GB"/>
        </w:rPr>
        <w:t xml:space="preserve">a </w:t>
      </w:r>
      <w:r w:rsidRPr="003F7EF5">
        <w:rPr>
          <w:rFonts w:cs="Arial"/>
          <w:sz w:val="24"/>
          <w:szCs w:val="24"/>
          <w:lang w:val="en-GB"/>
        </w:rPr>
        <w:t xml:space="preserve">statutory </w:t>
      </w:r>
      <w:r w:rsidR="00460C86" w:rsidRPr="003F7EF5">
        <w:rPr>
          <w:rFonts w:cs="Arial"/>
          <w:sz w:val="24"/>
          <w:szCs w:val="24"/>
          <w:lang w:val="en-GB"/>
        </w:rPr>
        <w:t xml:space="preserve">duty to publish documents and information set out in the </w:t>
      </w:r>
      <w:hyperlink r:id="rId16" w:history="1">
        <w:r w:rsidR="00D95410" w:rsidRPr="003F7EF5">
          <w:rPr>
            <w:rStyle w:val="Hyperlink"/>
            <w:rFonts w:cs="Arial"/>
            <w:sz w:val="24"/>
            <w:szCs w:val="24"/>
            <w:lang w:val="en-GB"/>
          </w:rPr>
          <w:t>Elected Local Policing Bodies (Specified Information) Order 2011</w:t>
        </w:r>
      </w:hyperlink>
      <w:r w:rsidR="00460C86" w:rsidRPr="003F7EF5">
        <w:rPr>
          <w:rFonts w:cs="Arial"/>
          <w:sz w:val="24"/>
          <w:szCs w:val="24"/>
          <w:lang w:val="en-GB"/>
        </w:rPr>
        <w:t xml:space="preserve">. </w:t>
      </w:r>
      <w:r w:rsidR="00474B97" w:rsidRPr="003F7EF5">
        <w:rPr>
          <w:rFonts w:cs="Arial"/>
          <w:sz w:val="24"/>
          <w:szCs w:val="24"/>
          <w:lang w:val="en-GB"/>
        </w:rPr>
        <w:t xml:space="preserve">This Order was amended by </w:t>
      </w:r>
      <w:hyperlink r:id="rId17" w:history="1">
        <w:r w:rsidR="00474B97" w:rsidRPr="00A3013E">
          <w:rPr>
            <w:rFonts w:cs="Arial"/>
            <w:color w:val="0000FF"/>
            <w:sz w:val="24"/>
            <w:szCs w:val="24"/>
            <w:u w:val="single"/>
          </w:rPr>
          <w:t>The Elected Local Policing Bodies (Specified Information) (Amendment) Order 2012</w:t>
        </w:r>
      </w:hyperlink>
      <w:r w:rsidR="003F7EF5" w:rsidRPr="003F7EF5">
        <w:rPr>
          <w:rFonts w:cs="Arial"/>
          <w:sz w:val="24"/>
          <w:szCs w:val="24"/>
          <w:lang w:val="en-GB"/>
        </w:rPr>
        <w:t>,</w:t>
      </w:r>
      <w:r w:rsidR="00B677BD">
        <w:rPr>
          <w:rFonts w:cs="Arial"/>
          <w:sz w:val="24"/>
          <w:szCs w:val="24"/>
          <w:lang w:val="en-GB"/>
        </w:rPr>
        <w:t xml:space="preserve"> </w:t>
      </w:r>
      <w:hyperlink r:id="rId18" w:history="1">
        <w:r w:rsidR="00474B97" w:rsidRPr="003F7EF5">
          <w:rPr>
            <w:rStyle w:val="Hyperlink"/>
            <w:rFonts w:cs="Arial"/>
            <w:sz w:val="24"/>
            <w:szCs w:val="24"/>
          </w:rPr>
          <w:t>The Elected Local Policing Bodies (Specified Information) (Amendment) Order 2013</w:t>
        </w:r>
        <w:r w:rsidR="003F7EF5" w:rsidRPr="00B677BD">
          <w:rPr>
            <w:rStyle w:val="Hyperlink"/>
            <w:rFonts w:cs="Arial"/>
            <w:sz w:val="24"/>
            <w:szCs w:val="24"/>
            <w:u w:val="none"/>
          </w:rPr>
          <w:t xml:space="preserve"> and </w:t>
        </w:r>
        <w:hyperlink r:id="rId19" w:history="1">
          <w:r w:rsidR="003F7EF5" w:rsidRPr="00B677BD">
            <w:rPr>
              <w:color w:val="0000FF"/>
              <w:sz w:val="24"/>
              <w:szCs w:val="24"/>
              <w:u w:val="single"/>
            </w:rPr>
            <w:t>The Elected Local Policing Bodies (Specified Information) (Amendment) Order 2021</w:t>
          </w:r>
        </w:hyperlink>
      </w:hyperlink>
    </w:p>
    <w:p w14:paraId="2EABE2B6" w14:textId="77777777" w:rsidR="00474B97" w:rsidRDefault="00474B97" w:rsidP="00E953D7">
      <w:pPr>
        <w:jc w:val="both"/>
        <w:rPr>
          <w:sz w:val="24"/>
          <w:lang w:val="en-GB"/>
        </w:rPr>
      </w:pPr>
    </w:p>
    <w:p w14:paraId="13253709" w14:textId="77777777" w:rsidR="00217487" w:rsidRDefault="00217487" w:rsidP="00E953D7">
      <w:pPr>
        <w:jc w:val="both"/>
        <w:rPr>
          <w:rFonts w:cs="Arial"/>
          <w:sz w:val="24"/>
          <w:szCs w:val="24"/>
          <w:lang w:val="en-GB" w:eastAsia="en-GB"/>
        </w:rPr>
      </w:pPr>
      <w:r w:rsidRPr="0016765D">
        <w:rPr>
          <w:rFonts w:cs="Arial"/>
          <w:sz w:val="24"/>
          <w:szCs w:val="24"/>
          <w:lang w:val="en-GB"/>
        </w:rPr>
        <w:t xml:space="preserve">Following the introduction of Joint Governance of Essex Police and Essex County Fire and Rescue Service in October 2017 this order was </w:t>
      </w:r>
      <w:r w:rsidR="003F7EF5">
        <w:rPr>
          <w:rFonts w:cs="Arial"/>
          <w:sz w:val="24"/>
          <w:szCs w:val="24"/>
          <w:lang w:val="en-GB"/>
        </w:rPr>
        <w:t>extended</w:t>
      </w:r>
      <w:r w:rsidR="00474B97" w:rsidRPr="0016765D">
        <w:rPr>
          <w:rFonts w:cs="Arial"/>
          <w:sz w:val="24"/>
          <w:szCs w:val="24"/>
          <w:lang w:val="en-GB"/>
        </w:rPr>
        <w:t xml:space="preserve"> by</w:t>
      </w:r>
      <w:r w:rsidR="00474B97" w:rsidRPr="003D08A4">
        <w:rPr>
          <w:rFonts w:cs="Arial"/>
          <w:sz w:val="24"/>
          <w:szCs w:val="24"/>
        </w:rPr>
        <w:t xml:space="preserve"> </w:t>
      </w:r>
      <w:r w:rsidR="00D95410" w:rsidRPr="0016765D">
        <w:rPr>
          <w:rFonts w:cs="Arial"/>
          <w:sz w:val="24"/>
          <w:szCs w:val="24"/>
          <w:lang w:val="en-GB"/>
        </w:rPr>
        <w:t>T</w:t>
      </w:r>
      <w:r w:rsidRPr="0016765D">
        <w:rPr>
          <w:rFonts w:cs="Arial"/>
          <w:sz w:val="24"/>
          <w:szCs w:val="24"/>
          <w:lang w:val="en-GB"/>
        </w:rPr>
        <w:t>he</w:t>
      </w:r>
      <w:r w:rsidR="00D95410" w:rsidRPr="0016765D">
        <w:rPr>
          <w:rFonts w:cs="Arial"/>
          <w:sz w:val="24"/>
          <w:szCs w:val="24"/>
          <w:lang w:val="en-GB" w:eastAsia="en-GB"/>
        </w:rPr>
        <w:t xml:space="preserve"> Fire and Rescue Authority (Police and</w:t>
      </w:r>
      <w:r w:rsidR="00D95410" w:rsidRPr="00D95410">
        <w:rPr>
          <w:rFonts w:cs="Arial"/>
          <w:sz w:val="24"/>
          <w:szCs w:val="24"/>
          <w:lang w:val="en-GB" w:eastAsia="en-GB"/>
        </w:rPr>
        <w:t xml:space="preserve"> Crime Commissioner) (Application of Local Policing Provisions, Inspection, Powers to Trade and Consequential Amendments) Order 2017</w:t>
      </w:r>
      <w:r w:rsidR="00540948">
        <w:rPr>
          <w:rFonts w:cs="Arial"/>
          <w:sz w:val="24"/>
          <w:szCs w:val="24"/>
          <w:lang w:val="en-GB" w:eastAsia="en-GB"/>
        </w:rPr>
        <w:t>.  The information the PFCC is required to publish under the Order is included in the Publication Scheme.</w:t>
      </w:r>
    </w:p>
    <w:p w14:paraId="15BD22B9" w14:textId="77777777" w:rsidR="0016765D" w:rsidRDefault="0016765D" w:rsidP="00E953D7">
      <w:pPr>
        <w:jc w:val="both"/>
        <w:rPr>
          <w:rFonts w:cs="Arial"/>
          <w:sz w:val="24"/>
          <w:szCs w:val="24"/>
          <w:lang w:val="en-GB" w:eastAsia="en-GB"/>
        </w:rPr>
      </w:pPr>
    </w:p>
    <w:p w14:paraId="13E9CD81" w14:textId="77777777" w:rsidR="0016765D" w:rsidRPr="00404DF3" w:rsidRDefault="0016765D" w:rsidP="00E953D7">
      <w:pPr>
        <w:jc w:val="both"/>
        <w:rPr>
          <w:rFonts w:cs="Arial"/>
          <w:sz w:val="24"/>
          <w:szCs w:val="24"/>
          <w:lang w:val="en-GB" w:eastAsia="en-GB"/>
        </w:rPr>
      </w:pPr>
      <w:r>
        <w:rPr>
          <w:rFonts w:cs="Arial"/>
          <w:sz w:val="24"/>
          <w:szCs w:val="24"/>
          <w:lang w:val="en-GB" w:eastAsia="en-GB"/>
        </w:rPr>
        <w:t xml:space="preserve">The Police, Fire and Crime Commissioner Fire and Rescue Authority is a separate legal entity and has its own Publication Scheme and processes for requesting information. These can be accessed via the </w:t>
      </w:r>
      <w:hyperlink r:id="rId20" w:history="1">
        <w:r w:rsidRPr="0016765D">
          <w:rPr>
            <w:rStyle w:val="Hyperlink"/>
            <w:rFonts w:cs="Arial"/>
            <w:sz w:val="24"/>
            <w:szCs w:val="24"/>
            <w:lang w:val="en-GB" w:eastAsia="en-GB"/>
          </w:rPr>
          <w:t>Essex County Fire and Rescue Service Freedom of Information page.</w:t>
        </w:r>
      </w:hyperlink>
    </w:p>
    <w:p w14:paraId="0B7D8D7B" w14:textId="77777777" w:rsidR="00460C86" w:rsidRDefault="00460C86" w:rsidP="00E953D7">
      <w:pPr>
        <w:jc w:val="both"/>
        <w:rPr>
          <w:sz w:val="24"/>
          <w:lang w:val="en-GB"/>
        </w:rPr>
      </w:pPr>
    </w:p>
    <w:p w14:paraId="6AA96353" w14:textId="77777777" w:rsidR="00642A59" w:rsidRDefault="00642A59" w:rsidP="00E953D7">
      <w:pPr>
        <w:ind w:left="709"/>
        <w:jc w:val="both"/>
        <w:rPr>
          <w:sz w:val="24"/>
          <w:lang w:val="en-GB"/>
        </w:rPr>
      </w:pPr>
    </w:p>
    <w:p w14:paraId="7F545777" w14:textId="77777777" w:rsidR="00830166" w:rsidRPr="00404DF3" w:rsidRDefault="00E211B0" w:rsidP="00A731ED">
      <w:pPr>
        <w:rPr>
          <w:b/>
          <w:sz w:val="24"/>
          <w:lang w:val="en-GB"/>
        </w:rPr>
      </w:pPr>
      <w:r>
        <w:rPr>
          <w:b/>
          <w:sz w:val="24"/>
          <w:lang w:val="en-GB"/>
        </w:rPr>
        <w:t xml:space="preserve">The </w:t>
      </w:r>
      <w:r w:rsidR="005C0A62">
        <w:rPr>
          <w:b/>
          <w:sz w:val="24"/>
          <w:lang w:val="en-GB"/>
        </w:rPr>
        <w:t xml:space="preserve">UK </w:t>
      </w:r>
      <w:r w:rsidR="00950228">
        <w:rPr>
          <w:b/>
          <w:sz w:val="24"/>
          <w:lang w:val="en-GB"/>
        </w:rPr>
        <w:t>G</w:t>
      </w:r>
      <w:r w:rsidR="009D065E">
        <w:rPr>
          <w:b/>
          <w:sz w:val="24"/>
          <w:lang w:val="en-GB"/>
        </w:rPr>
        <w:t>eneral Data Protection Regulation (</w:t>
      </w:r>
      <w:r w:rsidR="005C0A62">
        <w:rPr>
          <w:b/>
          <w:sz w:val="24"/>
          <w:lang w:val="en-GB"/>
        </w:rPr>
        <w:t xml:space="preserve">UK </w:t>
      </w:r>
      <w:r w:rsidR="00A731ED" w:rsidRPr="00A731ED">
        <w:rPr>
          <w:b/>
          <w:sz w:val="24"/>
          <w:lang w:val="en-GB"/>
        </w:rPr>
        <w:t>G</w:t>
      </w:r>
      <w:r w:rsidR="00A731ED">
        <w:rPr>
          <w:b/>
          <w:sz w:val="24"/>
          <w:lang w:val="en-GB"/>
        </w:rPr>
        <w:t>DPR</w:t>
      </w:r>
      <w:r w:rsidR="009D065E">
        <w:rPr>
          <w:b/>
          <w:sz w:val="24"/>
          <w:lang w:val="en-GB"/>
        </w:rPr>
        <w:t>)</w:t>
      </w:r>
      <w:r w:rsidR="00A731ED" w:rsidRPr="00A731ED">
        <w:rPr>
          <w:b/>
          <w:sz w:val="24"/>
          <w:lang w:val="en-GB"/>
        </w:rPr>
        <w:t xml:space="preserve"> and </w:t>
      </w:r>
      <w:r w:rsidR="00540948">
        <w:rPr>
          <w:b/>
          <w:sz w:val="24"/>
          <w:lang w:val="en-GB"/>
        </w:rPr>
        <w:t xml:space="preserve">the </w:t>
      </w:r>
      <w:r w:rsidR="009D065E">
        <w:rPr>
          <w:b/>
          <w:sz w:val="24"/>
          <w:lang w:val="en-GB"/>
        </w:rPr>
        <w:t>D</w:t>
      </w:r>
      <w:r w:rsidR="00A731ED" w:rsidRPr="00A731ED">
        <w:rPr>
          <w:b/>
          <w:sz w:val="24"/>
          <w:lang w:val="en-GB"/>
        </w:rPr>
        <w:t xml:space="preserve">ata </w:t>
      </w:r>
      <w:r w:rsidR="009D065E">
        <w:rPr>
          <w:b/>
          <w:sz w:val="24"/>
          <w:lang w:val="en-GB"/>
        </w:rPr>
        <w:t>P</w:t>
      </w:r>
      <w:r w:rsidR="00A731ED" w:rsidRPr="00A731ED">
        <w:rPr>
          <w:b/>
          <w:sz w:val="24"/>
          <w:lang w:val="en-GB"/>
        </w:rPr>
        <w:t xml:space="preserve">rotection </w:t>
      </w:r>
      <w:r w:rsidR="009D065E">
        <w:rPr>
          <w:b/>
          <w:sz w:val="24"/>
          <w:lang w:val="en-GB"/>
        </w:rPr>
        <w:t>A</w:t>
      </w:r>
      <w:r w:rsidR="00A731ED" w:rsidRPr="00A731ED">
        <w:rPr>
          <w:b/>
          <w:sz w:val="24"/>
          <w:lang w:val="en-GB"/>
        </w:rPr>
        <w:t>ct 2018</w:t>
      </w:r>
    </w:p>
    <w:p w14:paraId="61AC7B25" w14:textId="77777777" w:rsidR="00830166" w:rsidRDefault="00830166">
      <w:pPr>
        <w:ind w:left="709"/>
        <w:rPr>
          <w:sz w:val="24"/>
          <w:lang w:val="en-GB"/>
        </w:rPr>
      </w:pPr>
    </w:p>
    <w:p w14:paraId="30FD3181" w14:textId="77777777" w:rsidR="00947EF2" w:rsidRDefault="00947EF2" w:rsidP="00E953D7">
      <w:pPr>
        <w:jc w:val="both"/>
        <w:rPr>
          <w:sz w:val="24"/>
          <w:lang w:val="en-GB"/>
        </w:rPr>
      </w:pPr>
      <w:r>
        <w:rPr>
          <w:sz w:val="24"/>
          <w:lang w:val="en-GB"/>
        </w:rPr>
        <w:t xml:space="preserve">The Data Protection Act 2018 sets standards for protecting general data, in accordance with the </w:t>
      </w:r>
      <w:r w:rsidR="005C0A62">
        <w:rPr>
          <w:sz w:val="24"/>
          <w:lang w:val="en-GB"/>
        </w:rPr>
        <w:t xml:space="preserve">UK </w:t>
      </w:r>
      <w:r>
        <w:rPr>
          <w:sz w:val="24"/>
          <w:lang w:val="en-GB"/>
        </w:rPr>
        <w:t xml:space="preserve">GDPR, giving people more control over </w:t>
      </w:r>
      <w:r w:rsidR="00E97B97">
        <w:rPr>
          <w:sz w:val="24"/>
          <w:lang w:val="en-GB"/>
        </w:rPr>
        <w:t xml:space="preserve">the </w:t>
      </w:r>
      <w:r>
        <w:rPr>
          <w:sz w:val="24"/>
          <w:lang w:val="en-GB"/>
        </w:rPr>
        <w:t>use of their data and providing them with rights to move</w:t>
      </w:r>
      <w:r w:rsidR="009B257C">
        <w:rPr>
          <w:sz w:val="24"/>
          <w:lang w:val="en-GB"/>
        </w:rPr>
        <w:t>, request</w:t>
      </w:r>
      <w:r>
        <w:rPr>
          <w:sz w:val="24"/>
          <w:lang w:val="en-GB"/>
        </w:rPr>
        <w:t xml:space="preserve"> or delete personal data. </w:t>
      </w:r>
    </w:p>
    <w:p w14:paraId="7C60ED63" w14:textId="77777777" w:rsidR="00FA0423" w:rsidRDefault="00FA0423" w:rsidP="00E953D7">
      <w:pPr>
        <w:ind w:left="709"/>
        <w:jc w:val="both"/>
        <w:rPr>
          <w:sz w:val="24"/>
          <w:lang w:val="en-GB"/>
        </w:rPr>
      </w:pPr>
    </w:p>
    <w:p w14:paraId="2D7FF2C4" w14:textId="77777777" w:rsidR="003C7FE4" w:rsidRDefault="00FA0423" w:rsidP="00E953D7">
      <w:pPr>
        <w:pStyle w:val="NormalWeb"/>
        <w:spacing w:before="0" w:beforeAutospacing="0" w:after="0" w:afterAutospacing="0"/>
        <w:jc w:val="both"/>
        <w:rPr>
          <w:rFonts w:ascii="Arial" w:hAnsi="Arial"/>
          <w:szCs w:val="20"/>
          <w:lang w:eastAsia="en-US"/>
        </w:rPr>
      </w:pPr>
      <w:r w:rsidRPr="00CC2612">
        <w:rPr>
          <w:rFonts w:ascii="Arial" w:hAnsi="Arial"/>
          <w:szCs w:val="20"/>
          <w:lang w:eastAsia="en-US"/>
        </w:rPr>
        <w:t xml:space="preserve">The </w:t>
      </w:r>
      <w:r w:rsidR="005C0A62">
        <w:rPr>
          <w:rFonts w:ascii="Arial" w:hAnsi="Arial"/>
          <w:szCs w:val="20"/>
          <w:lang w:eastAsia="en-US"/>
        </w:rPr>
        <w:t xml:space="preserve">UK </w:t>
      </w:r>
      <w:r w:rsidRPr="00CC2612">
        <w:rPr>
          <w:rFonts w:ascii="Arial" w:hAnsi="Arial"/>
          <w:szCs w:val="20"/>
          <w:lang w:eastAsia="en-US"/>
        </w:rPr>
        <w:t>General Data Pro</w:t>
      </w:r>
      <w:r w:rsidR="009D065E">
        <w:rPr>
          <w:rFonts w:ascii="Arial" w:hAnsi="Arial"/>
          <w:szCs w:val="20"/>
          <w:lang w:eastAsia="en-US"/>
        </w:rPr>
        <w:t>tection</w:t>
      </w:r>
      <w:r w:rsidRPr="00CC2612">
        <w:rPr>
          <w:rFonts w:ascii="Arial" w:hAnsi="Arial"/>
          <w:szCs w:val="20"/>
          <w:lang w:eastAsia="en-US"/>
        </w:rPr>
        <w:t xml:space="preserve"> Regulation (</w:t>
      </w:r>
      <w:r w:rsidR="005C0A62">
        <w:rPr>
          <w:rFonts w:ascii="Arial" w:hAnsi="Arial"/>
          <w:szCs w:val="20"/>
          <w:lang w:eastAsia="en-US"/>
        </w:rPr>
        <w:t xml:space="preserve">UK </w:t>
      </w:r>
      <w:r w:rsidRPr="00CC2612">
        <w:rPr>
          <w:rFonts w:ascii="Arial" w:hAnsi="Arial"/>
          <w:szCs w:val="20"/>
          <w:lang w:eastAsia="en-US"/>
        </w:rPr>
        <w:t>GDPR) and Data Protection Act 2018 give you certain rights to access data that organisations hold about you. It also says those who record and use personal information must be open about how the information is used and must follow the six principles of ‘good information handling’.</w:t>
      </w:r>
      <w:r w:rsidR="003C7FE4">
        <w:rPr>
          <w:rFonts w:ascii="Arial" w:hAnsi="Arial"/>
          <w:szCs w:val="20"/>
          <w:lang w:eastAsia="en-US"/>
        </w:rPr>
        <w:t xml:space="preserve">  </w:t>
      </w:r>
    </w:p>
    <w:p w14:paraId="2091102A" w14:textId="77777777" w:rsidR="003C7FE4" w:rsidRDefault="003C7FE4" w:rsidP="00E953D7">
      <w:pPr>
        <w:pStyle w:val="NormalWeb"/>
        <w:spacing w:before="0" w:beforeAutospacing="0" w:after="0" w:afterAutospacing="0"/>
        <w:jc w:val="both"/>
        <w:rPr>
          <w:rFonts w:ascii="Arial" w:hAnsi="Arial"/>
          <w:szCs w:val="20"/>
          <w:lang w:eastAsia="en-US"/>
        </w:rPr>
      </w:pPr>
    </w:p>
    <w:p w14:paraId="7825CF41" w14:textId="2BE13EF4" w:rsidR="00A33D5F" w:rsidRDefault="00FA0423" w:rsidP="00E953D7">
      <w:pPr>
        <w:pStyle w:val="NormalWeb"/>
        <w:spacing w:before="0" w:beforeAutospacing="0" w:after="0" w:afterAutospacing="0"/>
        <w:jc w:val="both"/>
        <w:rPr>
          <w:rFonts w:ascii="Arial" w:hAnsi="Arial"/>
          <w:szCs w:val="20"/>
          <w:lang w:eastAsia="en-US"/>
        </w:rPr>
      </w:pPr>
      <w:r w:rsidRPr="00CC2612">
        <w:rPr>
          <w:rFonts w:ascii="Arial" w:hAnsi="Arial"/>
          <w:szCs w:val="20"/>
          <w:lang w:eastAsia="en-US"/>
        </w:rPr>
        <w:t xml:space="preserve">The </w:t>
      </w:r>
      <w:r w:rsidR="003C7FE4">
        <w:rPr>
          <w:rFonts w:ascii="Arial" w:hAnsi="Arial"/>
          <w:szCs w:val="20"/>
          <w:lang w:eastAsia="en-US"/>
        </w:rPr>
        <w:t xml:space="preserve">six </w:t>
      </w:r>
      <w:r w:rsidRPr="00CC2612">
        <w:rPr>
          <w:rFonts w:ascii="Arial" w:hAnsi="Arial"/>
          <w:szCs w:val="20"/>
          <w:lang w:eastAsia="en-US"/>
        </w:rPr>
        <w:t xml:space="preserve">data protection principles </w:t>
      </w:r>
      <w:r w:rsidR="00576121">
        <w:rPr>
          <w:rFonts w:ascii="Arial" w:hAnsi="Arial"/>
          <w:szCs w:val="20"/>
          <w:lang w:eastAsia="en-US"/>
        </w:rPr>
        <w:t>outlined below, clarify what is expected of PFCC when processing an individual data subject’s information.</w:t>
      </w:r>
    </w:p>
    <w:p w14:paraId="1B1FE869" w14:textId="77777777" w:rsidR="00EA641E" w:rsidRDefault="00EA641E" w:rsidP="00E953D7">
      <w:pPr>
        <w:pStyle w:val="NormalWeb"/>
        <w:spacing w:before="0" w:beforeAutospacing="0" w:after="0" w:afterAutospacing="0"/>
        <w:jc w:val="both"/>
        <w:rPr>
          <w:rFonts w:ascii="Arial" w:hAnsi="Arial"/>
          <w:szCs w:val="20"/>
          <w:lang w:eastAsia="en-US"/>
        </w:rPr>
      </w:pPr>
    </w:p>
    <w:p w14:paraId="18F74A04" w14:textId="77777777" w:rsidR="00562F7E" w:rsidRDefault="00562F7E" w:rsidP="00E953D7">
      <w:pPr>
        <w:pStyle w:val="NormalWeb"/>
        <w:spacing w:before="0" w:beforeAutospacing="0" w:after="0" w:afterAutospacing="0"/>
        <w:jc w:val="both"/>
        <w:rPr>
          <w:rFonts w:ascii="Arial" w:hAnsi="Arial"/>
          <w:b/>
          <w:bCs/>
          <w:szCs w:val="20"/>
          <w:lang w:eastAsia="en-US"/>
        </w:rPr>
      </w:pPr>
    </w:p>
    <w:p w14:paraId="5D8CF310" w14:textId="09DEC1AD" w:rsidR="003C7FE4" w:rsidRDefault="009258EB" w:rsidP="00E953D7">
      <w:pPr>
        <w:pStyle w:val="NormalWeb"/>
        <w:spacing w:before="0" w:beforeAutospacing="0" w:after="0" w:afterAutospacing="0"/>
        <w:jc w:val="both"/>
        <w:rPr>
          <w:rFonts w:ascii="Arial" w:hAnsi="Arial"/>
          <w:szCs w:val="20"/>
          <w:lang w:eastAsia="en-US"/>
        </w:rPr>
      </w:pPr>
      <w:r>
        <w:rPr>
          <w:rFonts w:ascii="Arial" w:hAnsi="Arial"/>
          <w:b/>
          <w:bCs/>
          <w:szCs w:val="20"/>
          <w:lang w:eastAsia="en-US"/>
        </w:rPr>
        <w:t xml:space="preserve">UK GDPR </w:t>
      </w:r>
      <w:r w:rsidR="00836376">
        <w:rPr>
          <w:rFonts w:ascii="Arial" w:hAnsi="Arial"/>
          <w:b/>
          <w:bCs/>
          <w:szCs w:val="20"/>
          <w:lang w:eastAsia="en-US"/>
        </w:rPr>
        <w:t xml:space="preserve">- </w:t>
      </w:r>
      <w:r w:rsidR="00EA641E">
        <w:rPr>
          <w:rFonts w:ascii="Arial" w:hAnsi="Arial"/>
          <w:b/>
          <w:bCs/>
          <w:szCs w:val="20"/>
          <w:lang w:eastAsia="en-US"/>
        </w:rPr>
        <w:t>The Accountability Principles</w:t>
      </w:r>
    </w:p>
    <w:p w14:paraId="2D3B7166" w14:textId="7AE8377B" w:rsidR="003C7FE4" w:rsidRDefault="003C7FE4" w:rsidP="00E953D7">
      <w:pPr>
        <w:pStyle w:val="NormalWeb"/>
        <w:spacing w:before="0" w:beforeAutospacing="0" w:after="0" w:afterAutospacing="0"/>
        <w:jc w:val="both"/>
        <w:rPr>
          <w:rFonts w:ascii="Arial" w:hAnsi="Arial" w:cs="Arial"/>
        </w:rPr>
      </w:pPr>
    </w:p>
    <w:p w14:paraId="57665688" w14:textId="77777777" w:rsidR="00BD0DF4" w:rsidRPr="00881786" w:rsidRDefault="00BD0DF4" w:rsidP="00BD0DF4">
      <w:pPr>
        <w:pStyle w:val="NormalWeb"/>
        <w:spacing w:before="0" w:beforeAutospacing="0" w:after="0" w:afterAutospacing="0"/>
        <w:jc w:val="both"/>
        <w:rPr>
          <w:rFonts w:ascii="Arial" w:hAnsi="Arial"/>
          <w:b/>
          <w:bCs/>
          <w:szCs w:val="20"/>
          <w:lang w:eastAsia="en-US"/>
        </w:rPr>
      </w:pPr>
      <w:r w:rsidRPr="00881786">
        <w:rPr>
          <w:rFonts w:ascii="Arial" w:hAnsi="Arial"/>
          <w:b/>
          <w:bCs/>
          <w:szCs w:val="20"/>
          <w:lang w:eastAsia="en-US"/>
        </w:rPr>
        <w:t>Principle 1 - Lawful, fair and transparent.</w:t>
      </w:r>
    </w:p>
    <w:p w14:paraId="0C1276A0" w14:textId="77777777" w:rsidR="00BD0DF4" w:rsidRDefault="00BD0DF4" w:rsidP="00BD0DF4">
      <w:pPr>
        <w:pStyle w:val="NormalWeb"/>
        <w:spacing w:before="0" w:beforeAutospacing="0" w:after="0" w:afterAutospacing="0"/>
        <w:jc w:val="both"/>
        <w:rPr>
          <w:rFonts w:ascii="Arial" w:hAnsi="Arial"/>
          <w:szCs w:val="20"/>
          <w:lang w:eastAsia="en-US"/>
        </w:rPr>
      </w:pPr>
      <w:r>
        <w:rPr>
          <w:rFonts w:ascii="Arial" w:hAnsi="Arial"/>
          <w:szCs w:val="20"/>
          <w:lang w:eastAsia="en-US"/>
        </w:rPr>
        <w:t>This ensures that we have identified an appropriate lawful basis for our processing which will not unjustly impact on you. We will not mislead you and will process your data ina way which is honest and open.</w:t>
      </w:r>
    </w:p>
    <w:p w14:paraId="3B5D9C16" w14:textId="77777777" w:rsidR="00BD0DF4" w:rsidRPr="00CC2612" w:rsidRDefault="00BD0DF4" w:rsidP="00BD0DF4">
      <w:pPr>
        <w:pStyle w:val="NormalWeb"/>
        <w:spacing w:before="0" w:beforeAutospacing="0" w:after="0" w:afterAutospacing="0"/>
        <w:jc w:val="both"/>
        <w:rPr>
          <w:rFonts w:ascii="Arial" w:hAnsi="Arial"/>
          <w:szCs w:val="20"/>
          <w:lang w:eastAsia="en-US"/>
        </w:rPr>
      </w:pPr>
    </w:p>
    <w:p w14:paraId="1139C82B" w14:textId="77777777" w:rsidR="00BD0DF4" w:rsidRPr="00881786" w:rsidRDefault="00BD0DF4" w:rsidP="00BD0DF4">
      <w:pPr>
        <w:pStyle w:val="NormalWeb"/>
        <w:spacing w:before="0" w:beforeAutospacing="0" w:after="0" w:afterAutospacing="0"/>
        <w:jc w:val="both"/>
        <w:rPr>
          <w:rFonts w:ascii="Arial" w:hAnsi="Arial"/>
          <w:b/>
          <w:bCs/>
          <w:szCs w:val="20"/>
          <w:lang w:eastAsia="en-US"/>
        </w:rPr>
      </w:pPr>
      <w:r w:rsidRPr="00881786">
        <w:rPr>
          <w:rFonts w:ascii="Arial" w:hAnsi="Arial"/>
          <w:b/>
          <w:bCs/>
          <w:szCs w:val="20"/>
          <w:lang w:eastAsia="en-US"/>
        </w:rPr>
        <w:t>Principle 2 - Specified, explicit, legitimate.</w:t>
      </w:r>
    </w:p>
    <w:p w14:paraId="70C0DABB" w14:textId="77777777" w:rsidR="00BD0DF4" w:rsidRDefault="00BD0DF4" w:rsidP="00BD0DF4">
      <w:pPr>
        <w:pStyle w:val="NormalWeb"/>
        <w:spacing w:before="0" w:beforeAutospacing="0" w:after="0" w:afterAutospacing="0"/>
        <w:jc w:val="both"/>
        <w:rPr>
          <w:rFonts w:ascii="Arial" w:hAnsi="Arial"/>
          <w:szCs w:val="20"/>
          <w:lang w:eastAsia="en-US"/>
        </w:rPr>
      </w:pPr>
      <w:r>
        <w:rPr>
          <w:rFonts w:ascii="Arial" w:hAnsi="Arial"/>
          <w:szCs w:val="20"/>
          <w:lang w:eastAsia="en-US"/>
        </w:rPr>
        <w:t>We will identify the purpose we have for processing data and this purpose will be determined when the data was provided. We will ensure that if we alter this reason, we will update our documentation and Privacy Notice to reflect any changes.</w:t>
      </w:r>
    </w:p>
    <w:p w14:paraId="31943238" w14:textId="77777777" w:rsidR="00BD0DF4" w:rsidRPr="00CC2612" w:rsidRDefault="00BD0DF4" w:rsidP="00BD0DF4">
      <w:pPr>
        <w:pStyle w:val="NormalWeb"/>
        <w:spacing w:before="0" w:beforeAutospacing="0" w:after="0" w:afterAutospacing="0"/>
        <w:jc w:val="both"/>
        <w:rPr>
          <w:rFonts w:ascii="Arial" w:hAnsi="Arial"/>
          <w:szCs w:val="20"/>
          <w:lang w:eastAsia="en-US"/>
        </w:rPr>
      </w:pPr>
    </w:p>
    <w:p w14:paraId="1D57529B" w14:textId="77777777" w:rsidR="00BD0DF4" w:rsidRDefault="00BD0DF4" w:rsidP="00BD0DF4">
      <w:pPr>
        <w:pStyle w:val="NormalWeb"/>
        <w:spacing w:before="0" w:beforeAutospacing="0" w:after="0" w:afterAutospacing="0"/>
        <w:jc w:val="both"/>
        <w:rPr>
          <w:rFonts w:ascii="Arial" w:hAnsi="Arial"/>
          <w:b/>
          <w:bCs/>
          <w:szCs w:val="20"/>
          <w:lang w:eastAsia="en-US"/>
        </w:rPr>
      </w:pPr>
      <w:r w:rsidRPr="009A41EC">
        <w:rPr>
          <w:rFonts w:ascii="Arial" w:hAnsi="Arial"/>
          <w:b/>
          <w:bCs/>
          <w:szCs w:val="20"/>
          <w:lang w:eastAsia="en-US"/>
        </w:rPr>
        <w:t>Principle 3 - Adequate, relevant and limited to what is necessary.</w:t>
      </w:r>
    </w:p>
    <w:p w14:paraId="3A08C9FE" w14:textId="77777777" w:rsidR="00BD0DF4" w:rsidRPr="009A41EC" w:rsidRDefault="00BD0DF4" w:rsidP="00BD0DF4">
      <w:pPr>
        <w:pStyle w:val="NormalWeb"/>
        <w:spacing w:before="0" w:beforeAutospacing="0" w:after="0" w:afterAutospacing="0"/>
        <w:jc w:val="both"/>
        <w:rPr>
          <w:rFonts w:ascii="Arial" w:hAnsi="Arial"/>
          <w:b/>
          <w:bCs/>
          <w:szCs w:val="20"/>
          <w:lang w:eastAsia="en-US"/>
        </w:rPr>
      </w:pPr>
      <w:r w:rsidRPr="009A41EC">
        <w:rPr>
          <w:rFonts w:ascii="Arial" w:hAnsi="Arial"/>
          <w:szCs w:val="20"/>
          <w:lang w:eastAsia="en-US"/>
        </w:rPr>
        <w:t>We will only collect and process</w:t>
      </w:r>
      <w:r>
        <w:rPr>
          <w:rFonts w:ascii="Arial" w:hAnsi="Arial"/>
          <w:b/>
          <w:bCs/>
          <w:szCs w:val="20"/>
          <w:lang w:eastAsia="en-US"/>
        </w:rPr>
        <w:t xml:space="preserve"> </w:t>
      </w:r>
      <w:r w:rsidRPr="009A41EC">
        <w:rPr>
          <w:rFonts w:ascii="Arial" w:hAnsi="Arial"/>
          <w:szCs w:val="20"/>
          <w:lang w:eastAsia="en-US"/>
        </w:rPr>
        <w:t>the minimum amount of data</w:t>
      </w:r>
      <w:r>
        <w:rPr>
          <w:rFonts w:ascii="Arial" w:hAnsi="Arial"/>
          <w:szCs w:val="20"/>
          <w:lang w:eastAsia="en-US"/>
        </w:rPr>
        <w:t xml:space="preserve"> which is required for the purpose it was collected. </w:t>
      </w:r>
      <w:r>
        <w:rPr>
          <w:rFonts w:ascii="Arial" w:hAnsi="Arial"/>
          <w:b/>
          <w:bCs/>
          <w:szCs w:val="20"/>
          <w:lang w:eastAsia="en-US"/>
        </w:rPr>
        <w:t xml:space="preserve"> </w:t>
      </w:r>
      <w:r w:rsidRPr="009A41EC">
        <w:rPr>
          <w:rFonts w:ascii="Arial" w:hAnsi="Arial"/>
          <w:b/>
          <w:bCs/>
          <w:szCs w:val="20"/>
          <w:lang w:eastAsia="en-US"/>
        </w:rPr>
        <w:t xml:space="preserve"> </w:t>
      </w:r>
    </w:p>
    <w:p w14:paraId="7E39EC43" w14:textId="77777777" w:rsidR="00BD0DF4" w:rsidRPr="009A41EC" w:rsidRDefault="00BD0DF4" w:rsidP="00BD0DF4">
      <w:pPr>
        <w:pStyle w:val="NormalWeb"/>
        <w:spacing w:before="0" w:beforeAutospacing="0" w:after="0" w:afterAutospacing="0"/>
        <w:jc w:val="both"/>
        <w:rPr>
          <w:rFonts w:ascii="Arial" w:hAnsi="Arial"/>
          <w:b/>
          <w:bCs/>
          <w:szCs w:val="20"/>
          <w:lang w:eastAsia="en-US"/>
        </w:rPr>
      </w:pPr>
    </w:p>
    <w:p w14:paraId="0F29C220" w14:textId="77777777" w:rsidR="00BD0DF4" w:rsidRDefault="00BD0DF4" w:rsidP="00BD0DF4">
      <w:pPr>
        <w:pStyle w:val="NormalWeb"/>
        <w:spacing w:before="0" w:beforeAutospacing="0" w:after="0" w:afterAutospacing="0"/>
        <w:jc w:val="both"/>
        <w:rPr>
          <w:rFonts w:ascii="Arial" w:hAnsi="Arial"/>
          <w:b/>
          <w:bCs/>
          <w:szCs w:val="20"/>
          <w:lang w:eastAsia="en-US"/>
        </w:rPr>
      </w:pPr>
      <w:r w:rsidRPr="002A5402">
        <w:rPr>
          <w:rFonts w:ascii="Arial" w:hAnsi="Arial"/>
          <w:b/>
          <w:bCs/>
          <w:szCs w:val="20"/>
          <w:lang w:eastAsia="en-US"/>
        </w:rPr>
        <w:t>Principle 4 - Accurate, up to date</w:t>
      </w:r>
    </w:p>
    <w:p w14:paraId="5008FBCC" w14:textId="77777777" w:rsidR="00BD0DF4" w:rsidRPr="002A5402" w:rsidRDefault="00BD0DF4" w:rsidP="00BD0DF4">
      <w:pPr>
        <w:pStyle w:val="NormalWeb"/>
        <w:spacing w:before="0" w:beforeAutospacing="0" w:after="0" w:afterAutospacing="0"/>
        <w:jc w:val="both"/>
        <w:rPr>
          <w:rFonts w:ascii="Arial" w:hAnsi="Arial"/>
          <w:szCs w:val="20"/>
          <w:lang w:eastAsia="en-US"/>
        </w:rPr>
      </w:pPr>
      <w:r>
        <w:rPr>
          <w:rFonts w:ascii="Arial" w:hAnsi="Arial"/>
          <w:szCs w:val="20"/>
          <w:lang w:eastAsia="en-US"/>
        </w:rPr>
        <w:t>Every reasonable step must be taken to ensure that personal data that are inaccurate having regard to the purposes for which they are processed, are erased or rectified without delay.</w:t>
      </w:r>
    </w:p>
    <w:p w14:paraId="03B0A777" w14:textId="77777777" w:rsidR="00BD0DF4" w:rsidRPr="002A5402" w:rsidRDefault="00BD0DF4" w:rsidP="00BD0DF4">
      <w:pPr>
        <w:pStyle w:val="NormalWeb"/>
        <w:spacing w:before="0" w:beforeAutospacing="0" w:after="0" w:afterAutospacing="0"/>
        <w:jc w:val="both"/>
        <w:rPr>
          <w:rFonts w:ascii="Arial" w:hAnsi="Arial"/>
          <w:szCs w:val="20"/>
          <w:lang w:eastAsia="en-US"/>
        </w:rPr>
      </w:pPr>
    </w:p>
    <w:p w14:paraId="2B15385A" w14:textId="77777777" w:rsidR="00BD0DF4" w:rsidRDefault="00BD0DF4" w:rsidP="00BD0DF4">
      <w:pPr>
        <w:pStyle w:val="NormalWeb"/>
        <w:spacing w:before="0" w:beforeAutospacing="0" w:after="0" w:afterAutospacing="0"/>
        <w:jc w:val="both"/>
        <w:rPr>
          <w:rFonts w:ascii="Arial" w:hAnsi="Arial"/>
          <w:b/>
          <w:bCs/>
          <w:szCs w:val="20"/>
          <w:lang w:eastAsia="en-US"/>
        </w:rPr>
      </w:pPr>
      <w:r w:rsidRPr="002A5402">
        <w:rPr>
          <w:rFonts w:ascii="Arial" w:hAnsi="Arial"/>
          <w:b/>
          <w:bCs/>
          <w:szCs w:val="20"/>
          <w:lang w:eastAsia="en-US"/>
        </w:rPr>
        <w:t>Principle 5 - Kept no longer than necessary</w:t>
      </w:r>
    </w:p>
    <w:p w14:paraId="681FB068" w14:textId="77777777" w:rsidR="00BD0DF4" w:rsidRPr="00D136A1" w:rsidRDefault="00BD0DF4" w:rsidP="00BD0DF4">
      <w:pPr>
        <w:pStyle w:val="NormalWeb"/>
        <w:spacing w:before="0" w:beforeAutospacing="0" w:after="0" w:afterAutospacing="0"/>
        <w:jc w:val="both"/>
        <w:rPr>
          <w:rFonts w:ascii="Arial" w:hAnsi="Arial" w:cs="Arial"/>
          <w:lang w:eastAsia="en-US"/>
        </w:rPr>
      </w:pPr>
      <w:r w:rsidRPr="00D136A1">
        <w:rPr>
          <w:rFonts w:ascii="Arial" w:hAnsi="Arial" w:cs="Arial"/>
          <w:color w:val="000000"/>
          <w:shd w:val="clear" w:color="auto" w:fill="FFFFFF"/>
        </w:rPr>
        <w:t xml:space="preserve">There are </w:t>
      </w:r>
      <w:r>
        <w:rPr>
          <w:rFonts w:ascii="Arial" w:hAnsi="Arial" w:cs="Arial"/>
          <w:color w:val="000000"/>
          <w:shd w:val="clear" w:color="auto" w:fill="FFFFFF"/>
        </w:rPr>
        <w:t>varied</w:t>
      </w:r>
      <w:r w:rsidRPr="00D136A1">
        <w:rPr>
          <w:rFonts w:ascii="Arial" w:hAnsi="Arial" w:cs="Arial"/>
          <w:color w:val="000000"/>
          <w:shd w:val="clear" w:color="auto" w:fill="FFFFFF"/>
        </w:rPr>
        <w:t xml:space="preserve"> time limits for different types of data. We will not keep it for longer than we actually need it. </w:t>
      </w:r>
    </w:p>
    <w:p w14:paraId="22BF6C36" w14:textId="77777777" w:rsidR="00BD0DF4" w:rsidRDefault="00BD0DF4" w:rsidP="00BD0DF4">
      <w:pPr>
        <w:pStyle w:val="NormalWeb"/>
        <w:spacing w:before="0" w:beforeAutospacing="0" w:after="0" w:afterAutospacing="0"/>
        <w:jc w:val="both"/>
        <w:rPr>
          <w:rFonts w:ascii="Arial" w:hAnsi="Arial"/>
          <w:szCs w:val="20"/>
          <w:lang w:eastAsia="en-US"/>
        </w:rPr>
      </w:pPr>
    </w:p>
    <w:p w14:paraId="24A712B5" w14:textId="77777777" w:rsidR="00BD0DF4" w:rsidRPr="00D136A1" w:rsidRDefault="00BD0DF4" w:rsidP="00BD0DF4">
      <w:pPr>
        <w:pStyle w:val="NormalWeb"/>
        <w:spacing w:before="0" w:beforeAutospacing="0" w:after="0" w:afterAutospacing="0"/>
        <w:jc w:val="both"/>
        <w:rPr>
          <w:rFonts w:ascii="Arial" w:hAnsi="Arial"/>
          <w:b/>
          <w:bCs/>
          <w:szCs w:val="20"/>
          <w:lang w:eastAsia="en-US"/>
        </w:rPr>
      </w:pPr>
      <w:r w:rsidRPr="00D136A1">
        <w:rPr>
          <w:rFonts w:ascii="Arial" w:hAnsi="Arial"/>
          <w:b/>
          <w:bCs/>
          <w:szCs w:val="20"/>
          <w:lang w:eastAsia="en-US"/>
        </w:rPr>
        <w:t>Principle 6 - Processed in a secure manner</w:t>
      </w:r>
    </w:p>
    <w:p w14:paraId="38858159" w14:textId="77777777" w:rsidR="00BD0DF4" w:rsidRDefault="00BD0DF4" w:rsidP="00BD0DF4">
      <w:pPr>
        <w:pStyle w:val="NormalWeb"/>
        <w:spacing w:before="0" w:beforeAutospacing="0" w:after="0" w:afterAutospacing="0"/>
        <w:jc w:val="both"/>
        <w:rPr>
          <w:rFonts w:ascii="Arial" w:hAnsi="Arial"/>
          <w:szCs w:val="20"/>
          <w:lang w:eastAsia="en-US"/>
        </w:rPr>
      </w:pPr>
      <w:r>
        <w:rPr>
          <w:rFonts w:ascii="Arial" w:hAnsi="Arial"/>
          <w:szCs w:val="20"/>
          <w:lang w:eastAsia="en-US"/>
        </w:rPr>
        <w:t xml:space="preserve">We will ensure that we hold your data securely and with integrity at all times, having due regard for encryption, security of storage and access. </w:t>
      </w:r>
    </w:p>
    <w:p w14:paraId="5407DFB8" w14:textId="77777777" w:rsidR="00BD0DF4" w:rsidRDefault="00BD0DF4" w:rsidP="00E953D7">
      <w:pPr>
        <w:pStyle w:val="NormalWeb"/>
        <w:spacing w:before="0" w:beforeAutospacing="0" w:after="0" w:afterAutospacing="0"/>
        <w:jc w:val="both"/>
        <w:rPr>
          <w:rFonts w:ascii="Arial" w:hAnsi="Arial" w:cs="Arial"/>
        </w:rPr>
      </w:pPr>
    </w:p>
    <w:p w14:paraId="5C7A2AB9" w14:textId="694041E0" w:rsidR="005E01FE" w:rsidRDefault="00B31DB6" w:rsidP="00E953D7">
      <w:pPr>
        <w:pStyle w:val="NormalWeb"/>
        <w:spacing w:before="0" w:beforeAutospacing="0" w:after="0" w:afterAutospacing="0"/>
        <w:jc w:val="both"/>
        <w:rPr>
          <w:rFonts w:ascii="Arial" w:hAnsi="Arial" w:cs="Arial"/>
        </w:rPr>
      </w:pPr>
      <w:r w:rsidRPr="00404DF3">
        <w:rPr>
          <w:rFonts w:ascii="Arial" w:hAnsi="Arial" w:cs="Arial"/>
        </w:rPr>
        <w:t xml:space="preserve">For the purpose of the </w:t>
      </w:r>
      <w:r w:rsidR="005C0A62">
        <w:rPr>
          <w:rFonts w:ascii="Arial" w:hAnsi="Arial" w:cs="Arial"/>
        </w:rPr>
        <w:t xml:space="preserve">UK </w:t>
      </w:r>
      <w:r w:rsidRPr="00404DF3">
        <w:rPr>
          <w:rFonts w:ascii="Arial" w:hAnsi="Arial" w:cs="Arial"/>
        </w:rPr>
        <w:t xml:space="preserve">GDPR and Data </w:t>
      </w:r>
      <w:r>
        <w:rPr>
          <w:rFonts w:ascii="Arial" w:hAnsi="Arial" w:cs="Arial"/>
        </w:rPr>
        <w:t>P</w:t>
      </w:r>
      <w:r w:rsidRPr="00404DF3">
        <w:rPr>
          <w:rFonts w:ascii="Arial" w:hAnsi="Arial" w:cs="Arial"/>
        </w:rPr>
        <w:t xml:space="preserve">rotection Act 2018, “personally identifiable data” is information that relates to a living identifiable person. </w:t>
      </w:r>
      <w:r w:rsidR="005E01FE">
        <w:rPr>
          <w:rFonts w:ascii="Arial" w:hAnsi="Arial" w:cs="Arial"/>
        </w:rPr>
        <w:t>The law and other regulations treat some types of personal information (such as information concerning racial or ethnic origin, sexual orientation or religious beliefs) as “special categories”.  Such information is afforded higher levels of protection and the PFCC needs to have greater justification for processing it.  We may process special categories of information in the following circumstances:</w:t>
      </w:r>
    </w:p>
    <w:p w14:paraId="55C5DEC9" w14:textId="77777777" w:rsidR="005E01FE" w:rsidRDefault="005E01FE" w:rsidP="00E953D7">
      <w:pPr>
        <w:pStyle w:val="NormalWeb"/>
        <w:spacing w:before="0" w:beforeAutospacing="0" w:after="0" w:afterAutospacing="0"/>
        <w:jc w:val="both"/>
        <w:rPr>
          <w:rFonts w:ascii="Arial" w:hAnsi="Arial" w:cs="Arial"/>
        </w:rPr>
      </w:pPr>
    </w:p>
    <w:p w14:paraId="2300AE39" w14:textId="77777777" w:rsidR="00B26368" w:rsidRDefault="005C0A62" w:rsidP="005C0A62">
      <w:pPr>
        <w:pStyle w:val="NormalWeb"/>
        <w:numPr>
          <w:ilvl w:val="0"/>
          <w:numId w:val="41"/>
        </w:numPr>
        <w:spacing w:before="0" w:beforeAutospacing="0" w:after="0" w:afterAutospacing="0"/>
        <w:jc w:val="both"/>
        <w:rPr>
          <w:rFonts w:ascii="Arial" w:hAnsi="Arial" w:cs="Arial"/>
        </w:rPr>
      </w:pPr>
      <w:r>
        <w:rPr>
          <w:rFonts w:ascii="Arial" w:hAnsi="Arial" w:cs="Arial"/>
        </w:rPr>
        <w:t xml:space="preserve"> </w:t>
      </w:r>
      <w:r w:rsidR="005E01FE">
        <w:rPr>
          <w:rFonts w:ascii="Arial" w:hAnsi="Arial" w:cs="Arial"/>
        </w:rPr>
        <w:t>With the subject’s consent;</w:t>
      </w:r>
    </w:p>
    <w:p w14:paraId="6C287514" w14:textId="77777777" w:rsidR="005E01FE" w:rsidRDefault="005C0A62" w:rsidP="005C0A62">
      <w:pPr>
        <w:pStyle w:val="NormalWeb"/>
        <w:numPr>
          <w:ilvl w:val="0"/>
          <w:numId w:val="41"/>
        </w:numPr>
        <w:spacing w:before="0" w:beforeAutospacing="0" w:after="0" w:afterAutospacing="0"/>
        <w:jc w:val="both"/>
        <w:rPr>
          <w:rFonts w:ascii="Arial" w:hAnsi="Arial" w:cs="Arial"/>
        </w:rPr>
      </w:pPr>
      <w:r>
        <w:rPr>
          <w:rFonts w:ascii="Arial" w:hAnsi="Arial" w:cs="Arial"/>
        </w:rPr>
        <w:t xml:space="preserve"> </w:t>
      </w:r>
      <w:r w:rsidR="005E01FE">
        <w:rPr>
          <w:rFonts w:ascii="Arial" w:hAnsi="Arial" w:cs="Arial"/>
        </w:rPr>
        <w:t>Where this is necessary in order to fulfil our legal obligations;</w:t>
      </w:r>
    </w:p>
    <w:p w14:paraId="67207F31" w14:textId="77777777" w:rsidR="005E01FE" w:rsidRDefault="005C0A62" w:rsidP="005E01FE">
      <w:pPr>
        <w:pStyle w:val="NormalWeb"/>
        <w:numPr>
          <w:ilvl w:val="0"/>
          <w:numId w:val="36"/>
        </w:numPr>
        <w:spacing w:before="0" w:beforeAutospacing="0" w:after="0" w:afterAutospacing="0"/>
        <w:jc w:val="both"/>
        <w:rPr>
          <w:rFonts w:ascii="Arial" w:hAnsi="Arial" w:cs="Arial"/>
        </w:rPr>
      </w:pPr>
      <w:r>
        <w:rPr>
          <w:rFonts w:ascii="Arial" w:hAnsi="Arial" w:cs="Arial"/>
        </w:rPr>
        <w:t xml:space="preserve"> </w:t>
      </w:r>
      <w:r w:rsidR="005E01FE">
        <w:rPr>
          <w:rFonts w:ascii="Arial" w:hAnsi="Arial" w:cs="Arial"/>
        </w:rPr>
        <w:t>Where this is needed in the public interest;</w:t>
      </w:r>
    </w:p>
    <w:p w14:paraId="64BC6F76" w14:textId="77777777" w:rsidR="005E01FE" w:rsidRDefault="005C0A62" w:rsidP="005E01FE">
      <w:pPr>
        <w:pStyle w:val="NormalWeb"/>
        <w:numPr>
          <w:ilvl w:val="0"/>
          <w:numId w:val="36"/>
        </w:numPr>
        <w:spacing w:before="0" w:beforeAutospacing="0" w:after="0" w:afterAutospacing="0"/>
        <w:jc w:val="both"/>
        <w:rPr>
          <w:rFonts w:ascii="Arial" w:hAnsi="Arial" w:cs="Arial"/>
        </w:rPr>
      </w:pPr>
      <w:r>
        <w:rPr>
          <w:rFonts w:ascii="Arial" w:hAnsi="Arial" w:cs="Arial"/>
        </w:rPr>
        <w:t xml:space="preserve"> </w:t>
      </w:r>
      <w:r w:rsidR="005E01FE">
        <w:rPr>
          <w:rFonts w:ascii="Arial" w:hAnsi="Arial" w:cs="Arial"/>
        </w:rPr>
        <w:t>Where this is needed in relation to legal claims;</w:t>
      </w:r>
    </w:p>
    <w:p w14:paraId="2C0CFAF4" w14:textId="77777777" w:rsidR="005E01FE" w:rsidRDefault="005C0A62" w:rsidP="005E01FE">
      <w:pPr>
        <w:pStyle w:val="NormalWeb"/>
        <w:numPr>
          <w:ilvl w:val="0"/>
          <w:numId w:val="36"/>
        </w:numPr>
        <w:spacing w:before="0" w:beforeAutospacing="0" w:after="0" w:afterAutospacing="0"/>
        <w:jc w:val="both"/>
        <w:rPr>
          <w:rFonts w:ascii="Arial" w:hAnsi="Arial" w:cs="Arial"/>
        </w:rPr>
      </w:pPr>
      <w:r>
        <w:rPr>
          <w:rFonts w:ascii="Arial" w:hAnsi="Arial" w:cs="Arial"/>
        </w:rPr>
        <w:t xml:space="preserve"> </w:t>
      </w:r>
      <w:r w:rsidR="005E01FE">
        <w:rPr>
          <w:rFonts w:ascii="Arial" w:hAnsi="Arial" w:cs="Arial"/>
        </w:rPr>
        <w:t>Where this is needed to protect the subject’s interests (or someone else’s), or</w:t>
      </w:r>
    </w:p>
    <w:p w14:paraId="4B186266" w14:textId="4CE5B1BE" w:rsidR="00BD0DF4" w:rsidRDefault="005C0A62" w:rsidP="00BD0DF4">
      <w:pPr>
        <w:pStyle w:val="NormalWeb"/>
        <w:numPr>
          <w:ilvl w:val="0"/>
          <w:numId w:val="36"/>
        </w:numPr>
        <w:spacing w:before="0" w:beforeAutospacing="0" w:after="0" w:afterAutospacing="0"/>
        <w:jc w:val="both"/>
        <w:rPr>
          <w:rFonts w:ascii="Arial" w:hAnsi="Arial" w:cs="Arial"/>
        </w:rPr>
      </w:pPr>
      <w:r>
        <w:rPr>
          <w:rFonts w:ascii="Arial" w:hAnsi="Arial" w:cs="Arial"/>
        </w:rPr>
        <w:t xml:space="preserve"> </w:t>
      </w:r>
      <w:r w:rsidR="005E01FE">
        <w:rPr>
          <w:rFonts w:ascii="Arial" w:hAnsi="Arial" w:cs="Arial"/>
        </w:rPr>
        <w:t>Where the subject has already made the information public.</w:t>
      </w:r>
    </w:p>
    <w:p w14:paraId="035641CE" w14:textId="77777777" w:rsidR="00BD0DF4" w:rsidRDefault="00BD0DF4" w:rsidP="00BD0DF4">
      <w:pPr>
        <w:pStyle w:val="NormalWeb"/>
        <w:spacing w:before="0" w:beforeAutospacing="0" w:after="0" w:afterAutospacing="0"/>
        <w:jc w:val="both"/>
        <w:rPr>
          <w:rFonts w:ascii="Arial" w:hAnsi="Arial" w:cs="Arial"/>
        </w:rPr>
      </w:pPr>
    </w:p>
    <w:p w14:paraId="069E7B0C" w14:textId="77777777" w:rsidR="006012D0" w:rsidRDefault="006012D0" w:rsidP="00BD0DF4">
      <w:pPr>
        <w:pStyle w:val="NormalWeb"/>
        <w:spacing w:before="0" w:beforeAutospacing="0" w:after="0" w:afterAutospacing="0"/>
        <w:jc w:val="both"/>
        <w:rPr>
          <w:rFonts w:ascii="Arial" w:hAnsi="Arial" w:cs="Arial"/>
        </w:rPr>
      </w:pPr>
    </w:p>
    <w:p w14:paraId="75EB8FA8" w14:textId="77777777" w:rsidR="00BD0DF4" w:rsidRDefault="00BD0DF4" w:rsidP="00BD0DF4">
      <w:pPr>
        <w:pStyle w:val="NormalWeb"/>
        <w:spacing w:before="0" w:beforeAutospacing="0" w:after="0" w:afterAutospacing="0"/>
        <w:jc w:val="both"/>
        <w:rPr>
          <w:rFonts w:ascii="Arial" w:hAnsi="Arial" w:cs="Arial"/>
          <w:b/>
        </w:rPr>
      </w:pPr>
      <w:r w:rsidRPr="00D2240D">
        <w:rPr>
          <w:rFonts w:ascii="Arial" w:hAnsi="Arial" w:cs="Arial"/>
          <w:b/>
        </w:rPr>
        <w:t>Your individual Rights relating to how we process your data</w:t>
      </w:r>
    </w:p>
    <w:p w14:paraId="7DBF836F" w14:textId="77777777" w:rsidR="00BD0DF4" w:rsidRDefault="00BD0DF4" w:rsidP="00BD0DF4">
      <w:pPr>
        <w:pStyle w:val="NormalWeb"/>
        <w:spacing w:before="0" w:beforeAutospacing="0" w:after="0" w:afterAutospacing="0"/>
        <w:jc w:val="both"/>
        <w:rPr>
          <w:rFonts w:ascii="Arial" w:hAnsi="Arial" w:cs="Arial"/>
          <w:b/>
        </w:rPr>
      </w:pPr>
    </w:p>
    <w:p w14:paraId="19DFE744" w14:textId="180D6B64" w:rsidR="00BD0DF4" w:rsidRPr="00A41A49" w:rsidRDefault="00BD0DF4" w:rsidP="00BD0DF4">
      <w:pPr>
        <w:pStyle w:val="NormalWeb"/>
        <w:spacing w:before="0" w:beforeAutospacing="0" w:after="0" w:afterAutospacing="0"/>
        <w:jc w:val="both"/>
        <w:rPr>
          <w:rFonts w:ascii="Arial" w:hAnsi="Arial" w:cs="Arial"/>
          <w:bCs/>
        </w:rPr>
      </w:pPr>
      <w:r w:rsidRPr="00A41A49">
        <w:rPr>
          <w:rFonts w:ascii="Arial" w:hAnsi="Arial" w:cs="Arial"/>
          <w:bCs/>
        </w:rPr>
        <w:t>As well as</w:t>
      </w:r>
      <w:r>
        <w:rPr>
          <w:rFonts w:ascii="Arial" w:hAnsi="Arial" w:cs="Arial"/>
          <w:bCs/>
        </w:rPr>
        <w:t xml:space="preserve"> ensuring we hold to the Principles above, we will also ensure that you may be able to exercise your rights in respect to the data we hold for you. These rights are as listed below.</w:t>
      </w:r>
    </w:p>
    <w:p w14:paraId="68F31E6F" w14:textId="77777777" w:rsidR="00BD0DF4" w:rsidRDefault="00BD0DF4" w:rsidP="00BD0DF4">
      <w:pPr>
        <w:pStyle w:val="NormalWeb"/>
        <w:spacing w:before="0" w:beforeAutospacing="0" w:after="0" w:afterAutospacing="0"/>
        <w:jc w:val="both"/>
        <w:rPr>
          <w:rFonts w:ascii="Arial" w:hAnsi="Arial" w:cs="Arial"/>
          <w:b/>
        </w:rPr>
      </w:pPr>
    </w:p>
    <w:p w14:paraId="51E372A6" w14:textId="77777777" w:rsidR="00BD0DF4" w:rsidRDefault="00BD0DF4" w:rsidP="00BD0DF4">
      <w:pPr>
        <w:pStyle w:val="NormalWeb"/>
        <w:spacing w:before="0" w:beforeAutospacing="0" w:after="0" w:afterAutospacing="0"/>
        <w:jc w:val="both"/>
        <w:rPr>
          <w:rFonts w:ascii="Arial" w:hAnsi="Arial" w:cs="Arial"/>
          <w:b/>
        </w:rPr>
      </w:pPr>
      <w:r>
        <w:rPr>
          <w:rFonts w:ascii="Arial" w:hAnsi="Arial" w:cs="Arial"/>
          <w:b/>
        </w:rPr>
        <w:t>1.The right to be informed.</w:t>
      </w:r>
    </w:p>
    <w:p w14:paraId="1DB21A7B" w14:textId="588CC2DF" w:rsidR="00BD0DF4" w:rsidRPr="0005537C" w:rsidRDefault="00BD0DF4" w:rsidP="00BD0DF4">
      <w:pPr>
        <w:pStyle w:val="NormalWeb"/>
        <w:spacing w:before="0" w:beforeAutospacing="0" w:after="0" w:afterAutospacing="0"/>
        <w:jc w:val="both"/>
        <w:rPr>
          <w:rFonts w:ascii="Arial" w:hAnsi="Arial" w:cs="Arial"/>
          <w:bCs/>
        </w:rPr>
      </w:pPr>
      <w:r w:rsidRPr="0005537C">
        <w:rPr>
          <w:rFonts w:ascii="Arial" w:hAnsi="Arial" w:cs="Arial"/>
          <w:bCs/>
        </w:rPr>
        <w:t xml:space="preserve">You have the right to be informed as to how we collect and use your personal data. We will inform you </w:t>
      </w:r>
      <w:r>
        <w:rPr>
          <w:rFonts w:ascii="Arial" w:hAnsi="Arial" w:cs="Arial"/>
          <w:bCs/>
        </w:rPr>
        <w:t xml:space="preserve">why we are processing your information, the legal basis of that processing, who has access to your data and who it will be shared with.  We will also inform you of </w:t>
      </w:r>
      <w:r w:rsidRPr="0005537C">
        <w:rPr>
          <w:rFonts w:ascii="Arial" w:hAnsi="Arial" w:cs="Arial"/>
          <w:color w:val="000000"/>
          <w:shd w:val="clear" w:color="auto" w:fill="FFFFFF"/>
        </w:rPr>
        <w:t>our retention periods for that personal data</w:t>
      </w:r>
      <w:r>
        <w:rPr>
          <w:rFonts w:ascii="Arial" w:hAnsi="Arial" w:cs="Arial"/>
          <w:color w:val="000000"/>
          <w:shd w:val="clear" w:color="auto" w:fill="FFFFFF"/>
        </w:rPr>
        <w:t>.</w:t>
      </w:r>
      <w:r w:rsidRPr="0005537C">
        <w:rPr>
          <w:rFonts w:ascii="Arial" w:hAnsi="Arial" w:cs="Arial"/>
          <w:color w:val="000000"/>
          <w:shd w:val="clear" w:color="auto" w:fill="FFFFFF"/>
        </w:rPr>
        <w:t xml:space="preserve"> </w:t>
      </w:r>
      <w:r>
        <w:rPr>
          <w:rFonts w:ascii="Arial" w:hAnsi="Arial" w:cs="Arial"/>
          <w:color w:val="000000"/>
          <w:shd w:val="clear" w:color="auto" w:fill="FFFFFF"/>
        </w:rPr>
        <w:t xml:space="preserve">This information is readily available in our Privacy Notice. </w:t>
      </w:r>
    </w:p>
    <w:p w14:paraId="54AEA1CC" w14:textId="77777777" w:rsidR="00BD0DF4" w:rsidRDefault="00BD0DF4" w:rsidP="00BD0DF4">
      <w:pPr>
        <w:pStyle w:val="NormalWeb"/>
        <w:spacing w:before="0" w:beforeAutospacing="0" w:after="0" w:afterAutospacing="0"/>
        <w:jc w:val="both"/>
        <w:rPr>
          <w:rFonts w:ascii="Arial" w:hAnsi="Arial" w:cs="Arial"/>
          <w:b/>
        </w:rPr>
      </w:pPr>
    </w:p>
    <w:p w14:paraId="4A81E307" w14:textId="77777777" w:rsidR="00BD0DF4" w:rsidRDefault="00BD0DF4" w:rsidP="00BD0DF4">
      <w:pPr>
        <w:pStyle w:val="NormalWeb"/>
        <w:spacing w:before="0" w:beforeAutospacing="0" w:after="0" w:afterAutospacing="0"/>
        <w:jc w:val="both"/>
        <w:rPr>
          <w:rFonts w:ascii="Arial" w:hAnsi="Arial" w:cs="Arial"/>
          <w:b/>
        </w:rPr>
      </w:pPr>
      <w:r>
        <w:rPr>
          <w:rFonts w:ascii="Arial" w:hAnsi="Arial" w:cs="Arial"/>
          <w:b/>
        </w:rPr>
        <w:t>2.The right of access</w:t>
      </w:r>
    </w:p>
    <w:p w14:paraId="73EF6E2A" w14:textId="77777777" w:rsidR="00BD0DF4" w:rsidRPr="00007AA4" w:rsidRDefault="00BD0DF4" w:rsidP="00BD0DF4">
      <w:pPr>
        <w:pStyle w:val="NormalWeb"/>
        <w:spacing w:before="0" w:beforeAutospacing="0" w:after="0" w:afterAutospacing="0"/>
        <w:jc w:val="both"/>
        <w:rPr>
          <w:rFonts w:ascii="Arial" w:hAnsi="Arial" w:cs="Arial"/>
          <w:bCs/>
        </w:rPr>
      </w:pPr>
      <w:r>
        <w:rPr>
          <w:rFonts w:ascii="Arial" w:hAnsi="Arial" w:cs="Arial"/>
          <w:bCs/>
        </w:rPr>
        <w:t>You have the right to access your personal information and to make a request to receive a copy of that information. This is known as a Subject Access Request. The details of how you should make this request can be found below.</w:t>
      </w:r>
    </w:p>
    <w:p w14:paraId="43622D4E" w14:textId="77777777" w:rsidR="00BD0DF4" w:rsidRDefault="00BD0DF4" w:rsidP="00BD0DF4">
      <w:pPr>
        <w:jc w:val="both"/>
        <w:rPr>
          <w:b/>
          <w:sz w:val="24"/>
          <w:lang w:val="en-GB"/>
        </w:rPr>
      </w:pPr>
    </w:p>
    <w:p w14:paraId="2870E07B" w14:textId="77777777" w:rsidR="00BD0DF4" w:rsidRPr="003A7719" w:rsidRDefault="00BD0DF4" w:rsidP="00BD0DF4">
      <w:pPr>
        <w:jc w:val="both"/>
        <w:rPr>
          <w:b/>
          <w:bCs/>
          <w:sz w:val="24"/>
          <w:lang w:val="en-GB"/>
        </w:rPr>
      </w:pPr>
      <w:r>
        <w:rPr>
          <w:b/>
          <w:bCs/>
          <w:sz w:val="24"/>
          <w:lang w:val="en-GB"/>
        </w:rPr>
        <w:t>3.The right of r</w:t>
      </w:r>
      <w:r w:rsidRPr="003A7719">
        <w:rPr>
          <w:b/>
          <w:bCs/>
          <w:sz w:val="24"/>
          <w:lang w:val="en-GB"/>
        </w:rPr>
        <w:t>ectification</w:t>
      </w:r>
    </w:p>
    <w:p w14:paraId="0D608BAE" w14:textId="77777777" w:rsidR="00BD0DF4" w:rsidRDefault="00BD0DF4" w:rsidP="00BD0DF4">
      <w:pPr>
        <w:jc w:val="both"/>
        <w:rPr>
          <w:sz w:val="24"/>
          <w:lang w:val="en-GB"/>
        </w:rPr>
      </w:pPr>
      <w:r>
        <w:rPr>
          <w:sz w:val="24"/>
          <w:lang w:val="en-GB"/>
        </w:rPr>
        <w:t>You have the right to request rectification of any personal information we hold about you that you believe is inaccurate, out of date or incomplete.  If you exercise this right, the PFCC’s office will take reasonable steps to check the accuracy of the data it holds and if appropriate, correct and / or complete this. PFCC will ensure any rectification does not conflict with any ongoing legal, regulatory or other such restraints.</w:t>
      </w:r>
    </w:p>
    <w:p w14:paraId="4BDB4024" w14:textId="77777777" w:rsidR="00BD0DF4" w:rsidRDefault="00BD0DF4" w:rsidP="00BD0DF4">
      <w:pPr>
        <w:jc w:val="both"/>
        <w:rPr>
          <w:sz w:val="24"/>
          <w:lang w:val="en-GB"/>
        </w:rPr>
      </w:pPr>
    </w:p>
    <w:p w14:paraId="35388C2E" w14:textId="77777777" w:rsidR="00BD0DF4" w:rsidRDefault="00BD0DF4" w:rsidP="00BD0DF4">
      <w:pPr>
        <w:jc w:val="both"/>
        <w:rPr>
          <w:b/>
          <w:bCs/>
          <w:sz w:val="24"/>
          <w:lang w:val="en-GB"/>
        </w:rPr>
      </w:pPr>
      <w:r>
        <w:rPr>
          <w:b/>
          <w:bCs/>
          <w:sz w:val="24"/>
          <w:lang w:val="en-GB"/>
        </w:rPr>
        <w:t>4.The right to o</w:t>
      </w:r>
      <w:r w:rsidRPr="00171DF5">
        <w:rPr>
          <w:b/>
          <w:bCs/>
          <w:sz w:val="24"/>
          <w:lang w:val="en-GB"/>
        </w:rPr>
        <w:t>bject</w:t>
      </w:r>
    </w:p>
    <w:p w14:paraId="55669827" w14:textId="77777777" w:rsidR="00BD0DF4" w:rsidRPr="00C74EEF" w:rsidRDefault="00BD0DF4" w:rsidP="00BD0DF4">
      <w:pPr>
        <w:jc w:val="both"/>
        <w:rPr>
          <w:rFonts w:cs="Arial"/>
          <w:sz w:val="24"/>
          <w:szCs w:val="24"/>
          <w:lang w:val="en-GB"/>
        </w:rPr>
      </w:pPr>
      <w:r w:rsidRPr="00C74EEF">
        <w:rPr>
          <w:rFonts w:cs="Arial"/>
          <w:sz w:val="24"/>
          <w:szCs w:val="24"/>
          <w:lang w:val="en-GB"/>
        </w:rPr>
        <w:t>You have the right to object to our use of the personal information we hold about you in certain circumstances and to ask us to stop using your information. There are instances where your right to object to processing is not absolute.</w:t>
      </w:r>
    </w:p>
    <w:p w14:paraId="5BE7E908" w14:textId="77777777" w:rsidR="00BD0DF4" w:rsidRPr="00C74EEF" w:rsidRDefault="00BD0DF4" w:rsidP="00BD0DF4">
      <w:pPr>
        <w:shd w:val="clear" w:color="auto" w:fill="FFFFFF"/>
        <w:spacing w:before="100" w:beforeAutospacing="1" w:after="100" w:afterAutospacing="1"/>
        <w:jc w:val="both"/>
        <w:rPr>
          <w:rFonts w:cs="Arial"/>
          <w:color w:val="000000"/>
          <w:sz w:val="24"/>
          <w:szCs w:val="24"/>
          <w:lang w:val="en-GB" w:eastAsia="en-GB"/>
        </w:rPr>
      </w:pPr>
      <w:r w:rsidRPr="00C74EEF">
        <w:rPr>
          <w:rFonts w:cs="Arial"/>
          <w:sz w:val="24"/>
          <w:szCs w:val="24"/>
          <w:lang w:val="en-GB"/>
        </w:rPr>
        <w:t>There may be c</w:t>
      </w:r>
      <w:r w:rsidRPr="00C74EEF">
        <w:rPr>
          <w:rFonts w:cs="Arial"/>
          <w:color w:val="000000"/>
          <w:sz w:val="24"/>
          <w:szCs w:val="24"/>
          <w:lang w:val="en-GB" w:eastAsia="en-GB"/>
        </w:rPr>
        <w:t xml:space="preserve">ompelling legitimate grounds for the processing, which override the interests, rights and freedoms of the individual, or </w:t>
      </w:r>
      <w:r>
        <w:rPr>
          <w:rFonts w:cs="Arial"/>
          <w:color w:val="000000"/>
          <w:sz w:val="24"/>
          <w:szCs w:val="24"/>
          <w:lang w:val="en-GB" w:eastAsia="en-GB"/>
        </w:rPr>
        <w:t xml:space="preserve">when </w:t>
      </w:r>
      <w:r w:rsidRPr="00171DF5">
        <w:rPr>
          <w:rFonts w:cs="Arial"/>
          <w:color w:val="000000"/>
          <w:sz w:val="24"/>
          <w:szCs w:val="24"/>
          <w:lang w:val="en-GB" w:eastAsia="en-GB"/>
        </w:rPr>
        <w:t>the processing is for the establishment, exercise or defence of legal claims.</w:t>
      </w:r>
    </w:p>
    <w:p w14:paraId="6AE3C214" w14:textId="77777777" w:rsidR="00BD0DF4" w:rsidRPr="00C74EEF" w:rsidRDefault="00BD0DF4" w:rsidP="00BD0DF4">
      <w:pPr>
        <w:pStyle w:val="NormalWeb"/>
        <w:shd w:val="clear" w:color="auto" w:fill="FFFFFF"/>
        <w:spacing w:before="0" w:beforeAutospacing="0" w:after="240" w:afterAutospacing="0"/>
        <w:jc w:val="both"/>
        <w:rPr>
          <w:rFonts w:ascii="Arial" w:hAnsi="Arial" w:cs="Arial"/>
          <w:color w:val="000000"/>
        </w:rPr>
      </w:pPr>
      <w:r w:rsidRPr="00C74EEF">
        <w:rPr>
          <w:rFonts w:ascii="Arial" w:hAnsi="Arial" w:cs="Arial"/>
          <w:color w:val="000000"/>
        </w:rPr>
        <w:t>In making a decision on this, we will balance your interests, rights and freedoms with our own legitimate grounds. If PFCC is satisfied that we do not need to comply with the request we will inform you explaining our reasons.  In this event, you have the right to make a complaint to the ICO or another supervisory authority</w:t>
      </w:r>
      <w:r>
        <w:rPr>
          <w:rFonts w:ascii="Arial" w:hAnsi="Arial" w:cs="Arial"/>
          <w:color w:val="000000"/>
        </w:rPr>
        <w:t xml:space="preserve"> and we will explain this process in our notification to you</w:t>
      </w:r>
      <w:r w:rsidRPr="00C74EEF">
        <w:rPr>
          <w:rFonts w:ascii="Arial" w:hAnsi="Arial" w:cs="Arial"/>
          <w:color w:val="000000"/>
        </w:rPr>
        <w:t>.</w:t>
      </w:r>
    </w:p>
    <w:p w14:paraId="3E9961DE" w14:textId="77777777" w:rsidR="00BD0DF4" w:rsidRDefault="00BD0DF4" w:rsidP="00BD0DF4">
      <w:pPr>
        <w:jc w:val="both"/>
        <w:rPr>
          <w:b/>
          <w:bCs/>
          <w:sz w:val="24"/>
          <w:lang w:val="en-GB"/>
        </w:rPr>
      </w:pPr>
      <w:r>
        <w:rPr>
          <w:b/>
          <w:bCs/>
          <w:sz w:val="24"/>
          <w:lang w:val="en-GB"/>
        </w:rPr>
        <w:t>5.The right to restrict processing</w:t>
      </w:r>
    </w:p>
    <w:p w14:paraId="1D4C4B01" w14:textId="77777777" w:rsidR="00BD0DF4" w:rsidRDefault="00BD0DF4" w:rsidP="00BD0DF4">
      <w:pPr>
        <w:jc w:val="both"/>
        <w:rPr>
          <w:sz w:val="24"/>
          <w:lang w:val="en-GB"/>
        </w:rPr>
      </w:pPr>
      <w:r>
        <w:rPr>
          <w:sz w:val="24"/>
          <w:lang w:val="en-GB"/>
        </w:rPr>
        <w:t>You can also request that we restrict the use of your personal information where there is a dispute in relation to the accuracy or processing of the information.  Where such a restriction is applied, the PFCC’s office will notify the data subject before lifting it.</w:t>
      </w:r>
    </w:p>
    <w:p w14:paraId="12E63889" w14:textId="77777777" w:rsidR="00BD0DF4" w:rsidRDefault="00BD0DF4" w:rsidP="00BD0DF4">
      <w:pPr>
        <w:jc w:val="both"/>
        <w:rPr>
          <w:sz w:val="24"/>
          <w:lang w:val="en-GB"/>
        </w:rPr>
      </w:pPr>
    </w:p>
    <w:p w14:paraId="2513AB13" w14:textId="77777777" w:rsidR="00BD0DF4" w:rsidRDefault="00BD0DF4" w:rsidP="00BD0DF4">
      <w:pPr>
        <w:jc w:val="both"/>
        <w:rPr>
          <w:b/>
          <w:bCs/>
          <w:sz w:val="24"/>
          <w:lang w:val="en-GB"/>
        </w:rPr>
      </w:pPr>
      <w:r>
        <w:rPr>
          <w:b/>
          <w:bCs/>
          <w:sz w:val="24"/>
          <w:lang w:val="en-GB"/>
        </w:rPr>
        <w:t>6.</w:t>
      </w:r>
      <w:r w:rsidRPr="001467FD">
        <w:rPr>
          <w:b/>
          <w:bCs/>
          <w:sz w:val="24"/>
          <w:lang w:val="en-GB"/>
        </w:rPr>
        <w:t>The right to data portability</w:t>
      </w:r>
    </w:p>
    <w:p w14:paraId="7E96C06E" w14:textId="77777777" w:rsidR="00BD0DF4" w:rsidRDefault="00BD0DF4" w:rsidP="00BD0DF4">
      <w:pPr>
        <w:jc w:val="both"/>
        <w:rPr>
          <w:rFonts w:cs="Arial"/>
          <w:color w:val="000000"/>
          <w:sz w:val="24"/>
          <w:szCs w:val="24"/>
          <w:lang w:eastAsia="en-GB"/>
        </w:rPr>
      </w:pPr>
      <w:r w:rsidRPr="00E94F11">
        <w:rPr>
          <w:rFonts w:cs="Arial"/>
          <w:color w:val="000000"/>
          <w:sz w:val="24"/>
          <w:szCs w:val="24"/>
          <w:lang w:eastAsia="en-GB"/>
        </w:rPr>
        <w:t xml:space="preserve">The right to data portability allows </w:t>
      </w:r>
      <w:r w:rsidRPr="001467FD">
        <w:rPr>
          <w:rFonts w:cs="Arial"/>
          <w:color w:val="000000"/>
          <w:sz w:val="24"/>
          <w:szCs w:val="24"/>
          <w:lang w:eastAsia="en-GB"/>
        </w:rPr>
        <w:t>you</w:t>
      </w:r>
      <w:r w:rsidRPr="00E94F11">
        <w:rPr>
          <w:rFonts w:cs="Arial"/>
          <w:color w:val="000000"/>
          <w:sz w:val="24"/>
          <w:szCs w:val="24"/>
          <w:lang w:eastAsia="en-GB"/>
        </w:rPr>
        <w:t xml:space="preserve"> to obtain and reuse </w:t>
      </w:r>
      <w:r w:rsidRPr="001467FD">
        <w:rPr>
          <w:rFonts w:cs="Arial"/>
          <w:color w:val="000000"/>
          <w:sz w:val="24"/>
          <w:szCs w:val="24"/>
          <w:lang w:eastAsia="en-GB"/>
        </w:rPr>
        <w:t>you</w:t>
      </w:r>
      <w:r w:rsidRPr="00E94F11">
        <w:rPr>
          <w:rFonts w:cs="Arial"/>
          <w:color w:val="000000"/>
          <w:sz w:val="24"/>
          <w:szCs w:val="24"/>
          <w:lang w:eastAsia="en-GB"/>
        </w:rPr>
        <w:t xml:space="preserve"> personal data across different services.</w:t>
      </w:r>
      <w:r w:rsidRPr="001467FD">
        <w:rPr>
          <w:rFonts w:cs="Arial"/>
          <w:color w:val="000000"/>
          <w:sz w:val="24"/>
          <w:szCs w:val="24"/>
          <w:lang w:eastAsia="en-GB"/>
        </w:rPr>
        <w:t xml:space="preserve"> It allows you to move, copy or transfer personal data easily from one IT environment to another in a safe and secure way, without affecting its usability. Certain exemptions apply to this right and can be defined for you should you make such a request.</w:t>
      </w:r>
    </w:p>
    <w:p w14:paraId="78613591" w14:textId="77777777" w:rsidR="00BD0DF4" w:rsidRDefault="00BD0DF4" w:rsidP="00BD0DF4">
      <w:pPr>
        <w:jc w:val="both"/>
        <w:rPr>
          <w:rFonts w:cs="Arial"/>
          <w:color w:val="000000"/>
          <w:sz w:val="24"/>
          <w:szCs w:val="24"/>
          <w:lang w:eastAsia="en-GB"/>
        </w:rPr>
      </w:pPr>
    </w:p>
    <w:p w14:paraId="4450F463" w14:textId="77777777" w:rsidR="00BD0DF4" w:rsidRDefault="00BD0DF4" w:rsidP="00BD0DF4">
      <w:pPr>
        <w:jc w:val="both"/>
        <w:rPr>
          <w:rFonts w:cs="Arial"/>
          <w:b/>
          <w:bCs/>
          <w:color w:val="000000"/>
          <w:sz w:val="24"/>
          <w:szCs w:val="24"/>
          <w:lang w:eastAsia="en-GB"/>
        </w:rPr>
      </w:pPr>
      <w:r w:rsidRPr="001F2A50">
        <w:rPr>
          <w:rFonts w:cs="Arial"/>
          <w:b/>
          <w:bCs/>
          <w:color w:val="000000"/>
          <w:sz w:val="24"/>
          <w:szCs w:val="24"/>
          <w:lang w:eastAsia="en-GB"/>
        </w:rPr>
        <w:t>7. Rights related to automated decision making and profiling</w:t>
      </w:r>
    </w:p>
    <w:p w14:paraId="70BC456A" w14:textId="0F5879BD" w:rsidR="00BD0DF4" w:rsidRDefault="00BD0DF4" w:rsidP="00BD0DF4">
      <w:pPr>
        <w:jc w:val="both"/>
        <w:rPr>
          <w:rFonts w:cs="Arial"/>
          <w:color w:val="000000"/>
          <w:sz w:val="24"/>
          <w:szCs w:val="24"/>
          <w:lang w:eastAsia="en-GB"/>
        </w:rPr>
      </w:pPr>
      <w:r w:rsidRPr="00E94F11">
        <w:rPr>
          <w:rFonts w:cs="Arial"/>
          <w:color w:val="000000"/>
          <w:sz w:val="24"/>
          <w:szCs w:val="24"/>
          <w:lang w:eastAsia="en-GB"/>
        </w:rPr>
        <w:t>In some circumstances, organisations may make automated decisions solely by automated means without any human involvement and/or conduct automated processing of personal data to evaluate certain things about an individual. This is known as profiling.</w:t>
      </w:r>
      <w:r>
        <w:rPr>
          <w:rFonts w:cs="Arial"/>
          <w:color w:val="000000"/>
          <w:sz w:val="24"/>
          <w:szCs w:val="24"/>
          <w:lang w:eastAsia="en-GB"/>
        </w:rPr>
        <w:t xml:space="preserve"> PFCC does not utilise automated decision making.</w:t>
      </w:r>
    </w:p>
    <w:p w14:paraId="50430ADF" w14:textId="4B6B7BCB" w:rsidR="00D52212" w:rsidRDefault="00D52212" w:rsidP="00BD0DF4">
      <w:pPr>
        <w:jc w:val="both"/>
        <w:rPr>
          <w:rFonts w:cs="Arial"/>
          <w:color w:val="000000"/>
          <w:sz w:val="24"/>
          <w:szCs w:val="24"/>
          <w:lang w:eastAsia="en-GB"/>
        </w:rPr>
      </w:pPr>
    </w:p>
    <w:p w14:paraId="7578E539" w14:textId="77777777" w:rsidR="00D52212" w:rsidRPr="000F37BF" w:rsidRDefault="00D52212" w:rsidP="00BD0DF4">
      <w:pPr>
        <w:jc w:val="both"/>
        <w:rPr>
          <w:rFonts w:cs="Arial"/>
          <w:b/>
          <w:bCs/>
          <w:color w:val="000000"/>
          <w:sz w:val="24"/>
          <w:szCs w:val="24"/>
          <w:lang w:eastAsia="en-GB"/>
        </w:rPr>
      </w:pPr>
    </w:p>
    <w:p w14:paraId="01BFF058" w14:textId="77777777" w:rsidR="00BD0DF4" w:rsidRDefault="00BD0DF4" w:rsidP="00BD0DF4">
      <w:pPr>
        <w:jc w:val="both"/>
        <w:rPr>
          <w:sz w:val="24"/>
          <w:lang w:val="en-GB"/>
        </w:rPr>
      </w:pPr>
    </w:p>
    <w:p w14:paraId="3B7404C2" w14:textId="77777777" w:rsidR="00BD0DF4" w:rsidRDefault="00BD0DF4" w:rsidP="00BD0DF4">
      <w:pPr>
        <w:jc w:val="both"/>
        <w:rPr>
          <w:b/>
          <w:bCs/>
          <w:sz w:val="24"/>
          <w:lang w:val="en-GB"/>
        </w:rPr>
      </w:pPr>
      <w:r>
        <w:rPr>
          <w:b/>
          <w:bCs/>
          <w:sz w:val="24"/>
          <w:lang w:val="en-GB"/>
        </w:rPr>
        <w:t>8.The right of erasure sometimes known as the right to be forgotten.</w:t>
      </w:r>
    </w:p>
    <w:p w14:paraId="6CE7676F" w14:textId="77777777" w:rsidR="00BD0DF4" w:rsidRDefault="00BD0DF4" w:rsidP="00BD0DF4">
      <w:pPr>
        <w:jc w:val="both"/>
        <w:rPr>
          <w:sz w:val="24"/>
          <w:lang w:val="en-GB"/>
        </w:rPr>
      </w:pPr>
      <w:r>
        <w:rPr>
          <w:sz w:val="24"/>
          <w:lang w:val="en-GB"/>
        </w:rPr>
        <w:t xml:space="preserve">Finally, if you feel that we should no longer be using your personal information, you can request that we erase the information we hold about you.  Erasure requests are likely to be valid if:  </w:t>
      </w:r>
    </w:p>
    <w:p w14:paraId="0477FFD2" w14:textId="77777777" w:rsidR="00BD0DF4" w:rsidRDefault="00BD0DF4" w:rsidP="00BD0DF4">
      <w:pPr>
        <w:jc w:val="both"/>
        <w:rPr>
          <w:sz w:val="24"/>
          <w:lang w:val="en-GB"/>
        </w:rPr>
      </w:pPr>
    </w:p>
    <w:p w14:paraId="0A9DBD63" w14:textId="77777777" w:rsidR="00BD0DF4" w:rsidRDefault="00BD0DF4" w:rsidP="00BD0DF4">
      <w:pPr>
        <w:numPr>
          <w:ilvl w:val="0"/>
          <w:numId w:val="38"/>
        </w:numPr>
        <w:jc w:val="both"/>
        <w:rPr>
          <w:sz w:val="24"/>
          <w:lang w:val="en-GB"/>
        </w:rPr>
      </w:pPr>
      <w:r>
        <w:rPr>
          <w:sz w:val="24"/>
          <w:lang w:val="en-GB"/>
        </w:rPr>
        <w:t xml:space="preserve"> The data is no longer needed for the purpose for which it was originally collected;</w:t>
      </w:r>
    </w:p>
    <w:p w14:paraId="607724E0" w14:textId="77777777" w:rsidR="00BD0DF4" w:rsidRDefault="00BD0DF4" w:rsidP="00BD0DF4">
      <w:pPr>
        <w:numPr>
          <w:ilvl w:val="0"/>
          <w:numId w:val="38"/>
        </w:numPr>
        <w:jc w:val="both"/>
        <w:rPr>
          <w:sz w:val="24"/>
          <w:lang w:val="en-GB"/>
        </w:rPr>
      </w:pPr>
      <w:r>
        <w:rPr>
          <w:sz w:val="24"/>
          <w:lang w:val="en-GB"/>
        </w:rPr>
        <w:t xml:space="preserve"> Consent to process the data has been withdrawn;</w:t>
      </w:r>
    </w:p>
    <w:p w14:paraId="55CEA221" w14:textId="77777777" w:rsidR="00BD0DF4" w:rsidRDefault="00BD0DF4" w:rsidP="00BD0DF4">
      <w:pPr>
        <w:numPr>
          <w:ilvl w:val="0"/>
          <w:numId w:val="38"/>
        </w:numPr>
        <w:jc w:val="both"/>
        <w:rPr>
          <w:sz w:val="24"/>
          <w:lang w:val="en-GB"/>
        </w:rPr>
      </w:pPr>
      <w:r>
        <w:rPr>
          <w:sz w:val="24"/>
          <w:lang w:val="en-GB"/>
        </w:rPr>
        <w:t xml:space="preserve"> The PFCC’s office has no proportionate, legitimate interest in processing the data;</w:t>
      </w:r>
    </w:p>
    <w:p w14:paraId="6F49D42C" w14:textId="25D5EE80" w:rsidR="00BD0DF4" w:rsidRPr="00BD0703" w:rsidRDefault="00BD0DF4" w:rsidP="00BD0703">
      <w:pPr>
        <w:numPr>
          <w:ilvl w:val="0"/>
          <w:numId w:val="38"/>
        </w:numPr>
        <w:jc w:val="both"/>
        <w:rPr>
          <w:sz w:val="24"/>
          <w:lang w:val="en-GB"/>
        </w:rPr>
      </w:pPr>
      <w:r>
        <w:rPr>
          <w:sz w:val="24"/>
          <w:lang w:val="en-GB"/>
        </w:rPr>
        <w:t xml:space="preserve"> The data is being unlawfully processed, and / o</w:t>
      </w:r>
      <w:r w:rsidR="00A3013E">
        <w:rPr>
          <w:sz w:val="24"/>
          <w:lang w:val="en-GB"/>
        </w:rPr>
        <w:t xml:space="preserve">r </w:t>
      </w:r>
      <w:r w:rsidR="00BD0703" w:rsidRPr="00BD0703">
        <w:rPr>
          <w:sz w:val="24"/>
          <w:lang w:val="en-GB"/>
        </w:rPr>
        <w:t>t</w:t>
      </w:r>
      <w:r w:rsidRPr="00BD0703">
        <w:rPr>
          <w:sz w:val="24"/>
          <w:lang w:val="en-GB"/>
        </w:rPr>
        <w:t>here is a legal obligation to erase the data.</w:t>
      </w:r>
    </w:p>
    <w:p w14:paraId="43B8E9D3" w14:textId="24731DC5" w:rsidR="00BD0DF4" w:rsidRPr="00F14FD1" w:rsidRDefault="00BD0DF4" w:rsidP="00F14FD1">
      <w:pPr>
        <w:jc w:val="both"/>
        <w:rPr>
          <w:sz w:val="24"/>
          <w:lang w:val="en-GB"/>
        </w:rPr>
      </w:pPr>
      <w:r w:rsidRPr="00F14FD1">
        <w:rPr>
          <w:sz w:val="24"/>
          <w:lang w:val="en-GB"/>
        </w:rPr>
        <w:t>When we receive such a request, we will immediately restrict processing pending our decision as to whether to cease or continue this.  Once this decision is made, we will confirm whether the personal information we hold about you has been deleted or tell you the reason why we cannot do so.  There may be legal reasons why we need to retain your personal information.</w:t>
      </w:r>
    </w:p>
    <w:p w14:paraId="68E89FC9" w14:textId="77777777" w:rsidR="00BD0DF4" w:rsidRPr="0094092A" w:rsidRDefault="00BD0DF4" w:rsidP="00F14FD1">
      <w:pPr>
        <w:jc w:val="both"/>
      </w:pPr>
    </w:p>
    <w:p w14:paraId="6735A384" w14:textId="25F1D52A" w:rsidR="00BD0DF4" w:rsidRDefault="00BD0DF4" w:rsidP="00BD0DF4">
      <w:pPr>
        <w:jc w:val="both"/>
        <w:rPr>
          <w:sz w:val="24"/>
          <w:lang w:val="en-GB"/>
        </w:rPr>
      </w:pPr>
      <w:r>
        <w:rPr>
          <w:sz w:val="24"/>
          <w:lang w:val="en-GB"/>
        </w:rPr>
        <w:t>To exercise any of the above rights, please contact</w:t>
      </w:r>
      <w:r w:rsidR="000D55AC">
        <w:rPr>
          <w:sz w:val="24"/>
          <w:lang w:val="en-GB"/>
        </w:rPr>
        <w:t xml:space="preserve"> the PFCC at the contact details at the top of this policy</w:t>
      </w:r>
      <w:r w:rsidR="007923FD">
        <w:rPr>
          <w:sz w:val="24"/>
          <w:lang w:val="en-GB"/>
        </w:rPr>
        <w:t>.</w:t>
      </w:r>
    </w:p>
    <w:p w14:paraId="7FDF2B64" w14:textId="77777777" w:rsidR="00B66C37" w:rsidRDefault="00B66C37" w:rsidP="00E953D7">
      <w:pPr>
        <w:pStyle w:val="NormalWeb"/>
        <w:spacing w:before="0" w:beforeAutospacing="0" w:after="0" w:afterAutospacing="0"/>
        <w:jc w:val="both"/>
        <w:rPr>
          <w:rFonts w:ascii="Arial" w:hAnsi="Arial" w:cs="Arial"/>
        </w:rPr>
      </w:pPr>
    </w:p>
    <w:p w14:paraId="18A24351" w14:textId="77777777" w:rsidR="00BD0DF4" w:rsidRDefault="00BD0DF4" w:rsidP="00B66C37">
      <w:pPr>
        <w:pStyle w:val="NormalWeb"/>
        <w:spacing w:before="0" w:beforeAutospacing="0" w:after="0" w:afterAutospacing="0"/>
        <w:jc w:val="both"/>
        <w:rPr>
          <w:rFonts w:ascii="Arial" w:hAnsi="Arial" w:cs="Arial"/>
          <w:b/>
        </w:rPr>
      </w:pPr>
    </w:p>
    <w:p w14:paraId="2F9092B1" w14:textId="26C61863" w:rsidR="00B66C37" w:rsidRPr="00B66C37" w:rsidRDefault="00B66C37" w:rsidP="00B66C37">
      <w:pPr>
        <w:pStyle w:val="NormalWeb"/>
        <w:spacing w:before="0" w:beforeAutospacing="0" w:after="0" w:afterAutospacing="0"/>
        <w:jc w:val="both"/>
        <w:rPr>
          <w:rFonts w:ascii="Arial" w:hAnsi="Arial" w:cs="Arial"/>
          <w:b/>
        </w:rPr>
      </w:pPr>
      <w:r>
        <w:rPr>
          <w:rFonts w:ascii="Arial" w:hAnsi="Arial" w:cs="Arial"/>
          <w:b/>
        </w:rPr>
        <w:t>Subject Access Requests (SARs)</w:t>
      </w:r>
    </w:p>
    <w:p w14:paraId="5858516A" w14:textId="77777777" w:rsidR="003C7FE4" w:rsidRDefault="003C7FE4" w:rsidP="00E953D7">
      <w:pPr>
        <w:pStyle w:val="NormalWeb"/>
        <w:spacing w:before="0" w:beforeAutospacing="0" w:after="0" w:afterAutospacing="0"/>
        <w:jc w:val="both"/>
        <w:rPr>
          <w:rFonts w:ascii="Arial" w:hAnsi="Arial" w:cs="Arial"/>
        </w:rPr>
      </w:pPr>
    </w:p>
    <w:p w14:paraId="4F38236D" w14:textId="54D041F1" w:rsidR="0022143B" w:rsidRDefault="00B31DB6" w:rsidP="00E953D7">
      <w:pPr>
        <w:pStyle w:val="NormalWeb"/>
        <w:spacing w:before="0" w:beforeAutospacing="0" w:after="0" w:afterAutospacing="0"/>
        <w:jc w:val="both"/>
        <w:rPr>
          <w:rFonts w:ascii="Arial" w:hAnsi="Arial" w:cs="Arial"/>
          <w:lang w:eastAsia="en-US"/>
        </w:rPr>
      </w:pPr>
      <w:r w:rsidRPr="00404DF3">
        <w:rPr>
          <w:rFonts w:ascii="Arial" w:hAnsi="Arial" w:cs="Arial"/>
          <w:lang w:eastAsia="en-US"/>
        </w:rPr>
        <w:t xml:space="preserve">You can </w:t>
      </w:r>
      <w:r w:rsidR="006039E9">
        <w:rPr>
          <w:rFonts w:ascii="Arial" w:hAnsi="Arial" w:cs="Arial"/>
          <w:lang w:eastAsia="en-US"/>
        </w:rPr>
        <w:t xml:space="preserve">request access to the personal </w:t>
      </w:r>
      <w:r w:rsidR="00540948">
        <w:rPr>
          <w:rFonts w:ascii="Arial" w:hAnsi="Arial" w:cs="Arial"/>
          <w:lang w:eastAsia="en-US"/>
        </w:rPr>
        <w:t>data</w:t>
      </w:r>
      <w:r w:rsidR="006039E9">
        <w:rPr>
          <w:rFonts w:ascii="Arial" w:hAnsi="Arial" w:cs="Arial"/>
          <w:lang w:eastAsia="en-US"/>
        </w:rPr>
        <w:t xml:space="preserve"> we hold about you </w:t>
      </w:r>
      <w:r w:rsidR="00B26368">
        <w:rPr>
          <w:rFonts w:ascii="Arial" w:hAnsi="Arial" w:cs="Arial"/>
          <w:lang w:eastAsia="en-US"/>
        </w:rPr>
        <w:t xml:space="preserve">by </w:t>
      </w:r>
      <w:r w:rsidR="0022143B">
        <w:rPr>
          <w:rFonts w:ascii="Arial" w:hAnsi="Arial" w:cs="Arial"/>
          <w:lang w:eastAsia="en-US"/>
        </w:rPr>
        <w:t xml:space="preserve">completing, signing and returning the </w:t>
      </w:r>
      <w:hyperlink r:id="rId21" w:history="1">
        <w:r w:rsidR="0022143B" w:rsidRPr="002000EF">
          <w:rPr>
            <w:rStyle w:val="Hyperlink"/>
            <w:rFonts w:ascii="Arial" w:hAnsi="Arial" w:cs="Arial"/>
            <w:lang w:eastAsia="en-US"/>
          </w:rPr>
          <w:t>Subject Access Request Form</w:t>
        </w:r>
      </w:hyperlink>
      <w:r w:rsidR="002000EF">
        <w:rPr>
          <w:rFonts w:ascii="Arial" w:hAnsi="Arial" w:cs="Arial"/>
          <w:lang w:eastAsia="en-US"/>
        </w:rPr>
        <w:t xml:space="preserve"> on our website or</w:t>
      </w:r>
      <w:r w:rsidR="0022143B">
        <w:rPr>
          <w:rFonts w:ascii="Arial" w:hAnsi="Arial" w:cs="Arial"/>
          <w:lang w:eastAsia="en-US"/>
        </w:rPr>
        <w:t xml:space="preserve"> attached at Appendix 1, along with a copy of the identification documents detailed on the form.  If you are unable to print the form, we can send one out to you on request.</w:t>
      </w:r>
    </w:p>
    <w:p w14:paraId="37B3F739" w14:textId="77777777" w:rsidR="0022143B" w:rsidRDefault="0022143B" w:rsidP="00E953D7">
      <w:pPr>
        <w:pStyle w:val="NormalWeb"/>
        <w:spacing w:before="0" w:beforeAutospacing="0" w:after="0" w:afterAutospacing="0"/>
        <w:jc w:val="both"/>
        <w:rPr>
          <w:rFonts w:ascii="Arial" w:hAnsi="Arial" w:cs="Arial"/>
          <w:lang w:eastAsia="en-US"/>
        </w:rPr>
      </w:pPr>
    </w:p>
    <w:p w14:paraId="0E200B65" w14:textId="5EB8B9F4" w:rsidR="00B66C37" w:rsidRDefault="0022143B" w:rsidP="00E953D7">
      <w:pPr>
        <w:pStyle w:val="NormalWeb"/>
        <w:spacing w:before="0" w:beforeAutospacing="0" w:after="0" w:afterAutospacing="0"/>
        <w:jc w:val="both"/>
        <w:rPr>
          <w:rFonts w:ascii="Arial" w:hAnsi="Arial" w:cs="Arial"/>
          <w:lang w:eastAsia="en-US"/>
        </w:rPr>
      </w:pPr>
      <w:r>
        <w:rPr>
          <w:rFonts w:ascii="Arial" w:hAnsi="Arial" w:cs="Arial"/>
          <w:lang w:eastAsia="en-US"/>
        </w:rPr>
        <w:t>Alternatively, you may write to</w:t>
      </w:r>
      <w:r w:rsidR="007923FD">
        <w:rPr>
          <w:rFonts w:ascii="Arial" w:hAnsi="Arial" w:cs="Arial"/>
          <w:lang w:eastAsia="en-US"/>
        </w:rPr>
        <w:t xml:space="preserve"> us at the address at the top of this policy.</w:t>
      </w:r>
      <w:r>
        <w:rPr>
          <w:rFonts w:ascii="Arial" w:hAnsi="Arial" w:cs="Arial"/>
          <w:lang w:eastAsia="en-US"/>
        </w:rPr>
        <w:t xml:space="preserve">  </w:t>
      </w:r>
    </w:p>
    <w:p w14:paraId="4DDAC02D" w14:textId="77777777" w:rsidR="00DD394B" w:rsidRPr="005745CE" w:rsidRDefault="00DD394B" w:rsidP="00DD394B">
      <w:pPr>
        <w:jc w:val="both"/>
        <w:rPr>
          <w:sz w:val="24"/>
          <w:lang w:val="en-GB"/>
        </w:rPr>
      </w:pPr>
    </w:p>
    <w:p w14:paraId="5C0B6E84" w14:textId="293FA61A" w:rsidR="00B66C37" w:rsidRDefault="00DD394B" w:rsidP="00E953D7">
      <w:pPr>
        <w:pStyle w:val="NormalWeb"/>
        <w:spacing w:before="0" w:beforeAutospacing="0" w:after="0" w:afterAutospacing="0"/>
        <w:jc w:val="both"/>
        <w:rPr>
          <w:rFonts w:ascii="Arial" w:hAnsi="Arial" w:cs="Arial"/>
          <w:lang w:eastAsia="en-US"/>
        </w:rPr>
      </w:pPr>
      <w:r w:rsidRPr="00404DF3">
        <w:rPr>
          <w:rFonts w:ascii="Arial" w:hAnsi="Arial" w:cs="Arial"/>
          <w:lang w:eastAsia="en-US"/>
        </w:rPr>
        <w:t>Please state what information you</w:t>
      </w:r>
      <w:r w:rsidR="00540948">
        <w:rPr>
          <w:rFonts w:ascii="Arial" w:hAnsi="Arial" w:cs="Arial"/>
          <w:lang w:eastAsia="en-US"/>
        </w:rPr>
        <w:t xml:space="preserve"> need and provide enough detail</w:t>
      </w:r>
      <w:r w:rsidRPr="00404DF3">
        <w:rPr>
          <w:rFonts w:ascii="Arial" w:hAnsi="Arial" w:cs="Arial"/>
          <w:lang w:eastAsia="en-US"/>
        </w:rPr>
        <w:t xml:space="preserve"> for us to be able to locate this information.</w:t>
      </w:r>
      <w:r>
        <w:rPr>
          <w:rFonts w:ascii="Arial" w:hAnsi="Arial" w:cs="Arial"/>
          <w:lang w:eastAsia="en-US"/>
        </w:rPr>
        <w:t xml:space="preserve">  Please also provide proof of identification</w:t>
      </w:r>
      <w:r w:rsidR="0022143B">
        <w:rPr>
          <w:rFonts w:ascii="Arial" w:hAnsi="Arial" w:cs="Arial"/>
          <w:lang w:eastAsia="en-US"/>
        </w:rPr>
        <w:t>, as specified on the Subject Access Request Form</w:t>
      </w:r>
      <w:r w:rsidRPr="00E91AAE">
        <w:rPr>
          <w:rFonts w:ascii="Arial" w:hAnsi="Arial" w:cs="Arial"/>
          <w:lang w:eastAsia="en-US"/>
        </w:rPr>
        <w:t>.</w:t>
      </w:r>
      <w:r w:rsidR="00DB2560" w:rsidRPr="00E91AAE">
        <w:rPr>
          <w:rFonts w:ascii="Arial" w:hAnsi="Arial" w:cs="Arial"/>
          <w:lang w:eastAsia="en-US"/>
        </w:rPr>
        <w:t xml:space="preserve"> </w:t>
      </w:r>
      <w:r w:rsidR="00DB2560" w:rsidRPr="00A02979">
        <w:rPr>
          <w:rFonts w:ascii="Arial" w:hAnsi="Arial" w:cs="Arial"/>
          <w:lang w:eastAsia="en-US"/>
        </w:rPr>
        <w:t>See below for ease.</w:t>
      </w:r>
    </w:p>
    <w:p w14:paraId="4CCB594A" w14:textId="77777777" w:rsidR="00140449" w:rsidRDefault="00140449" w:rsidP="00E953D7">
      <w:pPr>
        <w:pStyle w:val="NormalWeb"/>
        <w:spacing w:before="0" w:beforeAutospacing="0" w:after="0" w:afterAutospacing="0"/>
        <w:jc w:val="both"/>
        <w:rPr>
          <w:rFonts w:ascii="Arial" w:hAnsi="Arial" w:cs="Arial"/>
          <w:lang w:eastAsia="en-US"/>
        </w:rPr>
      </w:pPr>
    </w:p>
    <w:p w14:paraId="0CDBF445" w14:textId="706C6020" w:rsidR="00140449" w:rsidRPr="00DB2560" w:rsidRDefault="00DB2560" w:rsidP="00E953D7">
      <w:pPr>
        <w:pStyle w:val="NormalWeb"/>
        <w:spacing w:before="0" w:beforeAutospacing="0" w:after="0" w:afterAutospacing="0"/>
        <w:jc w:val="both"/>
        <w:rPr>
          <w:rFonts w:ascii="Arial" w:hAnsi="Arial" w:cs="Arial"/>
          <w:lang w:eastAsia="en-US"/>
        </w:rPr>
      </w:pPr>
      <w:r w:rsidRPr="00A02979">
        <w:rPr>
          <w:rStyle w:val="Strong"/>
          <w:rFonts w:ascii="Arial" w:hAnsi="Arial" w:cs="Arial"/>
          <w:b w:val="0"/>
          <w:bCs w:val="0"/>
          <w:color w:val="2D2D2D"/>
          <w:shd w:val="clear" w:color="auto" w:fill="FFFFFF"/>
        </w:rPr>
        <w:t xml:space="preserve">To </w:t>
      </w:r>
      <w:r w:rsidRPr="00A02979">
        <w:rPr>
          <w:rFonts w:ascii="Arial" w:hAnsi="Arial" w:cs="Arial"/>
          <w:color w:val="2D2D2D"/>
          <w:shd w:val="clear" w:color="auto" w:fill="FFFFFF"/>
        </w:rPr>
        <w:t>help establish your identity this application must be accompanied by copies of </w:t>
      </w:r>
      <w:r w:rsidRPr="00A02979">
        <w:rPr>
          <w:rStyle w:val="Strong"/>
          <w:rFonts w:ascii="Arial" w:hAnsi="Arial" w:cs="Arial"/>
          <w:b w:val="0"/>
          <w:bCs w:val="0"/>
          <w:color w:val="2D2D2D"/>
          <w:shd w:val="clear" w:color="auto" w:fill="FFFFFF"/>
        </w:rPr>
        <w:t>two</w:t>
      </w:r>
      <w:r w:rsidRPr="00A02979">
        <w:rPr>
          <w:rFonts w:ascii="Arial" w:hAnsi="Arial" w:cs="Arial"/>
          <w:color w:val="2D2D2D"/>
          <w:shd w:val="clear" w:color="auto" w:fill="FFFFFF"/>
        </w:rPr>
        <w:t> official documents which between them clearly show your </w:t>
      </w:r>
      <w:r w:rsidRPr="00A02979">
        <w:rPr>
          <w:rStyle w:val="Strong"/>
          <w:rFonts w:ascii="Arial" w:hAnsi="Arial" w:cs="Arial"/>
          <w:b w:val="0"/>
          <w:bCs w:val="0"/>
          <w:color w:val="2D2D2D"/>
          <w:shd w:val="clear" w:color="auto" w:fill="FFFFFF"/>
        </w:rPr>
        <w:t>name, current postal address, date of birth and signature</w:t>
      </w:r>
      <w:r w:rsidRPr="00A02979">
        <w:rPr>
          <w:rFonts w:ascii="Arial" w:hAnsi="Arial" w:cs="Arial"/>
          <w:color w:val="2D2D2D"/>
          <w:shd w:val="clear" w:color="auto" w:fill="FFFFFF"/>
        </w:rPr>
        <w:t>, for example: birth certificate, driving licence, passport, medical card, bank statement, utility bill, rent agreement. If you have changed your name, please supply relevant documents evidencing the change.</w:t>
      </w:r>
    </w:p>
    <w:p w14:paraId="3D9B9492" w14:textId="77777777" w:rsidR="00DD394B" w:rsidRDefault="00DD394B" w:rsidP="00E953D7">
      <w:pPr>
        <w:pStyle w:val="NormalWeb"/>
        <w:spacing w:before="0" w:beforeAutospacing="0" w:after="0" w:afterAutospacing="0"/>
        <w:jc w:val="both"/>
        <w:rPr>
          <w:rFonts w:ascii="Arial" w:hAnsi="Arial" w:cs="Arial"/>
          <w:lang w:eastAsia="en-US"/>
        </w:rPr>
      </w:pPr>
    </w:p>
    <w:p w14:paraId="149F7DFB" w14:textId="77777777" w:rsidR="00DD394B" w:rsidRDefault="00DD394B" w:rsidP="00DD394B">
      <w:pPr>
        <w:pStyle w:val="NormalWeb"/>
        <w:spacing w:before="0" w:beforeAutospacing="0" w:after="0" w:afterAutospacing="0"/>
        <w:jc w:val="both"/>
        <w:rPr>
          <w:rFonts w:ascii="Arial" w:hAnsi="Arial" w:cs="Arial"/>
          <w:lang w:eastAsia="en-US"/>
        </w:rPr>
      </w:pPr>
      <w:r>
        <w:rPr>
          <w:rFonts w:ascii="Arial" w:hAnsi="Arial" w:cs="Arial"/>
          <w:lang w:eastAsia="en-US"/>
        </w:rPr>
        <w:t>I</w:t>
      </w:r>
      <w:r w:rsidRPr="00404DF3">
        <w:rPr>
          <w:rFonts w:ascii="Arial" w:hAnsi="Arial" w:cs="Arial"/>
          <w:lang w:eastAsia="en-US"/>
        </w:rPr>
        <w:t xml:space="preserve">t is possible to make a verbal request </w:t>
      </w:r>
      <w:r>
        <w:rPr>
          <w:rFonts w:ascii="Arial" w:hAnsi="Arial" w:cs="Arial"/>
          <w:lang w:eastAsia="en-US"/>
        </w:rPr>
        <w:t xml:space="preserve">(either by attending our offices or telephoning </w:t>
      </w:r>
      <w:r w:rsidRPr="00DD394B">
        <w:rPr>
          <w:rFonts w:ascii="Arial" w:hAnsi="Arial" w:cs="Arial"/>
        </w:rPr>
        <w:t>01245 291600)</w:t>
      </w:r>
      <w:r>
        <w:rPr>
          <w:rFonts w:cs="Arial"/>
        </w:rPr>
        <w:t xml:space="preserve"> </w:t>
      </w:r>
      <w:r w:rsidRPr="00404DF3">
        <w:rPr>
          <w:rFonts w:ascii="Arial" w:hAnsi="Arial" w:cs="Arial"/>
          <w:lang w:eastAsia="en-US"/>
        </w:rPr>
        <w:t xml:space="preserve">but you will still need to provide us with all relevant information to enable us to process your request as well as </w:t>
      </w:r>
      <w:r>
        <w:rPr>
          <w:rFonts w:ascii="Arial" w:hAnsi="Arial" w:cs="Arial"/>
          <w:lang w:eastAsia="en-US"/>
        </w:rPr>
        <w:t xml:space="preserve">proof of your identity </w:t>
      </w:r>
      <w:r w:rsidRPr="00404DF3">
        <w:rPr>
          <w:rFonts w:ascii="Arial" w:hAnsi="Arial" w:cs="Arial"/>
          <w:lang w:eastAsia="en-US"/>
        </w:rPr>
        <w:t xml:space="preserve">before we can </w:t>
      </w:r>
      <w:r>
        <w:rPr>
          <w:rFonts w:ascii="Arial" w:hAnsi="Arial" w:cs="Arial"/>
          <w:lang w:eastAsia="en-US"/>
        </w:rPr>
        <w:t>proceed</w:t>
      </w:r>
      <w:r w:rsidRPr="00404DF3">
        <w:rPr>
          <w:rFonts w:ascii="Arial" w:hAnsi="Arial" w:cs="Arial"/>
          <w:lang w:eastAsia="en-US"/>
        </w:rPr>
        <w:t>.</w:t>
      </w:r>
      <w:r w:rsidRPr="00A731ED">
        <w:rPr>
          <w:rFonts w:ascii="Arial" w:hAnsi="Arial" w:cs="Arial"/>
          <w:lang w:eastAsia="en-US"/>
        </w:rPr>
        <w:t xml:space="preserve"> It is important that we are able to verify your identity as the requestor if we are to provide this information safely</w:t>
      </w:r>
      <w:r w:rsidR="003F4B99">
        <w:rPr>
          <w:rFonts w:ascii="Arial" w:hAnsi="Arial" w:cs="Arial"/>
          <w:lang w:eastAsia="en-US"/>
        </w:rPr>
        <w:t xml:space="preserve"> and safeguard you against criminal activities, including illicit access to your information</w:t>
      </w:r>
      <w:r w:rsidRPr="00A731ED">
        <w:rPr>
          <w:rFonts w:ascii="Arial" w:hAnsi="Arial" w:cs="Arial"/>
          <w:lang w:eastAsia="en-US"/>
        </w:rPr>
        <w:t xml:space="preserve">. </w:t>
      </w:r>
    </w:p>
    <w:p w14:paraId="45B0D0F6" w14:textId="77777777" w:rsidR="00B66C37" w:rsidRDefault="00B66C37" w:rsidP="00E953D7">
      <w:pPr>
        <w:pStyle w:val="NormalWeb"/>
        <w:spacing w:before="0" w:beforeAutospacing="0" w:after="0" w:afterAutospacing="0"/>
        <w:jc w:val="both"/>
        <w:rPr>
          <w:rFonts w:ascii="Arial" w:hAnsi="Arial" w:cs="Arial"/>
          <w:lang w:eastAsia="en-US"/>
        </w:rPr>
      </w:pPr>
    </w:p>
    <w:p w14:paraId="2B4D51D9" w14:textId="4E262835" w:rsidR="00B26368" w:rsidRDefault="00B26368" w:rsidP="00E953D7">
      <w:pPr>
        <w:pStyle w:val="NormalWeb"/>
        <w:spacing w:before="0" w:beforeAutospacing="0" w:after="0" w:afterAutospacing="0"/>
        <w:jc w:val="both"/>
        <w:rPr>
          <w:rFonts w:ascii="Arial" w:hAnsi="Arial" w:cs="Arial"/>
          <w:bCs/>
          <w:lang w:eastAsia="en-US"/>
        </w:rPr>
      </w:pPr>
      <w:r>
        <w:rPr>
          <w:rFonts w:ascii="Arial" w:hAnsi="Arial" w:cs="Arial"/>
          <w:lang w:eastAsia="en-US"/>
        </w:rPr>
        <w:t>Where subject access is requested</w:t>
      </w:r>
      <w:r w:rsidR="00DD394B">
        <w:rPr>
          <w:rFonts w:ascii="Arial" w:hAnsi="Arial" w:cs="Arial"/>
          <w:lang w:eastAsia="en-US"/>
        </w:rPr>
        <w:t>,</w:t>
      </w:r>
      <w:r>
        <w:rPr>
          <w:rFonts w:ascii="Arial" w:hAnsi="Arial" w:cs="Arial"/>
          <w:lang w:eastAsia="en-US"/>
        </w:rPr>
        <w:t xml:space="preserve"> </w:t>
      </w:r>
      <w:r w:rsidR="00BD680E">
        <w:rPr>
          <w:rFonts w:ascii="Arial" w:hAnsi="Arial" w:cs="Arial"/>
        </w:rPr>
        <w:t>we will provide the info</w:t>
      </w:r>
      <w:r w:rsidR="00F43612">
        <w:rPr>
          <w:rFonts w:ascii="Arial" w:hAnsi="Arial" w:cs="Arial"/>
        </w:rPr>
        <w:t xml:space="preserve">rmation we hold within </w:t>
      </w:r>
      <w:r w:rsidR="00E847F4">
        <w:rPr>
          <w:rFonts w:ascii="Arial" w:hAnsi="Arial" w:cs="Arial"/>
        </w:rPr>
        <w:t>one calendar</w:t>
      </w:r>
      <w:r w:rsidR="004D195E">
        <w:rPr>
          <w:rFonts w:ascii="Arial" w:hAnsi="Arial" w:cs="Arial"/>
        </w:rPr>
        <w:t xml:space="preserve"> </w:t>
      </w:r>
      <w:r w:rsidR="00025857">
        <w:rPr>
          <w:rFonts w:ascii="Arial" w:hAnsi="Arial" w:cs="Arial"/>
        </w:rPr>
        <w:t>month</w:t>
      </w:r>
      <w:r w:rsidR="00BD680E">
        <w:rPr>
          <w:rFonts w:ascii="Arial" w:hAnsi="Arial" w:cs="Arial"/>
        </w:rPr>
        <w:t xml:space="preserve"> of receiving the request</w:t>
      </w:r>
      <w:r w:rsidR="00FA0423" w:rsidRPr="001B2A1A">
        <w:rPr>
          <w:rFonts w:ascii="Arial" w:hAnsi="Arial" w:cs="Arial"/>
        </w:rPr>
        <w:t>.</w:t>
      </w:r>
      <w:r w:rsidR="00B31DB6" w:rsidRPr="00B31DB6">
        <w:rPr>
          <w:rFonts w:ascii="Arial" w:hAnsi="Arial" w:cs="Arial"/>
          <w:bCs/>
          <w:lang w:eastAsia="en-US"/>
        </w:rPr>
        <w:t xml:space="preserve"> </w:t>
      </w:r>
    </w:p>
    <w:p w14:paraId="1C848775" w14:textId="77777777" w:rsidR="002125B6" w:rsidRPr="00A02979" w:rsidRDefault="002125B6" w:rsidP="00E953D7">
      <w:pPr>
        <w:pStyle w:val="NormalWeb"/>
        <w:spacing w:before="0" w:beforeAutospacing="0" w:after="0" w:afterAutospacing="0"/>
        <w:jc w:val="both"/>
        <w:rPr>
          <w:rFonts w:ascii="Arial" w:hAnsi="Arial" w:cs="Arial"/>
          <w:bCs/>
          <w:lang w:val="en-US" w:eastAsia="en-US"/>
        </w:rPr>
      </w:pPr>
    </w:p>
    <w:p w14:paraId="1C14065C" w14:textId="77777777" w:rsidR="00140449" w:rsidRDefault="00140449" w:rsidP="00E953D7">
      <w:pPr>
        <w:pStyle w:val="NormalWeb"/>
        <w:spacing w:before="0" w:beforeAutospacing="0" w:after="0" w:afterAutospacing="0"/>
        <w:jc w:val="both"/>
        <w:rPr>
          <w:rFonts w:ascii="Arial" w:hAnsi="Arial" w:cs="Arial"/>
          <w:bCs/>
          <w:lang w:eastAsia="en-US"/>
        </w:rPr>
      </w:pPr>
    </w:p>
    <w:p w14:paraId="309918EC" w14:textId="77777777" w:rsidR="00140449" w:rsidRDefault="00140449" w:rsidP="00140449">
      <w:pPr>
        <w:pStyle w:val="NormalWeb"/>
        <w:spacing w:before="0" w:beforeAutospacing="0" w:after="0" w:afterAutospacing="0"/>
        <w:jc w:val="both"/>
        <w:rPr>
          <w:rFonts w:ascii="Arial" w:hAnsi="Arial" w:cs="Arial"/>
          <w:b/>
          <w:lang w:eastAsia="en-US"/>
        </w:rPr>
      </w:pPr>
      <w:r>
        <w:rPr>
          <w:rFonts w:ascii="Arial" w:hAnsi="Arial" w:cs="Arial"/>
          <w:b/>
          <w:lang w:eastAsia="en-US"/>
        </w:rPr>
        <w:t>What we will provide</w:t>
      </w:r>
    </w:p>
    <w:p w14:paraId="7C5DECB9" w14:textId="77777777" w:rsidR="00140449" w:rsidRDefault="00140449" w:rsidP="00140449">
      <w:pPr>
        <w:pStyle w:val="NormalWeb"/>
        <w:spacing w:before="0" w:beforeAutospacing="0" w:after="0" w:afterAutospacing="0"/>
        <w:jc w:val="both"/>
        <w:rPr>
          <w:rFonts w:ascii="Arial" w:hAnsi="Arial" w:cs="Arial"/>
          <w:bCs/>
          <w:lang w:eastAsia="en-US"/>
        </w:rPr>
      </w:pPr>
    </w:p>
    <w:p w14:paraId="3A4F70FD" w14:textId="60C6E443" w:rsidR="00140449" w:rsidRDefault="00DB2560" w:rsidP="00140449">
      <w:pPr>
        <w:pStyle w:val="NormalWeb"/>
        <w:spacing w:before="0" w:beforeAutospacing="0" w:after="0" w:afterAutospacing="0"/>
        <w:jc w:val="both"/>
        <w:rPr>
          <w:rFonts w:ascii="Arial" w:hAnsi="Arial" w:cs="Arial"/>
          <w:bCs/>
          <w:lang w:eastAsia="en-US"/>
        </w:rPr>
      </w:pPr>
      <w:r>
        <w:rPr>
          <w:rFonts w:ascii="Arial" w:hAnsi="Arial" w:cs="Arial"/>
          <w:bCs/>
          <w:lang w:eastAsia="en-US"/>
        </w:rPr>
        <w:t xml:space="preserve">We will provide copies of documents which include your personal data in line with the regulatory guidelines published by the Information Commissioners Office. </w:t>
      </w:r>
    </w:p>
    <w:p w14:paraId="3AA64064" w14:textId="77777777" w:rsidR="00140449" w:rsidRDefault="00140449" w:rsidP="00140449">
      <w:pPr>
        <w:pStyle w:val="NormalWeb"/>
        <w:spacing w:before="0" w:beforeAutospacing="0" w:after="0" w:afterAutospacing="0"/>
        <w:jc w:val="both"/>
        <w:rPr>
          <w:rFonts w:ascii="Arial" w:hAnsi="Arial" w:cs="Arial"/>
          <w:bCs/>
          <w:lang w:eastAsia="en-US"/>
        </w:rPr>
      </w:pPr>
    </w:p>
    <w:p w14:paraId="73A35736" w14:textId="77777777" w:rsidR="006012D0" w:rsidRDefault="006012D0" w:rsidP="00140449">
      <w:pPr>
        <w:pStyle w:val="NormalWeb"/>
        <w:spacing w:before="0" w:beforeAutospacing="0" w:after="0" w:afterAutospacing="0"/>
        <w:jc w:val="both"/>
        <w:rPr>
          <w:rFonts w:ascii="Arial" w:hAnsi="Arial" w:cs="Arial"/>
          <w:bCs/>
          <w:lang w:eastAsia="en-US"/>
        </w:rPr>
      </w:pPr>
    </w:p>
    <w:p w14:paraId="68C8B4AD" w14:textId="77777777" w:rsidR="00140449" w:rsidRDefault="00140449" w:rsidP="00140449">
      <w:pPr>
        <w:pStyle w:val="NoSpacing"/>
        <w:rPr>
          <w:b/>
          <w:bCs/>
          <w:sz w:val="24"/>
          <w:szCs w:val="24"/>
          <w:lang w:val="en-GB" w:eastAsia="en-GB"/>
        </w:rPr>
      </w:pPr>
      <w:r w:rsidRPr="0099428A">
        <w:rPr>
          <w:b/>
          <w:bCs/>
          <w:sz w:val="24"/>
          <w:szCs w:val="24"/>
          <w:lang w:val="en-GB" w:eastAsia="en-GB"/>
        </w:rPr>
        <w:t>Tracking</w:t>
      </w:r>
    </w:p>
    <w:p w14:paraId="76C83AF1" w14:textId="77777777" w:rsidR="00140449" w:rsidRDefault="00140449" w:rsidP="00140449">
      <w:pPr>
        <w:pStyle w:val="NoSpacing"/>
        <w:rPr>
          <w:sz w:val="24"/>
          <w:szCs w:val="24"/>
          <w:lang w:val="en-GB" w:eastAsia="en-GB"/>
        </w:rPr>
      </w:pPr>
    </w:p>
    <w:p w14:paraId="7A8A378B" w14:textId="77777777" w:rsidR="00140449" w:rsidRDefault="00140449" w:rsidP="00140449">
      <w:pPr>
        <w:pStyle w:val="NoSpacing"/>
        <w:rPr>
          <w:sz w:val="24"/>
          <w:szCs w:val="24"/>
          <w:lang w:val="en-GB" w:eastAsia="en-GB"/>
        </w:rPr>
      </w:pPr>
      <w:r>
        <w:rPr>
          <w:sz w:val="24"/>
          <w:szCs w:val="24"/>
          <w:lang w:val="en-GB" w:eastAsia="en-GB"/>
        </w:rPr>
        <w:t>We record and track each SAR as it is received in order to ensure we meet the required timescales and to provide an audit trail of what has been supplied, to whom, by what method and the date of completion.</w:t>
      </w:r>
    </w:p>
    <w:p w14:paraId="5D8BD138" w14:textId="77777777" w:rsidR="00140449" w:rsidRDefault="00140449" w:rsidP="00140449">
      <w:pPr>
        <w:pStyle w:val="NormalWeb"/>
        <w:spacing w:before="0" w:beforeAutospacing="0" w:after="0" w:afterAutospacing="0"/>
        <w:jc w:val="both"/>
        <w:rPr>
          <w:rFonts w:ascii="Arial" w:hAnsi="Arial" w:cs="Arial"/>
          <w:bCs/>
          <w:lang w:eastAsia="en-US"/>
        </w:rPr>
      </w:pPr>
    </w:p>
    <w:p w14:paraId="11217A3F" w14:textId="77777777" w:rsidR="006012D0" w:rsidRDefault="006012D0" w:rsidP="00140449">
      <w:pPr>
        <w:pStyle w:val="NormalWeb"/>
        <w:spacing w:before="0" w:beforeAutospacing="0" w:after="0" w:afterAutospacing="0"/>
        <w:jc w:val="both"/>
        <w:rPr>
          <w:rFonts w:ascii="Arial" w:hAnsi="Arial" w:cs="Arial"/>
          <w:bCs/>
          <w:lang w:eastAsia="en-US"/>
        </w:rPr>
      </w:pPr>
    </w:p>
    <w:p w14:paraId="57E62ABB" w14:textId="77777777" w:rsidR="00140449" w:rsidRPr="00B155D7" w:rsidRDefault="00140449" w:rsidP="00140449">
      <w:pPr>
        <w:pStyle w:val="NormalWeb"/>
        <w:spacing w:before="0" w:beforeAutospacing="0" w:after="0" w:afterAutospacing="0"/>
        <w:jc w:val="both"/>
        <w:rPr>
          <w:rFonts w:ascii="Arial" w:hAnsi="Arial" w:cs="Arial"/>
          <w:b/>
          <w:lang w:eastAsia="en-US"/>
        </w:rPr>
      </w:pPr>
      <w:r w:rsidRPr="00B155D7">
        <w:rPr>
          <w:rFonts w:ascii="Arial" w:hAnsi="Arial" w:cs="Arial"/>
          <w:b/>
          <w:lang w:eastAsia="en-US"/>
        </w:rPr>
        <w:t>Delay</w:t>
      </w:r>
    </w:p>
    <w:p w14:paraId="34023C86" w14:textId="77777777" w:rsidR="00140449" w:rsidRDefault="00140449" w:rsidP="00140449">
      <w:pPr>
        <w:pStyle w:val="NormalWeb"/>
        <w:spacing w:before="0" w:beforeAutospacing="0" w:after="0" w:afterAutospacing="0"/>
        <w:jc w:val="both"/>
        <w:rPr>
          <w:rFonts w:ascii="Arial" w:hAnsi="Arial" w:cs="Arial"/>
          <w:bCs/>
          <w:lang w:eastAsia="en-US"/>
        </w:rPr>
      </w:pPr>
    </w:p>
    <w:p w14:paraId="54D8AC6E" w14:textId="64C23FAC" w:rsidR="00140449" w:rsidRDefault="00140449" w:rsidP="00140449">
      <w:pPr>
        <w:pStyle w:val="NormalWeb"/>
        <w:spacing w:before="0" w:beforeAutospacing="0" w:after="0" w:afterAutospacing="0"/>
        <w:jc w:val="both"/>
        <w:rPr>
          <w:rFonts w:ascii="Arial" w:hAnsi="Arial" w:cs="Arial"/>
          <w:bCs/>
          <w:lang w:eastAsia="en-US"/>
        </w:rPr>
      </w:pPr>
      <w:r>
        <w:rPr>
          <w:rFonts w:ascii="Arial" w:hAnsi="Arial" w:cs="Arial"/>
          <w:bCs/>
          <w:lang w:eastAsia="en-US"/>
        </w:rPr>
        <w:t xml:space="preserve">If there will be a delay in completing your request, PFCC will notify you as soon as this delay is identified. For </w:t>
      </w:r>
      <w:r w:rsidR="008A4BF0">
        <w:rPr>
          <w:rFonts w:ascii="Arial" w:hAnsi="Arial" w:cs="Arial"/>
          <w:bCs/>
          <w:lang w:eastAsia="en-US"/>
        </w:rPr>
        <w:t>example,</w:t>
      </w:r>
      <w:r>
        <w:rPr>
          <w:rFonts w:ascii="Arial" w:hAnsi="Arial" w:cs="Arial"/>
          <w:bCs/>
          <w:lang w:eastAsia="en-US"/>
        </w:rPr>
        <w:t xml:space="preserve"> very occasionally, due to the complexity or number of requests, or when we need to seek further confirmation from you as to what is required, or if we need to seek specialised legal advice, we may apply to extend the time by two further months. This will be in exceptional situations and will only be considered where legitimate difficulties are encountered.</w:t>
      </w:r>
    </w:p>
    <w:p w14:paraId="175BEA4E" w14:textId="77777777" w:rsidR="00140449" w:rsidRDefault="00140449" w:rsidP="00140449">
      <w:pPr>
        <w:pStyle w:val="NormalWeb"/>
        <w:spacing w:before="0" w:beforeAutospacing="0" w:after="0" w:afterAutospacing="0"/>
        <w:jc w:val="both"/>
        <w:rPr>
          <w:rFonts w:ascii="Arial" w:hAnsi="Arial" w:cs="Arial"/>
          <w:lang w:eastAsia="en-US"/>
        </w:rPr>
      </w:pPr>
    </w:p>
    <w:p w14:paraId="4AF01DF0" w14:textId="77777777" w:rsidR="006012D0" w:rsidRPr="00404DF3" w:rsidRDefault="006012D0" w:rsidP="00140449">
      <w:pPr>
        <w:pStyle w:val="NormalWeb"/>
        <w:spacing w:before="0" w:beforeAutospacing="0" w:after="0" w:afterAutospacing="0"/>
        <w:jc w:val="both"/>
        <w:rPr>
          <w:rFonts w:ascii="Arial" w:hAnsi="Arial" w:cs="Arial"/>
          <w:lang w:eastAsia="en-US"/>
        </w:rPr>
      </w:pPr>
    </w:p>
    <w:p w14:paraId="3C386CDB" w14:textId="5E2F3E32" w:rsidR="00140449" w:rsidRDefault="00140449" w:rsidP="00140449">
      <w:pPr>
        <w:jc w:val="both"/>
        <w:rPr>
          <w:b/>
          <w:bCs/>
          <w:sz w:val="24"/>
          <w:lang w:val="en-GB"/>
        </w:rPr>
      </w:pPr>
      <w:r w:rsidRPr="00B61DF4">
        <w:rPr>
          <w:b/>
          <w:bCs/>
          <w:sz w:val="24"/>
          <w:lang w:val="en-GB"/>
        </w:rPr>
        <w:t>Refusing a request</w:t>
      </w:r>
    </w:p>
    <w:p w14:paraId="5BB4E214" w14:textId="77777777" w:rsidR="00140449" w:rsidRDefault="00140449" w:rsidP="00140449">
      <w:pPr>
        <w:jc w:val="both"/>
        <w:rPr>
          <w:sz w:val="24"/>
          <w:lang w:val="en-GB"/>
        </w:rPr>
      </w:pPr>
    </w:p>
    <w:p w14:paraId="4551EEE9" w14:textId="77777777" w:rsidR="00140449" w:rsidRDefault="00140449" w:rsidP="00140449">
      <w:pPr>
        <w:jc w:val="both"/>
        <w:rPr>
          <w:sz w:val="24"/>
          <w:lang w:val="en-GB"/>
        </w:rPr>
      </w:pPr>
      <w:r w:rsidRPr="00404DF3">
        <w:rPr>
          <w:sz w:val="24"/>
          <w:lang w:val="en-GB"/>
        </w:rPr>
        <w:t xml:space="preserve">Some exemptions exist to prevent </w:t>
      </w:r>
      <w:r>
        <w:rPr>
          <w:sz w:val="24"/>
          <w:lang w:val="en-GB"/>
        </w:rPr>
        <w:t xml:space="preserve">us </w:t>
      </w:r>
      <w:r w:rsidRPr="00404DF3">
        <w:rPr>
          <w:sz w:val="24"/>
          <w:lang w:val="en-GB"/>
        </w:rPr>
        <w:t>disclosing personal information to you in certain circumstances.</w:t>
      </w:r>
      <w:r>
        <w:rPr>
          <w:sz w:val="24"/>
          <w:lang w:val="en-GB"/>
        </w:rPr>
        <w:t xml:space="preserve">  </w:t>
      </w:r>
      <w:r w:rsidRPr="00404DF3">
        <w:rPr>
          <w:sz w:val="24"/>
          <w:lang w:val="en-GB"/>
        </w:rPr>
        <w:t>These include:</w:t>
      </w:r>
    </w:p>
    <w:p w14:paraId="73472BB8" w14:textId="77777777" w:rsidR="00140449" w:rsidRPr="00404DF3" w:rsidRDefault="00140449" w:rsidP="00140449">
      <w:pPr>
        <w:jc w:val="both"/>
        <w:rPr>
          <w:sz w:val="24"/>
          <w:lang w:val="en-GB"/>
        </w:rPr>
      </w:pPr>
    </w:p>
    <w:p w14:paraId="0C653233" w14:textId="77777777" w:rsidR="00140449" w:rsidRPr="00404DF3" w:rsidRDefault="00140449" w:rsidP="00140449">
      <w:pPr>
        <w:numPr>
          <w:ilvl w:val="0"/>
          <w:numId w:val="26"/>
        </w:numPr>
        <w:jc w:val="both"/>
        <w:rPr>
          <w:sz w:val="24"/>
          <w:lang w:val="en-GB"/>
        </w:rPr>
      </w:pPr>
      <w:r w:rsidRPr="00404DF3">
        <w:rPr>
          <w:sz w:val="24"/>
          <w:lang w:val="en-GB"/>
        </w:rPr>
        <w:t>The prevention and detection of crime</w:t>
      </w:r>
      <w:r>
        <w:rPr>
          <w:sz w:val="24"/>
          <w:lang w:val="en-GB"/>
        </w:rPr>
        <w:t>.</w:t>
      </w:r>
    </w:p>
    <w:p w14:paraId="214387DA" w14:textId="77777777" w:rsidR="00140449" w:rsidRPr="00404DF3" w:rsidRDefault="00140449" w:rsidP="00140449">
      <w:pPr>
        <w:numPr>
          <w:ilvl w:val="0"/>
          <w:numId w:val="26"/>
        </w:numPr>
        <w:jc w:val="both"/>
        <w:rPr>
          <w:sz w:val="24"/>
          <w:lang w:val="en-GB"/>
        </w:rPr>
      </w:pPr>
      <w:r w:rsidRPr="00404DF3">
        <w:rPr>
          <w:sz w:val="24"/>
          <w:lang w:val="en-GB"/>
        </w:rPr>
        <w:t>The apprehension and prosecution of offenders</w:t>
      </w:r>
      <w:r>
        <w:rPr>
          <w:sz w:val="24"/>
          <w:lang w:val="en-GB"/>
        </w:rPr>
        <w:t>.</w:t>
      </w:r>
    </w:p>
    <w:p w14:paraId="36BF67F3" w14:textId="77777777" w:rsidR="00140449" w:rsidRDefault="00140449" w:rsidP="00140449">
      <w:pPr>
        <w:numPr>
          <w:ilvl w:val="0"/>
          <w:numId w:val="26"/>
        </w:numPr>
        <w:jc w:val="both"/>
        <w:rPr>
          <w:sz w:val="24"/>
          <w:lang w:val="en-GB"/>
        </w:rPr>
      </w:pPr>
      <w:r w:rsidRPr="00404DF3">
        <w:rPr>
          <w:sz w:val="24"/>
          <w:lang w:val="en-GB"/>
        </w:rPr>
        <w:t>The interest of national security</w:t>
      </w:r>
      <w:r>
        <w:rPr>
          <w:sz w:val="24"/>
          <w:lang w:val="en-GB"/>
        </w:rPr>
        <w:t>.</w:t>
      </w:r>
    </w:p>
    <w:p w14:paraId="6803A021" w14:textId="77777777" w:rsidR="00140449" w:rsidRDefault="00140449" w:rsidP="00140449">
      <w:pPr>
        <w:numPr>
          <w:ilvl w:val="0"/>
          <w:numId w:val="26"/>
        </w:numPr>
        <w:jc w:val="both"/>
        <w:rPr>
          <w:sz w:val="24"/>
          <w:lang w:val="en-GB"/>
        </w:rPr>
      </w:pPr>
      <w:r>
        <w:rPr>
          <w:sz w:val="24"/>
          <w:lang w:val="en-GB"/>
        </w:rPr>
        <w:t>The protection of data subjects or the rights and freedoms of other.</w:t>
      </w:r>
    </w:p>
    <w:p w14:paraId="6E22FD6F" w14:textId="77777777" w:rsidR="00140449" w:rsidRDefault="00140449" w:rsidP="00140449">
      <w:pPr>
        <w:numPr>
          <w:ilvl w:val="0"/>
          <w:numId w:val="26"/>
        </w:numPr>
        <w:jc w:val="both"/>
        <w:rPr>
          <w:sz w:val="24"/>
          <w:lang w:val="en-GB"/>
        </w:rPr>
      </w:pPr>
      <w:r>
        <w:rPr>
          <w:sz w:val="24"/>
          <w:lang w:val="en-GB"/>
        </w:rPr>
        <w:t>Communications between PFCC and regulators.</w:t>
      </w:r>
    </w:p>
    <w:p w14:paraId="4F61774C" w14:textId="77777777" w:rsidR="00140449" w:rsidRPr="0099428A" w:rsidRDefault="00140449" w:rsidP="00140449">
      <w:pPr>
        <w:numPr>
          <w:ilvl w:val="0"/>
          <w:numId w:val="26"/>
        </w:numPr>
        <w:jc w:val="both"/>
        <w:rPr>
          <w:sz w:val="24"/>
          <w:lang w:val="en-GB"/>
        </w:rPr>
      </w:pPr>
      <w:r>
        <w:rPr>
          <w:sz w:val="24"/>
          <w:lang w:val="en-GB"/>
        </w:rPr>
        <w:t>When a request is considered to be manifestly unfounded or excessive. This will be considered on a case by case basis and will consider if the request is a genuine exercising of the right to access.  PFCC will examine such aspects as whether a</w:t>
      </w:r>
      <w:r w:rsidRPr="0099428A">
        <w:rPr>
          <w:sz w:val="24"/>
          <w:lang w:val="en-GB"/>
        </w:rPr>
        <w:t xml:space="preserve"> request is </w:t>
      </w:r>
      <w:r>
        <w:rPr>
          <w:sz w:val="24"/>
          <w:lang w:val="en-GB"/>
        </w:rPr>
        <w:t xml:space="preserve">being </w:t>
      </w:r>
      <w:r w:rsidRPr="0099428A">
        <w:rPr>
          <w:sz w:val="24"/>
          <w:lang w:val="en-GB"/>
        </w:rPr>
        <w:t xml:space="preserve">made with the intention of harassing </w:t>
      </w:r>
      <w:r>
        <w:rPr>
          <w:sz w:val="24"/>
          <w:lang w:val="en-GB"/>
        </w:rPr>
        <w:t>the</w:t>
      </w:r>
      <w:r w:rsidRPr="0099428A">
        <w:rPr>
          <w:sz w:val="24"/>
          <w:lang w:val="en-GB"/>
        </w:rPr>
        <w:t xml:space="preserve"> organisation</w:t>
      </w:r>
      <w:r>
        <w:rPr>
          <w:sz w:val="24"/>
          <w:lang w:val="en-GB"/>
        </w:rPr>
        <w:t xml:space="preserve">, is intended to target specific employees, makes unsubstantiated accusations, is a repeated request for the same data or is a systemic attempt to disrupt or instigate a campaign.  </w:t>
      </w:r>
    </w:p>
    <w:p w14:paraId="692A6EB5" w14:textId="77777777" w:rsidR="00140449" w:rsidRDefault="00140449" w:rsidP="00140449">
      <w:pPr>
        <w:jc w:val="both"/>
        <w:rPr>
          <w:sz w:val="24"/>
          <w:lang w:val="en-GB"/>
        </w:rPr>
      </w:pPr>
    </w:p>
    <w:p w14:paraId="1BE5F644" w14:textId="45E0B516" w:rsidR="00140449" w:rsidRDefault="00140449" w:rsidP="00140449">
      <w:pPr>
        <w:jc w:val="both"/>
        <w:rPr>
          <w:sz w:val="24"/>
          <w:lang w:val="en-GB"/>
        </w:rPr>
      </w:pPr>
      <w:r>
        <w:rPr>
          <w:sz w:val="24"/>
          <w:lang w:val="en-GB"/>
        </w:rPr>
        <w:t xml:space="preserve">If it is not possible to action your </w:t>
      </w:r>
      <w:r w:rsidR="00DB2560">
        <w:rPr>
          <w:sz w:val="24"/>
          <w:lang w:val="en-GB"/>
        </w:rPr>
        <w:t>request,</w:t>
      </w:r>
      <w:r>
        <w:rPr>
          <w:sz w:val="24"/>
          <w:lang w:val="en-GB"/>
        </w:rPr>
        <w:t xml:space="preserve"> we will inform you without delay and at the latest, within one month of receipt of your request. We will advise you why we are not fulfilling your request and notify you of how to complain to the supervisory authority if you disagree with the decision.</w:t>
      </w:r>
    </w:p>
    <w:p w14:paraId="2F914ADD" w14:textId="77777777" w:rsidR="00DB2560" w:rsidRDefault="00DB2560" w:rsidP="00140449">
      <w:pPr>
        <w:jc w:val="both"/>
        <w:rPr>
          <w:sz w:val="24"/>
          <w:lang w:val="en-GB"/>
        </w:rPr>
      </w:pPr>
    </w:p>
    <w:p w14:paraId="111C725A" w14:textId="7A833932" w:rsidR="00DB2560" w:rsidRPr="00B61DF4" w:rsidRDefault="00483CA1" w:rsidP="00140449">
      <w:pPr>
        <w:jc w:val="both"/>
        <w:rPr>
          <w:sz w:val="24"/>
          <w:lang w:val="en-GB"/>
        </w:rPr>
      </w:pPr>
      <w:hyperlink r:id="rId22" w:history="1">
        <w:r w:rsidR="00DB2560" w:rsidRPr="00064287">
          <w:rPr>
            <w:rStyle w:val="Hyperlink"/>
            <w:sz w:val="24"/>
            <w:szCs w:val="24"/>
          </w:rPr>
          <w:t>Contact us | ICO</w:t>
        </w:r>
      </w:hyperlink>
    </w:p>
    <w:p w14:paraId="60254061" w14:textId="77777777" w:rsidR="00140449" w:rsidRDefault="00140449" w:rsidP="00140449">
      <w:pPr>
        <w:jc w:val="both"/>
        <w:rPr>
          <w:sz w:val="24"/>
          <w:lang w:val="en-GB"/>
        </w:rPr>
      </w:pPr>
    </w:p>
    <w:p w14:paraId="25C7DE25" w14:textId="39FEAAAD" w:rsidR="006012D0" w:rsidRDefault="006012D0" w:rsidP="00140449">
      <w:pPr>
        <w:jc w:val="both"/>
        <w:rPr>
          <w:sz w:val="24"/>
          <w:lang w:val="en-GB"/>
        </w:rPr>
      </w:pPr>
    </w:p>
    <w:p w14:paraId="3FB64A68" w14:textId="77777777" w:rsidR="00D52212" w:rsidRDefault="00D52212" w:rsidP="00140449">
      <w:pPr>
        <w:jc w:val="both"/>
        <w:rPr>
          <w:sz w:val="24"/>
          <w:lang w:val="en-GB"/>
        </w:rPr>
      </w:pPr>
    </w:p>
    <w:p w14:paraId="375DF1A2" w14:textId="77777777" w:rsidR="00140449" w:rsidRDefault="00140449" w:rsidP="00140449">
      <w:pPr>
        <w:pStyle w:val="NormalWeb"/>
        <w:spacing w:before="0" w:beforeAutospacing="0" w:after="0" w:afterAutospacing="0"/>
        <w:jc w:val="both"/>
        <w:rPr>
          <w:rFonts w:ascii="Arial" w:hAnsi="Arial" w:cs="Arial"/>
          <w:b/>
          <w:lang w:eastAsia="en-US"/>
        </w:rPr>
      </w:pPr>
      <w:r>
        <w:rPr>
          <w:rFonts w:ascii="Arial" w:hAnsi="Arial" w:cs="Arial"/>
          <w:b/>
          <w:lang w:eastAsia="en-US"/>
        </w:rPr>
        <w:t>Redaction</w:t>
      </w:r>
    </w:p>
    <w:p w14:paraId="2A0BA766" w14:textId="77777777" w:rsidR="00140449" w:rsidRDefault="00140449" w:rsidP="00140449">
      <w:pPr>
        <w:pStyle w:val="NormalWeb"/>
        <w:spacing w:before="0" w:beforeAutospacing="0" w:after="0" w:afterAutospacing="0"/>
        <w:jc w:val="both"/>
        <w:rPr>
          <w:rFonts w:ascii="Arial" w:hAnsi="Arial" w:cs="Arial"/>
          <w:bCs/>
          <w:lang w:eastAsia="en-US"/>
        </w:rPr>
      </w:pPr>
    </w:p>
    <w:p w14:paraId="1C21BBD7" w14:textId="7AFD7068" w:rsidR="00140449" w:rsidRDefault="00140449" w:rsidP="00140449">
      <w:pPr>
        <w:pStyle w:val="NormalWeb"/>
        <w:spacing w:before="0" w:beforeAutospacing="0" w:after="0" w:afterAutospacing="0"/>
        <w:jc w:val="both"/>
        <w:rPr>
          <w:rFonts w:ascii="Arial" w:hAnsi="Arial" w:cs="Arial"/>
          <w:bCs/>
          <w:lang w:eastAsia="en-US"/>
        </w:rPr>
      </w:pPr>
      <w:r w:rsidRPr="000024D5">
        <w:rPr>
          <w:rFonts w:ascii="Arial" w:hAnsi="Arial" w:cs="Arial"/>
          <w:bCs/>
          <w:lang w:eastAsia="en-US"/>
        </w:rPr>
        <w:t xml:space="preserve">Before releasing information to </w:t>
      </w:r>
      <w:r>
        <w:rPr>
          <w:rFonts w:ascii="Arial" w:hAnsi="Arial" w:cs="Arial"/>
          <w:bCs/>
          <w:lang w:eastAsia="en-US"/>
        </w:rPr>
        <w:t>you</w:t>
      </w:r>
      <w:r w:rsidRPr="000024D5">
        <w:rPr>
          <w:rFonts w:ascii="Arial" w:hAnsi="Arial" w:cs="Arial"/>
          <w:bCs/>
          <w:lang w:eastAsia="en-US"/>
        </w:rPr>
        <w:t>, there may be content within it</w:t>
      </w:r>
      <w:r w:rsidR="00DB2560">
        <w:rPr>
          <w:rFonts w:ascii="Arial" w:hAnsi="Arial" w:cs="Arial"/>
          <w:bCs/>
          <w:lang w:eastAsia="en-US"/>
        </w:rPr>
        <w:t>,</w:t>
      </w:r>
      <w:r w:rsidRPr="000024D5">
        <w:rPr>
          <w:rFonts w:ascii="Arial" w:hAnsi="Arial" w:cs="Arial"/>
          <w:bCs/>
          <w:lang w:eastAsia="en-US"/>
        </w:rPr>
        <w:t xml:space="preserve"> which must be concealed</w:t>
      </w:r>
      <w:r>
        <w:rPr>
          <w:rFonts w:ascii="Arial" w:hAnsi="Arial" w:cs="Arial"/>
          <w:bCs/>
          <w:lang w:eastAsia="en-US"/>
        </w:rPr>
        <w:t xml:space="preserve"> or redacted. This means deleting information to which you as the SAR applicant is not entitled</w:t>
      </w:r>
      <w:r w:rsidRPr="000024D5">
        <w:rPr>
          <w:rFonts w:ascii="Arial" w:hAnsi="Arial" w:cs="Arial"/>
          <w:bCs/>
          <w:lang w:eastAsia="en-US"/>
        </w:rPr>
        <w:t>.</w:t>
      </w:r>
      <w:r>
        <w:rPr>
          <w:rFonts w:ascii="Arial" w:hAnsi="Arial" w:cs="Arial"/>
          <w:bCs/>
          <w:lang w:eastAsia="en-US"/>
        </w:rPr>
        <w:t xml:space="preserve"> This is done by obscuring any text which relates to third party information. </w:t>
      </w:r>
    </w:p>
    <w:p w14:paraId="552FDB08" w14:textId="77777777" w:rsidR="00140449" w:rsidRDefault="00140449" w:rsidP="00140449">
      <w:pPr>
        <w:pStyle w:val="NormalWeb"/>
        <w:spacing w:before="0" w:beforeAutospacing="0" w:after="0" w:afterAutospacing="0"/>
        <w:jc w:val="both"/>
        <w:rPr>
          <w:rFonts w:ascii="Arial" w:hAnsi="Arial" w:cs="Arial"/>
          <w:bCs/>
          <w:lang w:eastAsia="en-US"/>
        </w:rPr>
      </w:pPr>
    </w:p>
    <w:p w14:paraId="27F29707" w14:textId="0DC53AF6" w:rsidR="00140449" w:rsidRDefault="00140449" w:rsidP="00140449">
      <w:pPr>
        <w:pStyle w:val="NormalWeb"/>
        <w:spacing w:before="0" w:beforeAutospacing="0" w:after="0" w:afterAutospacing="0"/>
        <w:jc w:val="both"/>
        <w:rPr>
          <w:rFonts w:ascii="Arial" w:hAnsi="Arial" w:cs="Arial"/>
          <w:bCs/>
          <w:lang w:eastAsia="en-US"/>
        </w:rPr>
      </w:pPr>
      <w:r>
        <w:rPr>
          <w:rFonts w:ascii="Arial" w:hAnsi="Arial" w:cs="Arial"/>
          <w:bCs/>
          <w:lang w:eastAsia="en-US"/>
        </w:rPr>
        <w:t xml:space="preserve">An example of this may be if you request a copy of your </w:t>
      </w:r>
      <w:r w:rsidR="00C81383">
        <w:rPr>
          <w:rFonts w:ascii="Arial" w:hAnsi="Arial" w:cs="Arial"/>
          <w:bCs/>
          <w:lang w:eastAsia="en-US"/>
        </w:rPr>
        <w:t>data which includes details of other individuals</w:t>
      </w:r>
      <w:r w:rsidR="006012D0">
        <w:rPr>
          <w:rFonts w:ascii="Arial" w:hAnsi="Arial" w:cs="Arial"/>
          <w:bCs/>
          <w:lang w:eastAsia="en-US"/>
        </w:rPr>
        <w:t xml:space="preserve"> who may have been involved in the situation recorded</w:t>
      </w:r>
      <w:r>
        <w:rPr>
          <w:rFonts w:ascii="Arial" w:hAnsi="Arial" w:cs="Arial"/>
          <w:bCs/>
          <w:lang w:eastAsia="en-US"/>
        </w:rPr>
        <w:t xml:space="preserve">, we may redact information which identifies </w:t>
      </w:r>
      <w:r w:rsidR="006012D0">
        <w:rPr>
          <w:rFonts w:ascii="Arial" w:hAnsi="Arial" w:cs="Arial"/>
          <w:bCs/>
          <w:lang w:eastAsia="en-US"/>
        </w:rPr>
        <w:t xml:space="preserve">such </w:t>
      </w:r>
      <w:r w:rsidR="00C81383">
        <w:rPr>
          <w:rFonts w:ascii="Arial" w:hAnsi="Arial" w:cs="Arial"/>
          <w:bCs/>
          <w:lang w:eastAsia="en-US"/>
        </w:rPr>
        <w:t>third parties</w:t>
      </w:r>
      <w:r>
        <w:rPr>
          <w:rFonts w:ascii="Arial" w:hAnsi="Arial" w:cs="Arial"/>
          <w:bCs/>
          <w:lang w:eastAsia="en-US"/>
        </w:rPr>
        <w:t>. We may also redact information if it is determined that to release the information to you may cause you distress or harm.</w:t>
      </w:r>
    </w:p>
    <w:p w14:paraId="2098A835" w14:textId="77777777" w:rsidR="00140449" w:rsidRDefault="00140449" w:rsidP="00140449">
      <w:pPr>
        <w:pStyle w:val="NormalWeb"/>
        <w:spacing w:before="0" w:beforeAutospacing="0" w:after="0" w:afterAutospacing="0"/>
        <w:jc w:val="both"/>
        <w:rPr>
          <w:rFonts w:ascii="Arial" w:hAnsi="Arial" w:cs="Arial"/>
          <w:bCs/>
          <w:lang w:eastAsia="en-US"/>
        </w:rPr>
      </w:pPr>
    </w:p>
    <w:p w14:paraId="1B79C9BB" w14:textId="77777777" w:rsidR="00140449" w:rsidRPr="00531E07" w:rsidRDefault="00140449" w:rsidP="00140449">
      <w:pPr>
        <w:pStyle w:val="NormalWeb"/>
        <w:spacing w:before="0" w:beforeAutospacing="0" w:after="0" w:afterAutospacing="0"/>
        <w:jc w:val="both"/>
        <w:rPr>
          <w:rFonts w:ascii="Arial" w:hAnsi="Arial" w:cs="Arial"/>
          <w:bCs/>
          <w:lang w:eastAsia="en-US"/>
        </w:rPr>
      </w:pPr>
    </w:p>
    <w:p w14:paraId="2A3CC18F" w14:textId="77777777" w:rsidR="00140449" w:rsidRDefault="00140449" w:rsidP="00140449">
      <w:pPr>
        <w:pStyle w:val="NormalWeb"/>
        <w:spacing w:before="0" w:beforeAutospacing="0" w:after="0" w:afterAutospacing="0"/>
        <w:jc w:val="both"/>
        <w:rPr>
          <w:rFonts w:ascii="Arial" w:hAnsi="Arial" w:cs="Arial"/>
          <w:b/>
          <w:bCs/>
          <w:lang w:eastAsia="en-US"/>
        </w:rPr>
      </w:pPr>
      <w:r>
        <w:rPr>
          <w:rFonts w:ascii="Arial" w:hAnsi="Arial" w:cs="Arial"/>
          <w:b/>
          <w:bCs/>
          <w:lang w:eastAsia="en-US"/>
        </w:rPr>
        <w:t>Transferring your data to you.</w:t>
      </w:r>
    </w:p>
    <w:p w14:paraId="77DA4E62" w14:textId="77777777" w:rsidR="00140449" w:rsidRDefault="00140449" w:rsidP="00140449">
      <w:pPr>
        <w:pStyle w:val="NormalWeb"/>
        <w:spacing w:before="0" w:beforeAutospacing="0" w:after="0" w:afterAutospacing="0"/>
        <w:jc w:val="both"/>
        <w:rPr>
          <w:rFonts w:ascii="Arial" w:hAnsi="Arial" w:cs="Arial"/>
          <w:b/>
          <w:bCs/>
          <w:lang w:eastAsia="en-US"/>
        </w:rPr>
      </w:pPr>
    </w:p>
    <w:p w14:paraId="0CFDF1BA" w14:textId="77777777" w:rsidR="00140449" w:rsidRDefault="00140449" w:rsidP="00140449">
      <w:pPr>
        <w:pStyle w:val="NormalWeb"/>
        <w:spacing w:before="0" w:beforeAutospacing="0" w:after="0" w:afterAutospacing="0"/>
        <w:jc w:val="both"/>
        <w:rPr>
          <w:rFonts w:ascii="Arial" w:hAnsi="Arial" w:cs="Arial"/>
          <w:lang w:eastAsia="en-US"/>
        </w:rPr>
      </w:pPr>
      <w:r>
        <w:rPr>
          <w:rFonts w:ascii="Arial" w:hAnsi="Arial" w:cs="Arial"/>
          <w:lang w:eastAsia="en-US"/>
        </w:rPr>
        <w:t>Should your request be simple, we can in some circumstances pass the information to you verbally providing you with a straightforward response.</w:t>
      </w:r>
    </w:p>
    <w:p w14:paraId="052F243F" w14:textId="77777777" w:rsidR="00140449" w:rsidRDefault="00140449" w:rsidP="00140449">
      <w:pPr>
        <w:pStyle w:val="NormalWeb"/>
        <w:spacing w:before="0" w:beforeAutospacing="0" w:after="0" w:afterAutospacing="0"/>
        <w:jc w:val="both"/>
        <w:rPr>
          <w:rFonts w:ascii="Arial" w:hAnsi="Arial" w:cs="Arial"/>
          <w:lang w:eastAsia="en-US"/>
        </w:rPr>
      </w:pPr>
    </w:p>
    <w:p w14:paraId="7C8E36C9" w14:textId="77777777" w:rsidR="00140449" w:rsidRPr="008C73E2" w:rsidRDefault="00140449" w:rsidP="00140449">
      <w:pPr>
        <w:pStyle w:val="NormalWeb"/>
        <w:spacing w:before="0" w:beforeAutospacing="0" w:after="0" w:afterAutospacing="0"/>
        <w:jc w:val="both"/>
        <w:rPr>
          <w:rFonts w:ascii="Arial" w:hAnsi="Arial" w:cs="Arial"/>
          <w:lang w:eastAsia="en-US"/>
        </w:rPr>
      </w:pPr>
      <w:r w:rsidRPr="008C73E2">
        <w:rPr>
          <w:rFonts w:ascii="Arial" w:hAnsi="Arial" w:cs="Arial"/>
          <w:lang w:eastAsia="en-US"/>
        </w:rPr>
        <w:t xml:space="preserve">All data which is to be provided to you will be transferred to you, whenever possible by your preferred method.  If you prefer the information sent electronically or in hard copy, providing the route of transfer is secure we will endeavour to use that medium. </w:t>
      </w:r>
    </w:p>
    <w:p w14:paraId="76D8BC2B" w14:textId="77777777" w:rsidR="00140449" w:rsidRPr="008C73E2" w:rsidRDefault="00140449" w:rsidP="00140449">
      <w:pPr>
        <w:pStyle w:val="NormalWeb"/>
        <w:spacing w:before="0" w:beforeAutospacing="0" w:after="0" w:afterAutospacing="0"/>
        <w:jc w:val="both"/>
        <w:rPr>
          <w:rFonts w:ascii="Arial" w:hAnsi="Arial" w:cs="Arial"/>
          <w:lang w:eastAsia="en-US"/>
        </w:rPr>
      </w:pPr>
    </w:p>
    <w:p w14:paraId="73B7C743" w14:textId="0E780579" w:rsidR="00140449" w:rsidRPr="008C73E2" w:rsidRDefault="00140449" w:rsidP="00140449">
      <w:pPr>
        <w:pStyle w:val="NormalWeb"/>
        <w:spacing w:before="0" w:beforeAutospacing="0" w:after="0" w:afterAutospacing="0"/>
        <w:jc w:val="both"/>
        <w:rPr>
          <w:rFonts w:ascii="Arial" w:hAnsi="Arial" w:cs="Arial"/>
          <w:lang w:eastAsia="en-US"/>
        </w:rPr>
      </w:pPr>
      <w:r w:rsidRPr="008C73E2">
        <w:rPr>
          <w:rFonts w:ascii="Arial" w:hAnsi="Arial" w:cs="Arial"/>
          <w:color w:val="000000"/>
          <w:shd w:val="clear" w:color="auto" w:fill="FFFFFF"/>
        </w:rPr>
        <w:t xml:space="preserve">We will consider both the circumstances of the request and whether you </w:t>
      </w:r>
      <w:r w:rsidR="000A222D" w:rsidRPr="008C73E2">
        <w:rPr>
          <w:rFonts w:ascii="Arial" w:hAnsi="Arial" w:cs="Arial"/>
          <w:color w:val="000000"/>
          <w:shd w:val="clear" w:color="auto" w:fill="FFFFFF"/>
        </w:rPr>
        <w:t>can</w:t>
      </w:r>
      <w:r w:rsidRPr="008C73E2">
        <w:rPr>
          <w:rFonts w:ascii="Arial" w:hAnsi="Arial" w:cs="Arial"/>
          <w:color w:val="000000"/>
          <w:shd w:val="clear" w:color="auto" w:fill="FFFFFF"/>
        </w:rPr>
        <w:t xml:space="preserve"> access the data provided in that format.</w:t>
      </w:r>
    </w:p>
    <w:p w14:paraId="6C64491A" w14:textId="77777777" w:rsidR="00140449" w:rsidRDefault="00140449" w:rsidP="00140449">
      <w:pPr>
        <w:pStyle w:val="NormalWeb"/>
        <w:spacing w:before="0" w:beforeAutospacing="0" w:after="0" w:afterAutospacing="0"/>
        <w:jc w:val="both"/>
        <w:rPr>
          <w:rFonts w:ascii="Arial" w:hAnsi="Arial" w:cs="Arial"/>
          <w:lang w:eastAsia="en-US"/>
        </w:rPr>
      </w:pPr>
    </w:p>
    <w:p w14:paraId="5E555CB6" w14:textId="39F81446" w:rsidR="00140449" w:rsidRDefault="00140449" w:rsidP="00140449">
      <w:pPr>
        <w:pStyle w:val="NormalWeb"/>
        <w:spacing w:before="0" w:beforeAutospacing="0" w:after="0" w:afterAutospacing="0"/>
        <w:jc w:val="both"/>
        <w:rPr>
          <w:rFonts w:ascii="Arial" w:hAnsi="Arial" w:cs="Arial"/>
          <w:lang w:eastAsia="en-US"/>
        </w:rPr>
      </w:pPr>
      <w:r>
        <w:rPr>
          <w:rFonts w:ascii="Arial" w:hAnsi="Arial" w:cs="Arial"/>
          <w:lang w:eastAsia="en-US"/>
        </w:rPr>
        <w:t xml:space="preserve">If you do not specify, we will endeavour to use the same means you used to make the request. For instance, if you email your </w:t>
      </w:r>
      <w:r w:rsidR="000A222D">
        <w:rPr>
          <w:rFonts w:ascii="Arial" w:hAnsi="Arial" w:cs="Arial"/>
          <w:lang w:eastAsia="en-US"/>
        </w:rPr>
        <w:t>request,</w:t>
      </w:r>
      <w:r>
        <w:rPr>
          <w:rFonts w:ascii="Arial" w:hAnsi="Arial" w:cs="Arial"/>
          <w:lang w:eastAsia="en-US"/>
        </w:rPr>
        <w:t xml:space="preserve"> we will make our best effort to reply electronically, ensuring there is a secure pathway to send the data to you.</w:t>
      </w:r>
    </w:p>
    <w:p w14:paraId="0BD28C1C" w14:textId="77777777" w:rsidR="00140449" w:rsidRDefault="00140449" w:rsidP="00140449">
      <w:pPr>
        <w:pStyle w:val="NormalWeb"/>
        <w:spacing w:before="0" w:beforeAutospacing="0" w:after="0" w:afterAutospacing="0"/>
        <w:jc w:val="both"/>
        <w:rPr>
          <w:rFonts w:ascii="Arial" w:hAnsi="Arial" w:cs="Arial"/>
          <w:lang w:eastAsia="en-US"/>
        </w:rPr>
      </w:pPr>
    </w:p>
    <w:p w14:paraId="2755C76B" w14:textId="21555DDE" w:rsidR="00140449" w:rsidRDefault="00140449" w:rsidP="00140449">
      <w:pPr>
        <w:pStyle w:val="NormalWeb"/>
        <w:spacing w:before="0" w:beforeAutospacing="0" w:after="0" w:afterAutospacing="0"/>
        <w:jc w:val="both"/>
        <w:rPr>
          <w:rFonts w:ascii="Arial" w:hAnsi="Arial" w:cs="Arial"/>
          <w:lang w:eastAsia="en-US"/>
        </w:rPr>
      </w:pPr>
      <w:r>
        <w:rPr>
          <w:rFonts w:ascii="Arial" w:hAnsi="Arial" w:cs="Arial"/>
          <w:lang w:eastAsia="en-US"/>
        </w:rPr>
        <w:t xml:space="preserve">The data transferred will be in a clear, concise format, avoiding technical terms. Where this is not possible, we will offer a glossary of terms used. We will not offer transcripts of </w:t>
      </w:r>
      <w:r w:rsidR="000A222D">
        <w:rPr>
          <w:rFonts w:ascii="Arial" w:hAnsi="Arial" w:cs="Arial"/>
          <w:lang w:eastAsia="en-US"/>
        </w:rPr>
        <w:t>handwritten</w:t>
      </w:r>
      <w:r>
        <w:rPr>
          <w:rFonts w:ascii="Arial" w:hAnsi="Arial" w:cs="Arial"/>
          <w:lang w:eastAsia="en-US"/>
        </w:rPr>
        <w:t xml:space="preserve"> correspondence within the released information.</w:t>
      </w:r>
    </w:p>
    <w:p w14:paraId="20D02505" w14:textId="77777777" w:rsidR="00140449" w:rsidRDefault="00140449" w:rsidP="00140449">
      <w:pPr>
        <w:pStyle w:val="NormalWeb"/>
        <w:spacing w:before="0" w:beforeAutospacing="0" w:after="0" w:afterAutospacing="0"/>
        <w:jc w:val="both"/>
        <w:rPr>
          <w:rFonts w:ascii="Arial" w:hAnsi="Arial" w:cs="Arial"/>
          <w:lang w:eastAsia="en-US"/>
        </w:rPr>
      </w:pPr>
    </w:p>
    <w:p w14:paraId="6C28FFCA" w14:textId="77777777" w:rsidR="00140449" w:rsidRDefault="00140449" w:rsidP="00140449">
      <w:pPr>
        <w:pStyle w:val="NormalWeb"/>
        <w:spacing w:before="0" w:beforeAutospacing="0" w:after="0" w:afterAutospacing="0"/>
        <w:jc w:val="both"/>
        <w:rPr>
          <w:rFonts w:ascii="Arial" w:hAnsi="Arial" w:cs="Arial"/>
          <w:lang w:eastAsia="en-US"/>
        </w:rPr>
      </w:pPr>
      <w:r>
        <w:rPr>
          <w:rFonts w:ascii="Arial" w:hAnsi="Arial" w:cs="Arial"/>
          <w:lang w:eastAsia="en-US"/>
        </w:rPr>
        <w:t xml:space="preserve">If you have specific preferences, such as for large text, or for the data to be supplied in a way which will allow you to decipher it, we will do our utmost to support such a request. This does not include translation services. </w:t>
      </w:r>
    </w:p>
    <w:p w14:paraId="7BE9D374" w14:textId="77777777" w:rsidR="00140449" w:rsidRDefault="00140449" w:rsidP="00140449">
      <w:pPr>
        <w:pStyle w:val="NormalWeb"/>
        <w:spacing w:before="0" w:beforeAutospacing="0" w:after="0" w:afterAutospacing="0"/>
        <w:jc w:val="both"/>
        <w:rPr>
          <w:rFonts w:ascii="Arial" w:hAnsi="Arial" w:cs="Arial"/>
          <w:lang w:eastAsia="en-US"/>
        </w:rPr>
      </w:pPr>
    </w:p>
    <w:p w14:paraId="5461F8B5" w14:textId="77777777" w:rsidR="00140449" w:rsidRDefault="00140449" w:rsidP="00140449">
      <w:pPr>
        <w:pStyle w:val="NormalWeb"/>
        <w:spacing w:before="0" w:beforeAutospacing="0" w:after="0" w:afterAutospacing="0"/>
        <w:jc w:val="both"/>
        <w:rPr>
          <w:rFonts w:ascii="Arial" w:hAnsi="Arial" w:cs="Arial"/>
          <w:lang w:eastAsia="en-US"/>
        </w:rPr>
      </w:pPr>
      <w:r>
        <w:rPr>
          <w:rFonts w:ascii="Arial" w:hAnsi="Arial" w:cs="Arial"/>
          <w:lang w:eastAsia="en-US"/>
        </w:rPr>
        <w:t>You should inform us if you have specific expectations of additional requirements when you make you application.</w:t>
      </w:r>
    </w:p>
    <w:p w14:paraId="4D8F236D" w14:textId="77777777" w:rsidR="00140449" w:rsidRDefault="00140449" w:rsidP="00140449">
      <w:pPr>
        <w:pStyle w:val="NormalWeb"/>
        <w:spacing w:before="0" w:beforeAutospacing="0" w:after="0" w:afterAutospacing="0"/>
        <w:jc w:val="both"/>
        <w:rPr>
          <w:rFonts w:ascii="Arial" w:hAnsi="Arial" w:cs="Arial"/>
          <w:b/>
          <w:bCs/>
          <w:lang w:eastAsia="en-US"/>
        </w:rPr>
      </w:pPr>
    </w:p>
    <w:p w14:paraId="2A1BE7E6" w14:textId="77777777" w:rsidR="006012D0" w:rsidRDefault="006012D0" w:rsidP="00140449">
      <w:pPr>
        <w:pStyle w:val="NormalWeb"/>
        <w:spacing w:before="0" w:beforeAutospacing="0" w:after="0" w:afterAutospacing="0"/>
        <w:jc w:val="both"/>
        <w:rPr>
          <w:rFonts w:ascii="Arial" w:hAnsi="Arial" w:cs="Arial"/>
          <w:b/>
          <w:bCs/>
          <w:lang w:eastAsia="en-US"/>
        </w:rPr>
      </w:pPr>
    </w:p>
    <w:p w14:paraId="074EE71D" w14:textId="77777777" w:rsidR="00140449" w:rsidRPr="00E83436" w:rsidRDefault="00140449" w:rsidP="00140449">
      <w:pPr>
        <w:pStyle w:val="NormalWeb"/>
        <w:spacing w:before="0" w:beforeAutospacing="0" w:after="0" w:afterAutospacing="0"/>
        <w:jc w:val="both"/>
        <w:rPr>
          <w:rFonts w:ascii="Arial" w:hAnsi="Arial" w:cs="Arial"/>
          <w:b/>
          <w:bCs/>
          <w:lang w:eastAsia="en-US"/>
        </w:rPr>
      </w:pPr>
      <w:r w:rsidRPr="00E83436">
        <w:rPr>
          <w:rFonts w:ascii="Arial" w:hAnsi="Arial" w:cs="Arial"/>
          <w:b/>
          <w:bCs/>
          <w:lang w:eastAsia="en-US"/>
        </w:rPr>
        <w:t>Request to view your Personal Data by someone other tha</w:t>
      </w:r>
      <w:r>
        <w:rPr>
          <w:rFonts w:ascii="Arial" w:hAnsi="Arial" w:cs="Arial"/>
          <w:b/>
          <w:bCs/>
          <w:lang w:eastAsia="en-US"/>
        </w:rPr>
        <w:t>n</w:t>
      </w:r>
      <w:r w:rsidRPr="00E83436">
        <w:rPr>
          <w:rFonts w:ascii="Arial" w:hAnsi="Arial" w:cs="Arial"/>
          <w:b/>
          <w:bCs/>
          <w:lang w:eastAsia="en-US"/>
        </w:rPr>
        <w:t xml:space="preserve"> you</w:t>
      </w:r>
    </w:p>
    <w:p w14:paraId="79050731" w14:textId="77777777" w:rsidR="00140449" w:rsidRDefault="00140449" w:rsidP="00140449">
      <w:pPr>
        <w:jc w:val="both"/>
        <w:rPr>
          <w:rFonts w:cs="Arial"/>
          <w:sz w:val="24"/>
          <w:szCs w:val="24"/>
        </w:rPr>
      </w:pPr>
    </w:p>
    <w:p w14:paraId="50F1E3D4" w14:textId="77777777" w:rsidR="00140449" w:rsidRDefault="00140449" w:rsidP="00140449">
      <w:pPr>
        <w:jc w:val="both"/>
        <w:rPr>
          <w:rFonts w:cs="Arial"/>
          <w:sz w:val="24"/>
          <w:szCs w:val="24"/>
        </w:rPr>
      </w:pPr>
      <w:r w:rsidRPr="00E83436">
        <w:rPr>
          <w:rFonts w:cs="Arial"/>
          <w:sz w:val="24"/>
          <w:szCs w:val="24"/>
        </w:rPr>
        <w:t>You may request that a third party make the Subject Access Request on your behalf. If you wish someone to access your data, PFCC will require evidence of your consent to this. If there is uncertainty as to the adequacy of the consent document or aut</w:t>
      </w:r>
      <w:r>
        <w:rPr>
          <w:rFonts w:cs="Arial"/>
          <w:sz w:val="24"/>
          <w:szCs w:val="24"/>
        </w:rPr>
        <w:t>h</w:t>
      </w:r>
      <w:r w:rsidRPr="00E83436">
        <w:rPr>
          <w:rFonts w:cs="Arial"/>
          <w:sz w:val="24"/>
          <w:szCs w:val="24"/>
        </w:rPr>
        <w:t>orisation, PFCC will contact you directly to validate the request.</w:t>
      </w:r>
    </w:p>
    <w:p w14:paraId="6ABE0DC3" w14:textId="77777777" w:rsidR="00140449" w:rsidRDefault="00140449" w:rsidP="00140449">
      <w:pPr>
        <w:jc w:val="both"/>
        <w:rPr>
          <w:rFonts w:cs="Arial"/>
          <w:sz w:val="24"/>
          <w:szCs w:val="24"/>
        </w:rPr>
      </w:pPr>
    </w:p>
    <w:p w14:paraId="1822D233" w14:textId="5A7CD002" w:rsidR="00140449" w:rsidRDefault="00140449" w:rsidP="00140449">
      <w:pPr>
        <w:jc w:val="both"/>
        <w:rPr>
          <w:rFonts w:cs="Arial"/>
          <w:sz w:val="24"/>
          <w:szCs w:val="24"/>
        </w:rPr>
      </w:pPr>
      <w:r>
        <w:rPr>
          <w:rFonts w:cs="Arial"/>
          <w:sz w:val="24"/>
          <w:szCs w:val="24"/>
        </w:rPr>
        <w:t xml:space="preserve">Such a request may be made by someone you have directly requested to assist you, your appointed Power of Attorney, a Medical </w:t>
      </w:r>
      <w:r w:rsidR="000A222D">
        <w:rPr>
          <w:rFonts w:cs="Arial"/>
          <w:sz w:val="24"/>
          <w:szCs w:val="24"/>
        </w:rPr>
        <w:t>Professional,</w:t>
      </w:r>
      <w:r>
        <w:rPr>
          <w:rFonts w:cs="Arial"/>
          <w:sz w:val="24"/>
          <w:szCs w:val="24"/>
        </w:rPr>
        <w:t xml:space="preserve"> or legal representative.</w:t>
      </w:r>
    </w:p>
    <w:p w14:paraId="4864401B" w14:textId="26976F15" w:rsidR="006012D0" w:rsidRDefault="00140449" w:rsidP="00140449">
      <w:pPr>
        <w:jc w:val="both"/>
        <w:rPr>
          <w:rFonts w:cs="Arial"/>
          <w:sz w:val="24"/>
          <w:szCs w:val="24"/>
        </w:rPr>
      </w:pPr>
      <w:r>
        <w:rPr>
          <w:rFonts w:cs="Arial"/>
          <w:sz w:val="24"/>
          <w:szCs w:val="24"/>
        </w:rPr>
        <w:t xml:space="preserve">PFCC will require confirmation of the identity of the person making such a request and will require to have sight of original, legally valid documentation in support of such a request. </w:t>
      </w:r>
    </w:p>
    <w:p w14:paraId="593E52B0" w14:textId="77777777" w:rsidR="006012D0" w:rsidRDefault="006012D0" w:rsidP="00140449">
      <w:pPr>
        <w:jc w:val="both"/>
        <w:rPr>
          <w:rFonts w:cs="Arial"/>
          <w:sz w:val="24"/>
          <w:szCs w:val="24"/>
        </w:rPr>
      </w:pPr>
    </w:p>
    <w:p w14:paraId="778FE711" w14:textId="77777777" w:rsidR="006012D0" w:rsidRDefault="006012D0" w:rsidP="00140449">
      <w:pPr>
        <w:jc w:val="both"/>
        <w:rPr>
          <w:rFonts w:cs="Arial"/>
          <w:sz w:val="24"/>
          <w:szCs w:val="24"/>
        </w:rPr>
      </w:pPr>
    </w:p>
    <w:p w14:paraId="2D72E90F" w14:textId="77777777" w:rsidR="006012D0" w:rsidRDefault="006012D0" w:rsidP="006012D0">
      <w:pPr>
        <w:pStyle w:val="NormalWeb"/>
        <w:spacing w:before="0" w:beforeAutospacing="0" w:after="0" w:afterAutospacing="0"/>
        <w:jc w:val="both"/>
        <w:rPr>
          <w:rFonts w:ascii="Arial" w:hAnsi="Arial" w:cs="Arial"/>
          <w:b/>
          <w:lang w:eastAsia="en-US"/>
        </w:rPr>
      </w:pPr>
      <w:r w:rsidRPr="00B53B0D">
        <w:rPr>
          <w:rFonts w:ascii="Arial" w:hAnsi="Arial" w:cs="Arial"/>
          <w:b/>
          <w:lang w:eastAsia="en-US"/>
        </w:rPr>
        <w:t>Submitting a request on behalf of a child</w:t>
      </w:r>
    </w:p>
    <w:p w14:paraId="2C63B9F2" w14:textId="77777777" w:rsidR="006012D0" w:rsidRDefault="006012D0" w:rsidP="006012D0">
      <w:pPr>
        <w:pStyle w:val="NormalWeb"/>
        <w:spacing w:before="0" w:beforeAutospacing="0" w:after="0" w:afterAutospacing="0"/>
        <w:jc w:val="both"/>
        <w:rPr>
          <w:rFonts w:ascii="Arial" w:hAnsi="Arial" w:cs="Arial"/>
          <w:b/>
          <w:lang w:eastAsia="en-US"/>
        </w:rPr>
      </w:pPr>
    </w:p>
    <w:p w14:paraId="08E1360F" w14:textId="77777777" w:rsidR="006012D0" w:rsidRDefault="006012D0" w:rsidP="006012D0">
      <w:pPr>
        <w:rPr>
          <w:rFonts w:cs="Arial"/>
          <w:color w:val="000000"/>
          <w:sz w:val="24"/>
          <w:szCs w:val="24"/>
          <w:shd w:val="clear" w:color="auto" w:fill="FFFFFF"/>
        </w:rPr>
      </w:pPr>
      <w:r w:rsidRPr="00B53B0D">
        <w:rPr>
          <w:rFonts w:cs="Arial"/>
          <w:color w:val="000000"/>
          <w:sz w:val="24"/>
          <w:szCs w:val="24"/>
          <w:shd w:val="clear" w:color="auto" w:fill="FFFFFF"/>
        </w:rPr>
        <w:t xml:space="preserve">Should PFCC receive a SAR for information about a child, we will consider whether the child is mature enough to understand their rights. If the request is from a child and we are confident they can understand their rights, we may respond directly to the child. </w:t>
      </w:r>
    </w:p>
    <w:p w14:paraId="7EF8484B" w14:textId="77777777" w:rsidR="0093422E" w:rsidRPr="00B53B0D" w:rsidRDefault="0093422E" w:rsidP="006012D0">
      <w:pPr>
        <w:rPr>
          <w:rFonts w:cs="Arial"/>
          <w:color w:val="000000"/>
          <w:sz w:val="24"/>
          <w:szCs w:val="24"/>
          <w:shd w:val="clear" w:color="auto" w:fill="FFFFFF"/>
        </w:rPr>
      </w:pPr>
    </w:p>
    <w:p w14:paraId="42E39951" w14:textId="77777777" w:rsidR="006012D0" w:rsidRDefault="006012D0" w:rsidP="006012D0">
      <w:pPr>
        <w:rPr>
          <w:rFonts w:cs="Arial"/>
          <w:color w:val="000000"/>
          <w:sz w:val="24"/>
          <w:szCs w:val="24"/>
          <w:shd w:val="clear" w:color="auto" w:fill="FFFFFF"/>
        </w:rPr>
      </w:pPr>
      <w:r w:rsidRPr="00B53B0D">
        <w:rPr>
          <w:rFonts w:cs="Arial"/>
          <w:color w:val="000000"/>
          <w:sz w:val="24"/>
          <w:szCs w:val="24"/>
          <w:shd w:val="clear" w:color="auto" w:fill="FFFFFF"/>
        </w:rPr>
        <w:t xml:space="preserve">PFCC may allow a parent or guardian to exercise the child’s rights on their behalf if the child authorises this, or if it is evident that this is in the best interests of the child. </w:t>
      </w:r>
    </w:p>
    <w:p w14:paraId="3433A6CF" w14:textId="77777777" w:rsidR="0093422E" w:rsidRPr="00B53B0D" w:rsidRDefault="0093422E" w:rsidP="006012D0">
      <w:pPr>
        <w:rPr>
          <w:rFonts w:cs="Arial"/>
          <w:color w:val="000000"/>
          <w:sz w:val="24"/>
          <w:szCs w:val="24"/>
          <w:shd w:val="clear" w:color="auto" w:fill="FFFFFF"/>
        </w:rPr>
      </w:pPr>
    </w:p>
    <w:p w14:paraId="307D9749" w14:textId="77777777" w:rsidR="006012D0" w:rsidRPr="00B53B0D" w:rsidRDefault="006012D0" w:rsidP="006012D0">
      <w:pPr>
        <w:rPr>
          <w:rFonts w:cs="Arial"/>
          <w:sz w:val="24"/>
          <w:szCs w:val="24"/>
        </w:rPr>
      </w:pPr>
      <w:r w:rsidRPr="00B53B0D">
        <w:rPr>
          <w:rFonts w:cs="Arial"/>
          <w:color w:val="000000"/>
          <w:sz w:val="24"/>
          <w:szCs w:val="24"/>
          <w:shd w:val="clear" w:color="auto" w:fill="FFFFFF"/>
        </w:rPr>
        <w:t xml:space="preserve">If a child is competent, they may authorise someone else, other than a parent or guardian, to </w:t>
      </w:r>
      <w:r>
        <w:rPr>
          <w:rFonts w:cs="Arial"/>
          <w:color w:val="000000"/>
          <w:sz w:val="24"/>
          <w:szCs w:val="24"/>
          <w:shd w:val="clear" w:color="auto" w:fill="FFFFFF"/>
        </w:rPr>
        <w:t>submit</w:t>
      </w:r>
      <w:r w:rsidRPr="00B53B0D">
        <w:rPr>
          <w:rFonts w:cs="Arial"/>
          <w:color w:val="000000"/>
          <w:sz w:val="24"/>
          <w:szCs w:val="24"/>
          <w:shd w:val="clear" w:color="auto" w:fill="FFFFFF"/>
        </w:rPr>
        <w:t xml:space="preserve"> a SAR on their behalf.</w:t>
      </w:r>
    </w:p>
    <w:p w14:paraId="531B7465" w14:textId="77777777" w:rsidR="006012D0" w:rsidRDefault="006012D0" w:rsidP="00140449">
      <w:pPr>
        <w:jc w:val="both"/>
        <w:rPr>
          <w:rFonts w:cs="Arial"/>
          <w:sz w:val="24"/>
          <w:szCs w:val="24"/>
        </w:rPr>
      </w:pPr>
    </w:p>
    <w:p w14:paraId="255467A4" w14:textId="77777777" w:rsidR="00140449" w:rsidRDefault="00140449" w:rsidP="00140449">
      <w:pPr>
        <w:jc w:val="both"/>
        <w:rPr>
          <w:rFonts w:cs="Arial"/>
          <w:sz w:val="24"/>
          <w:szCs w:val="24"/>
        </w:rPr>
      </w:pPr>
    </w:p>
    <w:p w14:paraId="3218CADB" w14:textId="77777777" w:rsidR="00140449" w:rsidRDefault="00140449" w:rsidP="00140449">
      <w:pPr>
        <w:jc w:val="both"/>
        <w:rPr>
          <w:rFonts w:cs="Arial"/>
          <w:b/>
          <w:bCs/>
          <w:sz w:val="24"/>
          <w:szCs w:val="24"/>
        </w:rPr>
      </w:pPr>
      <w:r>
        <w:rPr>
          <w:rFonts w:cs="Arial"/>
          <w:b/>
          <w:bCs/>
          <w:sz w:val="24"/>
          <w:szCs w:val="24"/>
        </w:rPr>
        <w:t>Enforced SARs</w:t>
      </w:r>
    </w:p>
    <w:p w14:paraId="7C2B09F3" w14:textId="77777777" w:rsidR="00140449" w:rsidRDefault="00140449" w:rsidP="00140449">
      <w:pPr>
        <w:jc w:val="both"/>
        <w:rPr>
          <w:rFonts w:cs="Arial"/>
          <w:sz w:val="24"/>
          <w:szCs w:val="24"/>
          <w:lang w:val="en-GB"/>
        </w:rPr>
      </w:pPr>
    </w:p>
    <w:p w14:paraId="1A2999AE" w14:textId="24125460" w:rsidR="00140449" w:rsidRDefault="00140449" w:rsidP="00140449">
      <w:pPr>
        <w:jc w:val="both"/>
        <w:rPr>
          <w:rFonts w:cs="Arial"/>
          <w:color w:val="000000"/>
          <w:sz w:val="24"/>
          <w:szCs w:val="24"/>
          <w:shd w:val="clear" w:color="auto" w:fill="FFFFFF"/>
        </w:rPr>
      </w:pPr>
      <w:r w:rsidRPr="00DE5D1C">
        <w:rPr>
          <w:rFonts w:cs="Arial"/>
          <w:color w:val="000000"/>
          <w:sz w:val="24"/>
          <w:szCs w:val="24"/>
          <w:shd w:val="clear" w:color="auto" w:fill="FFFFFF"/>
        </w:rPr>
        <w:t>An enforced SAR is when someone requires an individual to make a SAR to gain access to certain information about them (e</w:t>
      </w:r>
      <w:r>
        <w:rPr>
          <w:rFonts w:cs="Arial"/>
          <w:color w:val="000000"/>
          <w:sz w:val="24"/>
          <w:szCs w:val="24"/>
          <w:shd w:val="clear" w:color="auto" w:fill="FFFFFF"/>
        </w:rPr>
        <w:t>.</w:t>
      </w:r>
      <w:r w:rsidRPr="00DE5D1C">
        <w:rPr>
          <w:rFonts w:cs="Arial"/>
          <w:color w:val="000000"/>
          <w:sz w:val="24"/>
          <w:szCs w:val="24"/>
          <w:shd w:val="clear" w:color="auto" w:fill="FFFFFF"/>
        </w:rPr>
        <w:t>g</w:t>
      </w:r>
      <w:r>
        <w:rPr>
          <w:rFonts w:cs="Arial"/>
          <w:color w:val="000000"/>
          <w:sz w:val="24"/>
          <w:szCs w:val="24"/>
          <w:shd w:val="clear" w:color="auto" w:fill="FFFFFF"/>
        </w:rPr>
        <w:t>.,</w:t>
      </w:r>
      <w:r w:rsidRPr="00DE5D1C">
        <w:rPr>
          <w:rFonts w:cs="Arial"/>
          <w:color w:val="000000"/>
          <w:sz w:val="24"/>
          <w:szCs w:val="24"/>
          <w:shd w:val="clear" w:color="auto" w:fill="FFFFFF"/>
        </w:rPr>
        <w:t xml:space="preserve"> their convictions, cautions or health records). </w:t>
      </w:r>
      <w:r>
        <w:rPr>
          <w:rFonts w:cs="Arial"/>
          <w:color w:val="000000"/>
          <w:sz w:val="24"/>
          <w:szCs w:val="24"/>
          <w:shd w:val="clear" w:color="auto" w:fill="FFFFFF"/>
        </w:rPr>
        <w:t>This information is then used</w:t>
      </w:r>
      <w:r w:rsidRPr="00DE5D1C">
        <w:rPr>
          <w:rFonts w:cs="Arial"/>
          <w:color w:val="000000"/>
          <w:sz w:val="24"/>
          <w:szCs w:val="24"/>
          <w:shd w:val="clear" w:color="auto" w:fill="FFFFFF"/>
        </w:rPr>
        <w:t xml:space="preserve">, for example, as supporting evidence regarding a job application or before </w:t>
      </w:r>
      <w:r w:rsidR="0093422E" w:rsidRPr="00DE5D1C">
        <w:rPr>
          <w:rFonts w:cs="Arial"/>
          <w:color w:val="000000"/>
          <w:sz w:val="24"/>
          <w:szCs w:val="24"/>
          <w:shd w:val="clear" w:color="auto" w:fill="FFFFFF"/>
        </w:rPr>
        <w:t>entering</w:t>
      </w:r>
      <w:r w:rsidRPr="00DE5D1C">
        <w:rPr>
          <w:rFonts w:cs="Arial"/>
          <w:color w:val="000000"/>
          <w:sz w:val="24"/>
          <w:szCs w:val="24"/>
          <w:shd w:val="clear" w:color="auto" w:fill="FFFFFF"/>
        </w:rPr>
        <w:t xml:space="preserve"> a contract for insurance. </w:t>
      </w:r>
    </w:p>
    <w:p w14:paraId="20D7C544" w14:textId="77777777" w:rsidR="00140449" w:rsidRDefault="00140449" w:rsidP="00140449">
      <w:pPr>
        <w:jc w:val="both"/>
        <w:rPr>
          <w:rFonts w:cs="Arial"/>
          <w:sz w:val="24"/>
          <w:szCs w:val="24"/>
          <w:lang w:val="en-GB"/>
        </w:rPr>
      </w:pPr>
    </w:p>
    <w:p w14:paraId="10B79600" w14:textId="77777777" w:rsidR="00140449" w:rsidRDefault="00140449" w:rsidP="00140449">
      <w:pPr>
        <w:jc w:val="both"/>
        <w:rPr>
          <w:rFonts w:cs="Arial"/>
          <w:color w:val="000000"/>
          <w:sz w:val="24"/>
          <w:szCs w:val="24"/>
          <w:shd w:val="clear" w:color="auto" w:fill="FFFFFF"/>
        </w:rPr>
      </w:pPr>
      <w:r>
        <w:rPr>
          <w:rFonts w:cs="Arial"/>
          <w:color w:val="000000"/>
          <w:sz w:val="24"/>
          <w:szCs w:val="24"/>
          <w:shd w:val="clear" w:color="auto" w:fill="FFFFFF"/>
        </w:rPr>
        <w:t>I</w:t>
      </w:r>
      <w:r w:rsidRPr="00DE5D1C">
        <w:rPr>
          <w:rFonts w:cs="Arial"/>
          <w:color w:val="000000"/>
          <w:sz w:val="24"/>
          <w:szCs w:val="24"/>
          <w:shd w:val="clear" w:color="auto" w:fill="FFFFFF"/>
        </w:rPr>
        <w:t xml:space="preserve">nformation such as criminal records and health records, </w:t>
      </w:r>
      <w:r>
        <w:rPr>
          <w:rFonts w:cs="Arial"/>
          <w:color w:val="000000"/>
          <w:sz w:val="24"/>
          <w:szCs w:val="24"/>
          <w:shd w:val="clear" w:color="auto" w:fill="FFFFFF"/>
        </w:rPr>
        <w:t>can be legitimately made</w:t>
      </w:r>
      <w:r w:rsidRPr="00DE5D1C">
        <w:rPr>
          <w:rFonts w:cs="Arial"/>
          <w:color w:val="000000"/>
          <w:sz w:val="24"/>
          <w:szCs w:val="24"/>
          <w:shd w:val="clear" w:color="auto" w:fill="FFFFFF"/>
        </w:rPr>
        <w:t xml:space="preserve"> through the criminal disclosure regime or under the provisions of the Access to Medical Reports Act 1988 (AMRA).</w:t>
      </w:r>
    </w:p>
    <w:p w14:paraId="6E023EBC" w14:textId="77777777" w:rsidR="00140449" w:rsidRDefault="00140449" w:rsidP="00140449">
      <w:pPr>
        <w:jc w:val="both"/>
        <w:rPr>
          <w:rFonts w:cs="Arial"/>
          <w:color w:val="000000"/>
          <w:sz w:val="24"/>
          <w:szCs w:val="24"/>
          <w:shd w:val="clear" w:color="auto" w:fill="FFFFFF"/>
        </w:rPr>
      </w:pPr>
    </w:p>
    <w:p w14:paraId="672DB019" w14:textId="77777777" w:rsidR="00140449" w:rsidRDefault="00140449" w:rsidP="00140449">
      <w:pPr>
        <w:jc w:val="both"/>
        <w:rPr>
          <w:rFonts w:cs="Arial"/>
          <w:color w:val="000000"/>
          <w:sz w:val="24"/>
          <w:szCs w:val="24"/>
          <w:shd w:val="clear" w:color="auto" w:fill="FFFFFF"/>
        </w:rPr>
      </w:pPr>
      <w:r w:rsidRPr="00DE5D1C">
        <w:rPr>
          <w:rFonts w:cs="Arial"/>
          <w:color w:val="000000"/>
          <w:sz w:val="24"/>
          <w:szCs w:val="24"/>
          <w:shd w:val="clear" w:color="auto" w:fill="FFFFFF"/>
        </w:rPr>
        <w:t xml:space="preserve">An individual </w:t>
      </w:r>
      <w:r>
        <w:rPr>
          <w:rFonts w:cs="Arial"/>
          <w:color w:val="000000"/>
          <w:sz w:val="24"/>
          <w:szCs w:val="24"/>
          <w:shd w:val="clear" w:color="auto" w:fill="FFFFFF"/>
        </w:rPr>
        <w:t>supplying the details</w:t>
      </w:r>
      <w:r w:rsidRPr="00DE5D1C">
        <w:rPr>
          <w:rFonts w:cs="Arial"/>
          <w:color w:val="000000"/>
          <w:sz w:val="24"/>
          <w:szCs w:val="24"/>
          <w:shd w:val="clear" w:color="auto" w:fill="FFFFFF"/>
        </w:rPr>
        <w:t xml:space="preserve"> of a SAR</w:t>
      </w:r>
      <w:r>
        <w:rPr>
          <w:rFonts w:cs="Arial"/>
          <w:color w:val="000000"/>
          <w:sz w:val="24"/>
          <w:szCs w:val="24"/>
          <w:shd w:val="clear" w:color="auto" w:fill="FFFFFF"/>
        </w:rPr>
        <w:t xml:space="preserve"> they have made</w:t>
      </w:r>
      <w:r w:rsidRPr="00DE5D1C">
        <w:rPr>
          <w:rFonts w:cs="Arial"/>
          <w:color w:val="000000"/>
          <w:sz w:val="24"/>
          <w:szCs w:val="24"/>
          <w:shd w:val="clear" w:color="auto" w:fill="FFFFFF"/>
        </w:rPr>
        <w:t>, runs the risk of excessive disclosure. This is because a SAR requires the disclosure of all personal information (subject to some exemptions), and does not distinguish, for instance, between spent and unspent convictions.</w:t>
      </w:r>
    </w:p>
    <w:p w14:paraId="5EC9AE62" w14:textId="77777777" w:rsidR="00140449" w:rsidRDefault="00140449" w:rsidP="00140449">
      <w:pPr>
        <w:jc w:val="both"/>
        <w:rPr>
          <w:rFonts w:cs="Arial"/>
          <w:color w:val="000000"/>
          <w:sz w:val="24"/>
          <w:szCs w:val="24"/>
          <w:shd w:val="clear" w:color="auto" w:fill="FFFFFF"/>
        </w:rPr>
      </w:pPr>
    </w:p>
    <w:p w14:paraId="7A33D6BD" w14:textId="2194877E" w:rsidR="00140449" w:rsidRDefault="00140449" w:rsidP="00140449">
      <w:pPr>
        <w:jc w:val="both"/>
        <w:rPr>
          <w:rFonts w:cs="Arial"/>
          <w:color w:val="000000"/>
          <w:sz w:val="24"/>
          <w:szCs w:val="24"/>
          <w:shd w:val="clear" w:color="auto" w:fill="FFFFFF"/>
        </w:rPr>
      </w:pPr>
      <w:r>
        <w:rPr>
          <w:rFonts w:cs="Arial"/>
          <w:color w:val="000000"/>
          <w:sz w:val="24"/>
          <w:szCs w:val="24"/>
          <w:shd w:val="clear" w:color="auto" w:fill="FFFFFF"/>
        </w:rPr>
        <w:t xml:space="preserve">If PFCC receive a Right of Access form an individual which is considered to be such a </w:t>
      </w:r>
      <w:r w:rsidR="0093422E">
        <w:rPr>
          <w:rFonts w:cs="Arial"/>
          <w:color w:val="000000"/>
          <w:sz w:val="24"/>
          <w:szCs w:val="24"/>
          <w:shd w:val="clear" w:color="auto" w:fill="FFFFFF"/>
        </w:rPr>
        <w:t>request,</w:t>
      </w:r>
      <w:r>
        <w:rPr>
          <w:rFonts w:cs="Arial"/>
          <w:color w:val="000000"/>
          <w:sz w:val="24"/>
          <w:szCs w:val="24"/>
          <w:shd w:val="clear" w:color="auto" w:fill="FFFFFF"/>
        </w:rPr>
        <w:t xml:space="preserve"> they </w:t>
      </w:r>
      <w:r w:rsidR="00C81383">
        <w:rPr>
          <w:rFonts w:cs="Arial"/>
          <w:color w:val="000000"/>
          <w:sz w:val="24"/>
          <w:szCs w:val="24"/>
          <w:shd w:val="clear" w:color="auto" w:fill="FFFFFF"/>
        </w:rPr>
        <w:t>will</w:t>
      </w:r>
      <w:r>
        <w:rPr>
          <w:rFonts w:cs="Arial"/>
          <w:color w:val="000000"/>
          <w:sz w:val="24"/>
          <w:szCs w:val="24"/>
          <w:shd w:val="clear" w:color="auto" w:fill="FFFFFF"/>
        </w:rPr>
        <w:t xml:space="preserve"> immediately contact the DPO. </w:t>
      </w:r>
    </w:p>
    <w:p w14:paraId="31C21B81" w14:textId="77777777" w:rsidR="00140449" w:rsidRDefault="00140449" w:rsidP="00140449">
      <w:pPr>
        <w:jc w:val="both"/>
        <w:rPr>
          <w:rFonts w:cs="Arial"/>
          <w:color w:val="000000"/>
          <w:sz w:val="24"/>
          <w:szCs w:val="24"/>
          <w:shd w:val="clear" w:color="auto" w:fill="FFFFFF"/>
        </w:rPr>
      </w:pPr>
    </w:p>
    <w:p w14:paraId="49D0C816" w14:textId="77777777" w:rsidR="0093422E" w:rsidRDefault="0093422E" w:rsidP="00140449">
      <w:pPr>
        <w:pStyle w:val="NormalWeb"/>
        <w:spacing w:before="0" w:beforeAutospacing="0" w:after="0" w:afterAutospacing="0"/>
        <w:jc w:val="both"/>
        <w:rPr>
          <w:rFonts w:ascii="Arial" w:hAnsi="Arial" w:cs="Arial"/>
          <w:b/>
          <w:bCs/>
          <w:lang w:eastAsia="en-US"/>
        </w:rPr>
      </w:pPr>
    </w:p>
    <w:p w14:paraId="7EA5EDAA" w14:textId="4222BD9B" w:rsidR="00140449" w:rsidRDefault="00140449" w:rsidP="00140449">
      <w:pPr>
        <w:pStyle w:val="NormalWeb"/>
        <w:spacing w:before="0" w:beforeAutospacing="0" w:after="0" w:afterAutospacing="0"/>
        <w:jc w:val="both"/>
        <w:rPr>
          <w:rFonts w:ascii="Arial" w:hAnsi="Arial" w:cs="Arial"/>
          <w:b/>
          <w:bCs/>
          <w:lang w:eastAsia="en-US"/>
        </w:rPr>
      </w:pPr>
      <w:r>
        <w:rPr>
          <w:rFonts w:ascii="Arial" w:hAnsi="Arial" w:cs="Arial"/>
          <w:b/>
          <w:bCs/>
          <w:lang w:eastAsia="en-US"/>
        </w:rPr>
        <w:t>Altering your data following completion of a SAR.</w:t>
      </w:r>
    </w:p>
    <w:p w14:paraId="3E9B8FBD" w14:textId="77777777" w:rsidR="00140449" w:rsidRDefault="00140449" w:rsidP="00140449">
      <w:pPr>
        <w:pStyle w:val="NormalWeb"/>
        <w:spacing w:before="0" w:beforeAutospacing="0" w:after="0" w:afterAutospacing="0"/>
        <w:jc w:val="both"/>
        <w:rPr>
          <w:rFonts w:ascii="Arial" w:hAnsi="Arial" w:cs="Arial"/>
          <w:lang w:eastAsia="en-US"/>
        </w:rPr>
      </w:pPr>
    </w:p>
    <w:p w14:paraId="70E61E99" w14:textId="77777777" w:rsidR="00140449" w:rsidRPr="000552DB" w:rsidRDefault="00140449" w:rsidP="00140449">
      <w:pPr>
        <w:pStyle w:val="NormalWeb"/>
        <w:spacing w:before="0" w:beforeAutospacing="0" w:after="0" w:afterAutospacing="0"/>
        <w:jc w:val="both"/>
        <w:rPr>
          <w:rFonts w:ascii="Arial" w:hAnsi="Arial" w:cs="Arial"/>
          <w:lang w:eastAsia="en-US"/>
        </w:rPr>
      </w:pPr>
      <w:r w:rsidRPr="000552DB">
        <w:rPr>
          <w:rFonts w:ascii="Arial" w:hAnsi="Arial" w:cs="Arial"/>
          <w:lang w:eastAsia="en-US"/>
        </w:rPr>
        <w:t xml:space="preserve">We will supply your data in the form we hold it </w:t>
      </w:r>
      <w:r>
        <w:rPr>
          <w:rFonts w:ascii="Arial" w:hAnsi="Arial" w:cs="Arial"/>
          <w:lang w:eastAsia="en-US"/>
        </w:rPr>
        <w:t xml:space="preserve">when you make your request. Similarly, </w:t>
      </w:r>
      <w:r w:rsidRPr="000552DB">
        <w:rPr>
          <w:rFonts w:ascii="Arial" w:hAnsi="Arial" w:cs="Arial"/>
          <w:lang w:eastAsia="en-US"/>
        </w:rPr>
        <w:t xml:space="preserve">the content will be as it is held </w:t>
      </w:r>
      <w:r>
        <w:rPr>
          <w:rFonts w:ascii="Arial" w:hAnsi="Arial" w:cs="Arial"/>
          <w:lang w:eastAsia="en-US"/>
        </w:rPr>
        <w:t>at the time it is supplied</w:t>
      </w:r>
      <w:r w:rsidRPr="000552DB">
        <w:rPr>
          <w:rFonts w:ascii="Arial" w:hAnsi="Arial" w:cs="Arial"/>
          <w:lang w:eastAsia="en-US"/>
        </w:rPr>
        <w:t>.</w:t>
      </w:r>
    </w:p>
    <w:p w14:paraId="4730C4B9" w14:textId="77777777" w:rsidR="00140449" w:rsidRPr="000552DB" w:rsidRDefault="00140449" w:rsidP="00140449">
      <w:pPr>
        <w:pStyle w:val="NormalWeb"/>
        <w:spacing w:before="0" w:beforeAutospacing="0" w:after="0" w:afterAutospacing="0"/>
        <w:jc w:val="both"/>
        <w:rPr>
          <w:rFonts w:ascii="Arial" w:hAnsi="Arial" w:cs="Arial"/>
          <w:lang w:eastAsia="en-US"/>
        </w:rPr>
      </w:pPr>
    </w:p>
    <w:p w14:paraId="34F7D1D6" w14:textId="0E9642DB" w:rsidR="00140449" w:rsidRDefault="00140449" w:rsidP="00140449">
      <w:pPr>
        <w:pStyle w:val="NormalWeb"/>
        <w:spacing w:before="0" w:beforeAutospacing="0" w:after="0" w:afterAutospacing="0"/>
        <w:jc w:val="both"/>
        <w:rPr>
          <w:rFonts w:ascii="Arial" w:hAnsi="Arial" w:cs="Arial"/>
          <w:lang w:eastAsia="en-US"/>
        </w:rPr>
      </w:pPr>
      <w:r w:rsidRPr="000552DB">
        <w:rPr>
          <w:rFonts w:ascii="Arial" w:hAnsi="Arial" w:cs="Arial"/>
          <w:lang w:eastAsia="en-US"/>
        </w:rPr>
        <w:t xml:space="preserve">Routine use of your data after the date of completion of your </w:t>
      </w:r>
      <w:r>
        <w:rPr>
          <w:rFonts w:ascii="Arial" w:hAnsi="Arial" w:cs="Arial"/>
          <w:lang w:eastAsia="en-US"/>
        </w:rPr>
        <w:t>SAR</w:t>
      </w:r>
      <w:r w:rsidRPr="000552DB">
        <w:rPr>
          <w:rFonts w:ascii="Arial" w:hAnsi="Arial" w:cs="Arial"/>
          <w:lang w:eastAsia="en-US"/>
        </w:rPr>
        <w:t xml:space="preserve"> may result in alterations to content depending on your ongoing involvement with PFCC.</w:t>
      </w:r>
      <w:r>
        <w:rPr>
          <w:rFonts w:ascii="Arial" w:hAnsi="Arial" w:cs="Arial"/>
          <w:lang w:eastAsia="en-US"/>
        </w:rPr>
        <w:t xml:space="preserve"> Therefore, subsequent requests may show additional or modified information or detail processed </w:t>
      </w:r>
      <w:r w:rsidR="0093422E">
        <w:rPr>
          <w:rFonts w:ascii="Arial" w:hAnsi="Arial" w:cs="Arial"/>
          <w:lang w:eastAsia="en-US"/>
        </w:rPr>
        <w:t>after</w:t>
      </w:r>
      <w:r>
        <w:rPr>
          <w:rFonts w:ascii="Arial" w:hAnsi="Arial" w:cs="Arial"/>
          <w:lang w:eastAsia="en-US"/>
        </w:rPr>
        <w:t xml:space="preserve"> the date you received your information.</w:t>
      </w:r>
    </w:p>
    <w:p w14:paraId="2239D669" w14:textId="77777777" w:rsidR="00140449" w:rsidRDefault="00140449" w:rsidP="00140449">
      <w:pPr>
        <w:pStyle w:val="NormalWeb"/>
        <w:spacing w:before="0" w:beforeAutospacing="0" w:after="0" w:afterAutospacing="0"/>
        <w:jc w:val="both"/>
        <w:rPr>
          <w:rFonts w:ascii="Arial" w:hAnsi="Arial" w:cs="Arial"/>
          <w:lang w:eastAsia="en-US"/>
        </w:rPr>
      </w:pPr>
    </w:p>
    <w:p w14:paraId="1FE3418E" w14:textId="77777777" w:rsidR="00140449" w:rsidRPr="000552DB" w:rsidRDefault="00140449" w:rsidP="00140449">
      <w:pPr>
        <w:pStyle w:val="NormalWeb"/>
        <w:spacing w:before="0" w:beforeAutospacing="0" w:after="0" w:afterAutospacing="0"/>
        <w:jc w:val="both"/>
        <w:rPr>
          <w:rFonts w:ascii="Arial" w:hAnsi="Arial" w:cs="Arial"/>
          <w:lang w:eastAsia="en-US"/>
        </w:rPr>
      </w:pPr>
      <w:r>
        <w:rPr>
          <w:rFonts w:ascii="Arial" w:hAnsi="Arial" w:cs="Arial"/>
          <w:lang w:eastAsia="en-US"/>
        </w:rPr>
        <w:t>Having been in receipt of your data you may make certain requests such as for rectification of your data which we would then address.</w:t>
      </w:r>
    </w:p>
    <w:p w14:paraId="5EAA2E87" w14:textId="154F2ECD" w:rsidR="00140449" w:rsidRDefault="00140449" w:rsidP="00140449">
      <w:pPr>
        <w:jc w:val="both"/>
        <w:rPr>
          <w:rFonts w:cs="Arial"/>
          <w:b/>
          <w:bCs/>
          <w:sz w:val="24"/>
          <w:szCs w:val="24"/>
        </w:rPr>
      </w:pPr>
      <w:r>
        <w:rPr>
          <w:rFonts w:cs="Arial"/>
          <w:b/>
          <w:bCs/>
          <w:sz w:val="24"/>
          <w:szCs w:val="24"/>
        </w:rPr>
        <w:t>Can we charge a fee</w:t>
      </w:r>
    </w:p>
    <w:p w14:paraId="41C7E45C" w14:textId="77777777" w:rsidR="00140449" w:rsidRDefault="00140449" w:rsidP="00140449">
      <w:pPr>
        <w:jc w:val="both"/>
        <w:rPr>
          <w:rFonts w:cs="Arial"/>
          <w:sz w:val="24"/>
          <w:szCs w:val="24"/>
        </w:rPr>
      </w:pPr>
    </w:p>
    <w:p w14:paraId="2C9065CE" w14:textId="77777777" w:rsidR="00140449" w:rsidRDefault="00140449" w:rsidP="00140449">
      <w:pPr>
        <w:jc w:val="both"/>
        <w:rPr>
          <w:rFonts w:cs="Arial"/>
          <w:sz w:val="24"/>
          <w:szCs w:val="24"/>
        </w:rPr>
      </w:pPr>
      <w:r>
        <w:rPr>
          <w:rFonts w:cs="Arial"/>
          <w:sz w:val="24"/>
          <w:szCs w:val="24"/>
        </w:rPr>
        <w:t>In certain circumstances, we may charge a reasonable fee for supplying your information, if for example, your request is deemed to be manifestly unfounded or excessive, or if you are requesting additional copies of information already received. Such requests can require photocopying, printing, postage and staff time may incur a fee.</w:t>
      </w:r>
    </w:p>
    <w:p w14:paraId="3A9E5525" w14:textId="77777777" w:rsidR="00140449" w:rsidRDefault="00140449" w:rsidP="00140449">
      <w:pPr>
        <w:jc w:val="both"/>
        <w:rPr>
          <w:rFonts w:cs="Arial"/>
          <w:sz w:val="24"/>
          <w:szCs w:val="24"/>
        </w:rPr>
      </w:pPr>
    </w:p>
    <w:p w14:paraId="673546F4" w14:textId="77777777" w:rsidR="00140449" w:rsidRDefault="00140449" w:rsidP="00140449">
      <w:pPr>
        <w:jc w:val="both"/>
        <w:rPr>
          <w:rFonts w:cs="Arial"/>
          <w:sz w:val="24"/>
          <w:szCs w:val="24"/>
        </w:rPr>
      </w:pPr>
      <w:r>
        <w:rPr>
          <w:rFonts w:cs="Arial"/>
          <w:sz w:val="24"/>
          <w:szCs w:val="24"/>
        </w:rPr>
        <w:t>When we are considering a fee we will take into account the administrative cost and will only apply a reasonable and proportionate charge.</w:t>
      </w:r>
    </w:p>
    <w:p w14:paraId="01EFE8AB" w14:textId="77777777" w:rsidR="00140449" w:rsidRDefault="00140449" w:rsidP="00140449">
      <w:pPr>
        <w:jc w:val="both"/>
        <w:rPr>
          <w:rFonts w:cs="Arial"/>
          <w:sz w:val="24"/>
          <w:szCs w:val="24"/>
        </w:rPr>
      </w:pPr>
    </w:p>
    <w:p w14:paraId="6BBD9C6B" w14:textId="77777777" w:rsidR="00140449" w:rsidRDefault="00140449" w:rsidP="00140449">
      <w:pPr>
        <w:jc w:val="both"/>
        <w:rPr>
          <w:rFonts w:cs="Arial"/>
          <w:sz w:val="24"/>
          <w:szCs w:val="24"/>
        </w:rPr>
      </w:pPr>
      <w:r>
        <w:rPr>
          <w:rFonts w:cs="Arial"/>
          <w:sz w:val="24"/>
          <w:szCs w:val="24"/>
        </w:rPr>
        <w:t>Should we request a fee we will explain the costs and justify the charge to you.</w:t>
      </w:r>
    </w:p>
    <w:p w14:paraId="14627AF5" w14:textId="4F514841" w:rsidR="00140449" w:rsidRDefault="00140449" w:rsidP="00140449">
      <w:pPr>
        <w:jc w:val="both"/>
        <w:rPr>
          <w:rFonts w:cs="Arial"/>
          <w:sz w:val="24"/>
          <w:szCs w:val="24"/>
        </w:rPr>
      </w:pPr>
    </w:p>
    <w:p w14:paraId="7C4DC299" w14:textId="77777777" w:rsidR="00D52212" w:rsidRDefault="00D52212" w:rsidP="00140449">
      <w:pPr>
        <w:jc w:val="both"/>
        <w:rPr>
          <w:rFonts w:cs="Arial"/>
          <w:sz w:val="24"/>
          <w:szCs w:val="24"/>
        </w:rPr>
      </w:pPr>
    </w:p>
    <w:p w14:paraId="232D0566" w14:textId="77777777" w:rsidR="00140449" w:rsidRDefault="00140449" w:rsidP="00140449">
      <w:pPr>
        <w:pStyle w:val="NormalWeb"/>
        <w:spacing w:before="0" w:beforeAutospacing="0" w:after="0" w:afterAutospacing="0"/>
        <w:jc w:val="both"/>
        <w:rPr>
          <w:rFonts w:ascii="Arial" w:hAnsi="Arial" w:cs="Arial"/>
          <w:b/>
          <w:lang w:eastAsia="en-US"/>
        </w:rPr>
      </w:pPr>
      <w:r>
        <w:rPr>
          <w:rFonts w:ascii="Arial" w:hAnsi="Arial" w:cs="Arial"/>
          <w:b/>
          <w:lang w:eastAsia="en-US"/>
        </w:rPr>
        <w:t>Complaints</w:t>
      </w:r>
    </w:p>
    <w:p w14:paraId="6CF48191" w14:textId="77777777" w:rsidR="00140449" w:rsidRDefault="00140449" w:rsidP="00140449">
      <w:pPr>
        <w:pStyle w:val="NormalWeb"/>
        <w:spacing w:before="0" w:beforeAutospacing="0" w:after="0" w:afterAutospacing="0"/>
        <w:jc w:val="both"/>
        <w:rPr>
          <w:rFonts w:ascii="Arial" w:hAnsi="Arial" w:cs="Arial"/>
          <w:b/>
          <w:lang w:eastAsia="en-US"/>
        </w:rPr>
      </w:pPr>
    </w:p>
    <w:p w14:paraId="3B1C6039" w14:textId="3B54E96D" w:rsidR="00140449" w:rsidRDefault="00140449" w:rsidP="00140449">
      <w:pPr>
        <w:pStyle w:val="NormalWeb"/>
        <w:spacing w:before="0" w:beforeAutospacing="0" w:after="0" w:afterAutospacing="0"/>
        <w:jc w:val="both"/>
        <w:rPr>
          <w:rFonts w:ascii="Arial" w:hAnsi="Arial" w:cs="Arial"/>
          <w:bCs/>
          <w:lang w:eastAsia="en-US"/>
        </w:rPr>
      </w:pPr>
      <w:r>
        <w:rPr>
          <w:rFonts w:ascii="Arial" w:hAnsi="Arial" w:cs="Arial"/>
          <w:bCs/>
          <w:lang w:eastAsia="en-US"/>
        </w:rPr>
        <w:t xml:space="preserve">When we complete your request and provide your </w:t>
      </w:r>
      <w:r w:rsidR="0093422E">
        <w:rPr>
          <w:rFonts w:ascii="Arial" w:hAnsi="Arial" w:cs="Arial"/>
          <w:bCs/>
          <w:lang w:eastAsia="en-US"/>
        </w:rPr>
        <w:t>information,</w:t>
      </w:r>
      <w:r>
        <w:rPr>
          <w:rFonts w:ascii="Arial" w:hAnsi="Arial" w:cs="Arial"/>
          <w:bCs/>
          <w:lang w:eastAsia="en-US"/>
        </w:rPr>
        <w:t xml:space="preserve"> we will also advise you of how you can complain if you feel we have not responded accurately or within the required timescales. </w:t>
      </w:r>
    </w:p>
    <w:p w14:paraId="4FE3465D" w14:textId="77777777" w:rsidR="00C81383" w:rsidRDefault="00C81383" w:rsidP="00140449">
      <w:pPr>
        <w:pStyle w:val="NormalWeb"/>
        <w:spacing w:before="0" w:beforeAutospacing="0" w:after="0" w:afterAutospacing="0"/>
        <w:jc w:val="both"/>
        <w:rPr>
          <w:rFonts w:ascii="Arial" w:hAnsi="Arial" w:cs="Arial"/>
          <w:bCs/>
          <w:lang w:eastAsia="en-US"/>
        </w:rPr>
      </w:pPr>
    </w:p>
    <w:p w14:paraId="584BB525" w14:textId="65274157" w:rsidR="00C81383" w:rsidRDefault="00C81383" w:rsidP="00140449">
      <w:pPr>
        <w:pStyle w:val="NormalWeb"/>
        <w:spacing w:before="0" w:beforeAutospacing="0" w:after="0" w:afterAutospacing="0"/>
        <w:jc w:val="both"/>
        <w:rPr>
          <w:rFonts w:ascii="Arial" w:hAnsi="Arial" w:cs="Arial"/>
          <w:bCs/>
          <w:lang w:eastAsia="en-US"/>
        </w:rPr>
      </w:pPr>
      <w:r>
        <w:rPr>
          <w:rFonts w:ascii="Arial" w:hAnsi="Arial" w:cs="Arial"/>
          <w:bCs/>
          <w:lang w:eastAsia="en-US"/>
        </w:rPr>
        <w:t>You may contact us directly, and if you continue to feel you require further support, you should contact the ICO.</w:t>
      </w:r>
    </w:p>
    <w:p w14:paraId="3193F359" w14:textId="77777777" w:rsidR="00C81383" w:rsidRDefault="00C81383" w:rsidP="00140449">
      <w:pPr>
        <w:pStyle w:val="NormalWeb"/>
        <w:spacing w:before="0" w:beforeAutospacing="0" w:after="0" w:afterAutospacing="0"/>
        <w:jc w:val="both"/>
        <w:rPr>
          <w:rFonts w:ascii="Arial" w:hAnsi="Arial" w:cs="Arial"/>
          <w:bCs/>
          <w:lang w:eastAsia="en-US"/>
        </w:rPr>
      </w:pPr>
    </w:p>
    <w:p w14:paraId="0CC49C1F" w14:textId="5B4F9E68" w:rsidR="003F4B99" w:rsidRDefault="00AA568D" w:rsidP="00E211B0">
      <w:pPr>
        <w:jc w:val="both"/>
        <w:rPr>
          <w:sz w:val="24"/>
          <w:lang w:val="en-GB"/>
        </w:rPr>
      </w:pPr>
      <w:r w:rsidRPr="0013302B">
        <w:rPr>
          <w:rStyle w:val="Hyperlink"/>
          <w:color w:val="auto"/>
          <w:sz w:val="24"/>
          <w:szCs w:val="24"/>
          <w:u w:val="none"/>
        </w:rPr>
        <w:t>F</w:t>
      </w:r>
      <w:r w:rsidR="00317EB4" w:rsidRPr="0013302B">
        <w:rPr>
          <w:rStyle w:val="Hyperlink"/>
          <w:color w:val="auto"/>
          <w:sz w:val="24"/>
          <w:szCs w:val="24"/>
          <w:u w:val="none"/>
        </w:rPr>
        <w:t>ull contact details can be found below in the Complaints section.</w:t>
      </w:r>
    </w:p>
    <w:p w14:paraId="2CFEDCCB" w14:textId="4E2F5161" w:rsidR="003F4B99" w:rsidRDefault="003F4B99" w:rsidP="00E211B0">
      <w:pPr>
        <w:jc w:val="both"/>
        <w:rPr>
          <w:b/>
          <w:sz w:val="24"/>
          <w:lang w:val="en-GB"/>
        </w:rPr>
      </w:pPr>
    </w:p>
    <w:p w14:paraId="0851E25D" w14:textId="77777777" w:rsidR="00D52212" w:rsidRDefault="00D52212" w:rsidP="00E211B0">
      <w:pPr>
        <w:jc w:val="both"/>
        <w:rPr>
          <w:b/>
          <w:sz w:val="24"/>
          <w:lang w:val="en-GB"/>
        </w:rPr>
      </w:pPr>
    </w:p>
    <w:p w14:paraId="486933FC" w14:textId="77777777" w:rsidR="0022143B" w:rsidRDefault="0022143B" w:rsidP="00E211B0">
      <w:pPr>
        <w:jc w:val="both"/>
        <w:rPr>
          <w:b/>
          <w:sz w:val="24"/>
          <w:lang w:val="en-GB"/>
        </w:rPr>
      </w:pPr>
      <w:r>
        <w:rPr>
          <w:b/>
          <w:sz w:val="24"/>
          <w:lang w:val="en-GB"/>
        </w:rPr>
        <w:t>Requests under the Environmental Information Regulations (EIR)</w:t>
      </w:r>
      <w:r w:rsidR="00197520">
        <w:rPr>
          <w:b/>
          <w:sz w:val="24"/>
          <w:lang w:val="en-GB"/>
        </w:rPr>
        <w:t xml:space="preserve"> 2004</w:t>
      </w:r>
    </w:p>
    <w:p w14:paraId="06FC1508" w14:textId="77777777" w:rsidR="0022143B" w:rsidRDefault="0022143B" w:rsidP="00E211B0">
      <w:pPr>
        <w:jc w:val="both"/>
        <w:rPr>
          <w:b/>
          <w:sz w:val="24"/>
          <w:lang w:val="en-GB"/>
        </w:rPr>
      </w:pPr>
    </w:p>
    <w:p w14:paraId="0FBF7627" w14:textId="1CE51F6A" w:rsidR="0022143B" w:rsidRDefault="0022143B" w:rsidP="00E211B0">
      <w:pPr>
        <w:jc w:val="both"/>
        <w:rPr>
          <w:sz w:val="24"/>
          <w:lang w:val="en-GB"/>
        </w:rPr>
      </w:pPr>
      <w:r>
        <w:rPr>
          <w:sz w:val="24"/>
          <w:lang w:val="en-GB"/>
        </w:rPr>
        <w:t>A request for information under the Environmental Information Regulations (EIR) should be sent in writing to</w:t>
      </w:r>
      <w:r w:rsidR="0093422E">
        <w:rPr>
          <w:sz w:val="24"/>
          <w:lang w:val="en-GB"/>
        </w:rPr>
        <w:t xml:space="preserve"> the address at the top of this policy</w:t>
      </w:r>
      <w:r w:rsidR="00D5605F">
        <w:rPr>
          <w:sz w:val="24"/>
          <w:lang w:val="en-GB"/>
        </w:rPr>
        <w:t>.</w:t>
      </w:r>
    </w:p>
    <w:p w14:paraId="2028239A" w14:textId="77777777" w:rsidR="0022143B" w:rsidRPr="00A3013E" w:rsidRDefault="0022143B" w:rsidP="00E211B0">
      <w:pPr>
        <w:jc w:val="both"/>
        <w:rPr>
          <w:sz w:val="24"/>
          <w:lang w:val="en-GB"/>
        </w:rPr>
      </w:pPr>
    </w:p>
    <w:p w14:paraId="3EEA9B92" w14:textId="77777777" w:rsidR="0022143B" w:rsidRDefault="00197520" w:rsidP="00E211B0">
      <w:pPr>
        <w:jc w:val="both"/>
        <w:rPr>
          <w:sz w:val="24"/>
          <w:lang w:val="en-GB"/>
        </w:rPr>
      </w:pPr>
      <w:r>
        <w:rPr>
          <w:sz w:val="24"/>
          <w:lang w:val="en-GB"/>
        </w:rPr>
        <w:t>The PFCC is obliged to respond to EIR requests within 20 working days, or within 40 working days if the request is complex or voluminous.</w:t>
      </w:r>
    </w:p>
    <w:p w14:paraId="495EF499" w14:textId="77777777" w:rsidR="00197520" w:rsidRDefault="00197520" w:rsidP="00E211B0">
      <w:pPr>
        <w:jc w:val="both"/>
        <w:rPr>
          <w:sz w:val="24"/>
          <w:lang w:val="en-GB"/>
        </w:rPr>
      </w:pPr>
    </w:p>
    <w:p w14:paraId="5ADA7323" w14:textId="77777777" w:rsidR="00197520" w:rsidRDefault="00197520" w:rsidP="00E211B0">
      <w:pPr>
        <w:jc w:val="both"/>
        <w:rPr>
          <w:sz w:val="24"/>
          <w:lang w:val="en-GB"/>
        </w:rPr>
      </w:pPr>
      <w:r>
        <w:rPr>
          <w:sz w:val="24"/>
          <w:lang w:val="en-GB"/>
        </w:rPr>
        <w:t>Wherever possible, information requested under the EIR will be provided free of charge, however the PFCC is entitled to make a charge it considers “reasonable” for providing copies of requested information.  The principles applied will generally be the same as those applied in relation to Freedom of Information requests.  Requestors will be advised of any charges payable on receipt of their request by the PFCC</w:t>
      </w:r>
      <w:r w:rsidR="002000EF">
        <w:rPr>
          <w:sz w:val="24"/>
          <w:lang w:val="en-GB"/>
        </w:rPr>
        <w:t xml:space="preserve">’s </w:t>
      </w:r>
      <w:r w:rsidR="002F74A4">
        <w:rPr>
          <w:sz w:val="24"/>
          <w:lang w:val="en-GB"/>
        </w:rPr>
        <w:t>o</w:t>
      </w:r>
      <w:r w:rsidR="002000EF">
        <w:rPr>
          <w:sz w:val="24"/>
          <w:lang w:val="en-GB"/>
        </w:rPr>
        <w:t>ffice</w:t>
      </w:r>
      <w:r>
        <w:rPr>
          <w:sz w:val="24"/>
          <w:lang w:val="en-GB"/>
        </w:rPr>
        <w:t>.</w:t>
      </w:r>
    </w:p>
    <w:p w14:paraId="097FF297" w14:textId="77777777" w:rsidR="00197520" w:rsidRDefault="00197520" w:rsidP="00E211B0">
      <w:pPr>
        <w:jc w:val="both"/>
        <w:rPr>
          <w:sz w:val="24"/>
          <w:lang w:val="en-GB"/>
        </w:rPr>
      </w:pPr>
    </w:p>
    <w:p w14:paraId="0C8A3B6A" w14:textId="77777777" w:rsidR="00197520" w:rsidRPr="00197520" w:rsidRDefault="00197520" w:rsidP="00E211B0">
      <w:pPr>
        <w:jc w:val="both"/>
        <w:rPr>
          <w:sz w:val="24"/>
          <w:lang w:val="en-GB"/>
        </w:rPr>
      </w:pPr>
      <w:r>
        <w:rPr>
          <w:sz w:val="24"/>
          <w:lang w:val="en-GB"/>
        </w:rPr>
        <w:t>There are certain categories of information which the PFCC may not be obliged to disclose if they fall within the exemptions set out within the EIR.</w:t>
      </w:r>
    </w:p>
    <w:p w14:paraId="2E15F999" w14:textId="7FBA6119" w:rsidR="00197520" w:rsidRDefault="00197520" w:rsidP="00E211B0">
      <w:pPr>
        <w:jc w:val="both"/>
        <w:rPr>
          <w:b/>
          <w:sz w:val="24"/>
          <w:lang w:val="en-GB"/>
        </w:rPr>
      </w:pPr>
    </w:p>
    <w:p w14:paraId="546B873A" w14:textId="77777777" w:rsidR="00025857" w:rsidRDefault="00025857" w:rsidP="00E211B0">
      <w:pPr>
        <w:jc w:val="both"/>
        <w:rPr>
          <w:b/>
          <w:sz w:val="24"/>
          <w:lang w:val="en-GB"/>
        </w:rPr>
      </w:pPr>
    </w:p>
    <w:p w14:paraId="1C151CE1" w14:textId="77777777" w:rsidR="00E211B0" w:rsidRDefault="00E211B0" w:rsidP="00E211B0">
      <w:pPr>
        <w:jc w:val="both"/>
        <w:rPr>
          <w:rFonts w:cs="Arial"/>
          <w:sz w:val="24"/>
          <w:szCs w:val="24"/>
          <w:lang w:val="en-GB"/>
        </w:rPr>
      </w:pPr>
      <w:r>
        <w:rPr>
          <w:b/>
          <w:sz w:val="24"/>
          <w:lang w:val="en-GB"/>
        </w:rPr>
        <w:t xml:space="preserve">Complaints and Concerns </w:t>
      </w:r>
    </w:p>
    <w:p w14:paraId="7101A35A" w14:textId="77777777" w:rsidR="00E211B0" w:rsidRDefault="00E211B0" w:rsidP="00E953D7">
      <w:pPr>
        <w:jc w:val="both"/>
        <w:rPr>
          <w:rFonts w:cs="Arial"/>
          <w:sz w:val="24"/>
          <w:szCs w:val="24"/>
          <w:lang w:val="en-GB"/>
        </w:rPr>
      </w:pPr>
    </w:p>
    <w:p w14:paraId="66E495B3" w14:textId="10719C98" w:rsidR="00E211B0" w:rsidRDefault="00950228" w:rsidP="00E953D7">
      <w:pPr>
        <w:jc w:val="both"/>
        <w:rPr>
          <w:rFonts w:cs="Arial"/>
          <w:sz w:val="24"/>
          <w:szCs w:val="24"/>
          <w:lang w:val="en-GB"/>
        </w:rPr>
      </w:pPr>
      <w:r>
        <w:rPr>
          <w:rFonts w:cs="Arial"/>
          <w:sz w:val="24"/>
          <w:szCs w:val="24"/>
          <w:lang w:val="en-GB"/>
        </w:rPr>
        <w:t xml:space="preserve">If you believe </w:t>
      </w:r>
      <w:r w:rsidR="00642A59" w:rsidRPr="001B2A1A">
        <w:rPr>
          <w:rFonts w:cs="Arial"/>
          <w:sz w:val="24"/>
          <w:szCs w:val="24"/>
          <w:lang w:val="en-GB"/>
        </w:rPr>
        <w:t xml:space="preserve">that </w:t>
      </w:r>
      <w:r w:rsidR="001E120F" w:rsidRPr="001B2A1A">
        <w:rPr>
          <w:rFonts w:cs="Arial"/>
          <w:sz w:val="24"/>
          <w:szCs w:val="24"/>
          <w:lang w:val="en-GB"/>
        </w:rPr>
        <w:t xml:space="preserve">your </w:t>
      </w:r>
      <w:r w:rsidR="00642A59" w:rsidRPr="001B2A1A">
        <w:rPr>
          <w:rFonts w:cs="Arial"/>
          <w:sz w:val="24"/>
          <w:szCs w:val="24"/>
          <w:lang w:val="en-GB"/>
        </w:rPr>
        <w:t xml:space="preserve">request has not been dealt with properly, </w:t>
      </w:r>
      <w:r w:rsidR="00E211B0">
        <w:rPr>
          <w:rFonts w:cs="Arial"/>
          <w:sz w:val="24"/>
          <w:szCs w:val="24"/>
          <w:lang w:val="en-GB"/>
        </w:rPr>
        <w:t>you may raise this with us by contacting or visiting</w:t>
      </w:r>
      <w:r w:rsidR="00D5605F">
        <w:rPr>
          <w:rFonts w:cs="Arial"/>
          <w:sz w:val="24"/>
          <w:szCs w:val="24"/>
          <w:lang w:val="en-GB"/>
        </w:rPr>
        <w:t xml:space="preserve"> the PFCC at the address at the top of this policy</w:t>
      </w:r>
      <w:r w:rsidR="00C02EB4">
        <w:rPr>
          <w:rFonts w:cs="Arial"/>
          <w:sz w:val="24"/>
          <w:szCs w:val="24"/>
          <w:lang w:val="en-GB"/>
        </w:rPr>
        <w:t>.</w:t>
      </w:r>
    </w:p>
    <w:p w14:paraId="15C4C2BD" w14:textId="77777777" w:rsidR="00E211B0" w:rsidRDefault="00E211B0" w:rsidP="00E953D7">
      <w:pPr>
        <w:jc w:val="both"/>
        <w:rPr>
          <w:rFonts w:cs="Arial"/>
          <w:sz w:val="24"/>
          <w:szCs w:val="24"/>
          <w:lang w:val="en-GB"/>
        </w:rPr>
      </w:pPr>
    </w:p>
    <w:p w14:paraId="02B89DE7" w14:textId="77777777" w:rsidR="00D52212" w:rsidRDefault="00D52212" w:rsidP="00E953D7">
      <w:pPr>
        <w:jc w:val="both"/>
        <w:rPr>
          <w:rFonts w:cs="Arial"/>
          <w:sz w:val="24"/>
          <w:szCs w:val="24"/>
          <w:lang w:val="en-GB"/>
        </w:rPr>
      </w:pPr>
    </w:p>
    <w:p w14:paraId="13A48111" w14:textId="77777777" w:rsidR="00D52212" w:rsidRDefault="00D52212" w:rsidP="00E953D7">
      <w:pPr>
        <w:jc w:val="both"/>
        <w:rPr>
          <w:rFonts w:cs="Arial"/>
          <w:sz w:val="24"/>
          <w:szCs w:val="24"/>
          <w:lang w:val="en-GB"/>
        </w:rPr>
      </w:pPr>
    </w:p>
    <w:p w14:paraId="386F799E" w14:textId="7F8E5D76" w:rsidR="00E211B0" w:rsidRDefault="00E211B0" w:rsidP="00E953D7">
      <w:pPr>
        <w:jc w:val="both"/>
        <w:rPr>
          <w:rFonts w:cs="Arial"/>
          <w:sz w:val="24"/>
          <w:szCs w:val="24"/>
          <w:lang w:val="en-GB"/>
        </w:rPr>
      </w:pPr>
      <w:r>
        <w:rPr>
          <w:rFonts w:cs="Arial"/>
          <w:sz w:val="24"/>
          <w:szCs w:val="24"/>
          <w:lang w:val="en-GB"/>
        </w:rPr>
        <w:t xml:space="preserve">Complaints will be acknowledged within five working days and the PFCC aims to resolve complaints within </w:t>
      </w:r>
      <w:r w:rsidR="00273F98">
        <w:rPr>
          <w:rFonts w:cs="Arial"/>
          <w:sz w:val="24"/>
          <w:szCs w:val="24"/>
          <w:lang w:val="en-GB"/>
        </w:rPr>
        <w:t>one calendar month</w:t>
      </w:r>
      <w:r>
        <w:rPr>
          <w:rFonts w:cs="Arial"/>
          <w:sz w:val="24"/>
          <w:szCs w:val="24"/>
          <w:lang w:val="en-GB"/>
        </w:rPr>
        <w:t xml:space="preserve"> of receipt.</w:t>
      </w:r>
    </w:p>
    <w:p w14:paraId="27997BA4" w14:textId="77777777" w:rsidR="00540948" w:rsidRDefault="00540948" w:rsidP="00E953D7">
      <w:pPr>
        <w:jc w:val="both"/>
        <w:rPr>
          <w:rFonts w:cs="Arial"/>
          <w:sz w:val="24"/>
          <w:szCs w:val="24"/>
          <w:lang w:val="en-GB"/>
        </w:rPr>
      </w:pPr>
    </w:p>
    <w:p w14:paraId="462902DE" w14:textId="6BA95C5D" w:rsidR="00E211B0" w:rsidRDefault="00E211B0" w:rsidP="00E953D7">
      <w:pPr>
        <w:jc w:val="both"/>
        <w:rPr>
          <w:rFonts w:cs="Arial"/>
          <w:sz w:val="24"/>
          <w:szCs w:val="24"/>
          <w:lang w:val="en-GB"/>
        </w:rPr>
      </w:pPr>
      <w:r>
        <w:rPr>
          <w:rFonts w:cs="Arial"/>
          <w:sz w:val="24"/>
          <w:szCs w:val="24"/>
          <w:lang w:val="en-GB"/>
        </w:rPr>
        <w:t xml:space="preserve">If you remain dissatisfied with the response received, an internal review may be requested.  We aim to complete internal reviews and respond within </w:t>
      </w:r>
      <w:r w:rsidR="007D1F56">
        <w:rPr>
          <w:rFonts w:cs="Arial"/>
          <w:sz w:val="24"/>
          <w:szCs w:val="24"/>
          <w:lang w:val="en-GB"/>
        </w:rPr>
        <w:t xml:space="preserve">one calendar </w:t>
      </w:r>
      <w:r w:rsidR="00273F98">
        <w:rPr>
          <w:rFonts w:cs="Arial"/>
          <w:sz w:val="24"/>
          <w:szCs w:val="24"/>
          <w:lang w:val="en-GB"/>
        </w:rPr>
        <w:t>month of</w:t>
      </w:r>
      <w:r>
        <w:rPr>
          <w:rFonts w:cs="Arial"/>
          <w:sz w:val="24"/>
          <w:szCs w:val="24"/>
          <w:lang w:val="en-GB"/>
        </w:rPr>
        <w:t xml:space="preserve"> receipt of the request for review.</w:t>
      </w:r>
      <w:r w:rsidR="00197520">
        <w:rPr>
          <w:rFonts w:cs="Arial"/>
          <w:sz w:val="24"/>
          <w:szCs w:val="24"/>
          <w:lang w:val="en-GB"/>
        </w:rPr>
        <w:t xml:space="preserve">  In some circumstances (for example, where the matter is particularly complex), the review may take longer</w:t>
      </w:r>
      <w:r w:rsidR="00517E68">
        <w:rPr>
          <w:rFonts w:cs="Arial"/>
          <w:sz w:val="24"/>
          <w:szCs w:val="24"/>
          <w:lang w:val="en-GB"/>
        </w:rPr>
        <w:t xml:space="preserve">.  The requestor will be kept informed if it is anticipated that the review will take more than </w:t>
      </w:r>
      <w:r w:rsidR="00D5501B">
        <w:rPr>
          <w:rFonts w:cs="Arial"/>
          <w:sz w:val="24"/>
          <w:szCs w:val="24"/>
          <w:lang w:val="en-GB"/>
        </w:rPr>
        <w:t>one calendar month</w:t>
      </w:r>
      <w:r w:rsidR="00E963F5">
        <w:rPr>
          <w:rFonts w:cs="Arial"/>
          <w:sz w:val="24"/>
          <w:szCs w:val="24"/>
          <w:lang w:val="en-GB"/>
        </w:rPr>
        <w:t>.</w:t>
      </w:r>
    </w:p>
    <w:p w14:paraId="2E5FD2A5" w14:textId="77777777" w:rsidR="00517E68" w:rsidRDefault="00517E68" w:rsidP="00E953D7">
      <w:pPr>
        <w:jc w:val="both"/>
        <w:rPr>
          <w:rFonts w:cs="Arial"/>
          <w:sz w:val="24"/>
          <w:szCs w:val="24"/>
          <w:lang w:val="en-GB"/>
        </w:rPr>
      </w:pPr>
    </w:p>
    <w:p w14:paraId="2D20CF2C" w14:textId="77777777" w:rsidR="00517E68" w:rsidRDefault="00517E68" w:rsidP="00E953D7">
      <w:pPr>
        <w:jc w:val="both"/>
        <w:rPr>
          <w:rFonts w:cs="Arial"/>
          <w:sz w:val="24"/>
          <w:szCs w:val="24"/>
          <w:lang w:val="en-GB"/>
        </w:rPr>
      </w:pPr>
      <w:r>
        <w:rPr>
          <w:rFonts w:cs="Arial"/>
          <w:sz w:val="24"/>
          <w:szCs w:val="24"/>
          <w:lang w:val="en-GB"/>
        </w:rPr>
        <w:t xml:space="preserve">If the internal review concludes that information requested </w:t>
      </w:r>
      <w:r w:rsidR="002000EF">
        <w:rPr>
          <w:rFonts w:cs="Arial"/>
          <w:sz w:val="24"/>
          <w:szCs w:val="24"/>
          <w:lang w:val="en-GB"/>
        </w:rPr>
        <w:t>t</w:t>
      </w:r>
      <w:r>
        <w:rPr>
          <w:rFonts w:cs="Arial"/>
          <w:sz w:val="24"/>
          <w:szCs w:val="24"/>
          <w:lang w:val="en-GB"/>
        </w:rPr>
        <w:t>hat was initially withheld should be disclosed to you, the relevant information will be provided as soon as is reasonably practicable and you will be advised as to how long it is anticipated this will take.</w:t>
      </w:r>
    </w:p>
    <w:p w14:paraId="5EB88C8C" w14:textId="77777777" w:rsidR="00E211B0" w:rsidRDefault="00E211B0" w:rsidP="00E953D7">
      <w:pPr>
        <w:jc w:val="both"/>
        <w:rPr>
          <w:rFonts w:cs="Arial"/>
          <w:sz w:val="24"/>
          <w:szCs w:val="24"/>
          <w:lang w:val="en-GB"/>
        </w:rPr>
      </w:pPr>
    </w:p>
    <w:p w14:paraId="68F4AE39" w14:textId="77777777" w:rsidR="00642A59" w:rsidRPr="009A2255" w:rsidRDefault="00517E68" w:rsidP="00E953D7">
      <w:pPr>
        <w:jc w:val="both"/>
        <w:rPr>
          <w:rFonts w:cs="Arial"/>
          <w:sz w:val="24"/>
          <w:szCs w:val="24"/>
          <w:lang w:val="en-GB"/>
        </w:rPr>
      </w:pPr>
      <w:r>
        <w:rPr>
          <w:rFonts w:cs="Arial"/>
          <w:sz w:val="24"/>
          <w:szCs w:val="24"/>
          <w:lang w:val="en-GB"/>
        </w:rPr>
        <w:t>If you are not satisfied with the outcome of the internal review</w:t>
      </w:r>
      <w:r w:rsidR="00E211B0">
        <w:rPr>
          <w:rFonts w:cs="Arial"/>
          <w:sz w:val="24"/>
          <w:szCs w:val="24"/>
          <w:lang w:val="en-GB"/>
        </w:rPr>
        <w:t>, you may</w:t>
      </w:r>
      <w:r w:rsidR="00594AD2">
        <w:rPr>
          <w:rFonts w:cs="Arial"/>
          <w:sz w:val="24"/>
          <w:szCs w:val="24"/>
          <w:lang w:val="en-GB"/>
        </w:rPr>
        <w:t xml:space="preserve"> </w:t>
      </w:r>
      <w:r w:rsidR="00642A59" w:rsidRPr="009A2255">
        <w:rPr>
          <w:rFonts w:cs="Arial"/>
          <w:sz w:val="24"/>
          <w:szCs w:val="24"/>
          <w:lang w:val="en-GB"/>
        </w:rPr>
        <w:t>write to the Information Commissioner, who is appointed to consider such complaints at:</w:t>
      </w:r>
    </w:p>
    <w:p w14:paraId="0DCCB8F8" w14:textId="77777777" w:rsidR="00984DF4" w:rsidRPr="00D95410" w:rsidRDefault="00984DF4" w:rsidP="00E953D7">
      <w:pPr>
        <w:ind w:left="720"/>
        <w:jc w:val="both"/>
        <w:rPr>
          <w:rFonts w:cs="Arial"/>
          <w:sz w:val="24"/>
          <w:szCs w:val="24"/>
          <w:lang w:val="en-GB"/>
        </w:rPr>
      </w:pPr>
    </w:p>
    <w:p w14:paraId="01E0CA07" w14:textId="77777777" w:rsidR="00642A59" w:rsidRPr="00D95410" w:rsidRDefault="00642A59" w:rsidP="00E953D7">
      <w:pPr>
        <w:ind w:left="18"/>
        <w:jc w:val="both"/>
        <w:rPr>
          <w:rFonts w:cs="Arial"/>
          <w:sz w:val="24"/>
          <w:szCs w:val="24"/>
          <w:lang w:val="en-GB"/>
        </w:rPr>
      </w:pPr>
      <w:r w:rsidRPr="00D95410">
        <w:rPr>
          <w:rFonts w:cs="Arial"/>
          <w:sz w:val="24"/>
          <w:szCs w:val="24"/>
          <w:lang w:val="en-GB"/>
        </w:rPr>
        <w:t xml:space="preserve">Office of the Information Commissioner </w:t>
      </w:r>
    </w:p>
    <w:p w14:paraId="27B33068" w14:textId="77777777" w:rsidR="00642A59" w:rsidRPr="00D95410" w:rsidRDefault="00642A59" w:rsidP="00E953D7">
      <w:pPr>
        <w:ind w:firstLine="39"/>
        <w:jc w:val="both"/>
        <w:rPr>
          <w:rFonts w:cs="Arial"/>
          <w:sz w:val="24"/>
          <w:szCs w:val="24"/>
          <w:lang w:val="en-GB"/>
        </w:rPr>
      </w:pPr>
      <w:r w:rsidRPr="00D95410">
        <w:rPr>
          <w:rFonts w:cs="Arial"/>
          <w:sz w:val="24"/>
          <w:szCs w:val="24"/>
          <w:lang w:val="en-GB"/>
        </w:rPr>
        <w:t>Wycliffe House</w:t>
      </w:r>
    </w:p>
    <w:p w14:paraId="2054D2AA" w14:textId="77777777" w:rsidR="00642A59" w:rsidRPr="00D95410" w:rsidRDefault="00642A59" w:rsidP="00E953D7">
      <w:pPr>
        <w:ind w:left="18"/>
        <w:jc w:val="both"/>
        <w:rPr>
          <w:rFonts w:cs="Arial"/>
          <w:sz w:val="24"/>
          <w:szCs w:val="24"/>
          <w:lang w:val="en-GB"/>
        </w:rPr>
      </w:pPr>
      <w:r w:rsidRPr="00D95410">
        <w:rPr>
          <w:rFonts w:cs="Arial"/>
          <w:sz w:val="24"/>
          <w:szCs w:val="24"/>
          <w:lang w:val="en-GB"/>
        </w:rPr>
        <w:t>Water Lane</w:t>
      </w:r>
    </w:p>
    <w:p w14:paraId="712275CF" w14:textId="77777777" w:rsidR="00642A59" w:rsidRPr="00D95410" w:rsidRDefault="00642A59" w:rsidP="00E953D7">
      <w:pPr>
        <w:ind w:firstLine="39"/>
        <w:jc w:val="both"/>
        <w:rPr>
          <w:rFonts w:cs="Arial"/>
          <w:sz w:val="24"/>
          <w:szCs w:val="24"/>
          <w:lang w:val="en-GB"/>
        </w:rPr>
      </w:pPr>
      <w:r w:rsidRPr="00D95410">
        <w:rPr>
          <w:rFonts w:cs="Arial"/>
          <w:sz w:val="24"/>
          <w:szCs w:val="24"/>
          <w:lang w:val="en-GB"/>
        </w:rPr>
        <w:t>Wilmslow</w:t>
      </w:r>
    </w:p>
    <w:p w14:paraId="520E6CED" w14:textId="77777777" w:rsidR="00642A59" w:rsidRPr="001B2A1A" w:rsidRDefault="00642A59" w:rsidP="00E953D7">
      <w:pPr>
        <w:ind w:left="18"/>
        <w:jc w:val="both"/>
        <w:rPr>
          <w:rFonts w:cs="Arial"/>
          <w:sz w:val="24"/>
          <w:szCs w:val="24"/>
          <w:lang w:val="en-GB"/>
        </w:rPr>
      </w:pPr>
      <w:r w:rsidRPr="001B2A1A">
        <w:rPr>
          <w:rFonts w:cs="Arial"/>
          <w:sz w:val="24"/>
          <w:szCs w:val="24"/>
          <w:lang w:val="en-GB"/>
        </w:rPr>
        <w:t>Cheshire</w:t>
      </w:r>
    </w:p>
    <w:p w14:paraId="0E759B24" w14:textId="77777777" w:rsidR="00642A59" w:rsidRDefault="00642A59" w:rsidP="00E953D7">
      <w:pPr>
        <w:ind w:left="18"/>
        <w:jc w:val="both"/>
        <w:rPr>
          <w:rFonts w:cs="Arial"/>
          <w:sz w:val="24"/>
          <w:szCs w:val="24"/>
          <w:lang w:val="en-GB"/>
        </w:rPr>
      </w:pPr>
      <w:r w:rsidRPr="001B2A1A">
        <w:rPr>
          <w:rFonts w:cs="Arial"/>
          <w:sz w:val="24"/>
          <w:szCs w:val="24"/>
          <w:lang w:val="en-GB"/>
        </w:rPr>
        <w:t>SK9 5AF</w:t>
      </w:r>
    </w:p>
    <w:p w14:paraId="1C0EDABF" w14:textId="77777777" w:rsidR="00EA4C76" w:rsidRDefault="00EA4C76" w:rsidP="00E953D7">
      <w:pPr>
        <w:ind w:left="18"/>
        <w:jc w:val="both"/>
        <w:rPr>
          <w:rFonts w:cs="Arial"/>
          <w:sz w:val="24"/>
          <w:szCs w:val="24"/>
          <w:lang w:val="en-GB"/>
        </w:rPr>
      </w:pPr>
    </w:p>
    <w:p w14:paraId="024487C3" w14:textId="77777777" w:rsidR="00EA4C76" w:rsidRPr="00B61DF4" w:rsidRDefault="00483CA1" w:rsidP="00EA4C76">
      <w:pPr>
        <w:jc w:val="both"/>
        <w:rPr>
          <w:sz w:val="24"/>
          <w:lang w:val="en-GB"/>
        </w:rPr>
      </w:pPr>
      <w:hyperlink r:id="rId23" w:history="1">
        <w:r w:rsidR="00EA4C76" w:rsidRPr="00064287">
          <w:rPr>
            <w:rStyle w:val="Hyperlink"/>
            <w:sz w:val="24"/>
            <w:szCs w:val="24"/>
          </w:rPr>
          <w:t>Contact us | ICO</w:t>
        </w:r>
      </w:hyperlink>
    </w:p>
    <w:p w14:paraId="50CD5BCA" w14:textId="77777777" w:rsidR="00642A59" w:rsidRPr="00BB0FC1" w:rsidRDefault="00642A59" w:rsidP="00E953D7">
      <w:pPr>
        <w:ind w:left="709"/>
        <w:jc w:val="both"/>
        <w:rPr>
          <w:rFonts w:cs="Arial"/>
          <w:sz w:val="24"/>
          <w:szCs w:val="24"/>
          <w:lang w:val="en-GB"/>
        </w:rPr>
      </w:pPr>
    </w:p>
    <w:p w14:paraId="7147388F" w14:textId="77777777" w:rsidR="00E211B0" w:rsidRDefault="00642A59" w:rsidP="00E953D7">
      <w:pPr>
        <w:jc w:val="both"/>
        <w:rPr>
          <w:rFonts w:cs="Arial"/>
          <w:sz w:val="24"/>
          <w:szCs w:val="24"/>
          <w:lang w:val="en-GB"/>
        </w:rPr>
      </w:pPr>
      <w:r w:rsidRPr="00BB0FC1">
        <w:rPr>
          <w:rFonts w:cs="Arial"/>
          <w:sz w:val="24"/>
          <w:szCs w:val="24"/>
          <w:lang w:val="en-GB"/>
        </w:rPr>
        <w:t>The Information Commissioner is empowered to assess whether there has been a failure to comply with</w:t>
      </w:r>
      <w:r w:rsidR="00540948">
        <w:rPr>
          <w:rFonts w:cs="Arial"/>
          <w:sz w:val="24"/>
          <w:szCs w:val="24"/>
          <w:lang w:val="en-GB"/>
        </w:rPr>
        <w:t xml:space="preserve"> the</w:t>
      </w:r>
      <w:r w:rsidRPr="00BB0FC1">
        <w:rPr>
          <w:rFonts w:cs="Arial"/>
          <w:sz w:val="24"/>
          <w:szCs w:val="24"/>
          <w:lang w:val="en-GB"/>
        </w:rPr>
        <w:t xml:space="preserve"> </w:t>
      </w:r>
      <w:r w:rsidR="00F646DA">
        <w:rPr>
          <w:rFonts w:cs="Arial"/>
          <w:sz w:val="24"/>
          <w:szCs w:val="24"/>
          <w:lang w:val="en-GB"/>
        </w:rPr>
        <w:t xml:space="preserve">UK </w:t>
      </w:r>
      <w:r w:rsidR="0046168A" w:rsidRPr="00BB0FC1">
        <w:rPr>
          <w:rFonts w:cs="Arial"/>
          <w:sz w:val="24"/>
          <w:szCs w:val="24"/>
          <w:lang w:val="en-GB"/>
        </w:rPr>
        <w:t>GDPR</w:t>
      </w:r>
      <w:r w:rsidR="001E120F" w:rsidRPr="00BB0FC1">
        <w:rPr>
          <w:rFonts w:cs="Arial"/>
          <w:sz w:val="24"/>
          <w:szCs w:val="24"/>
          <w:lang w:val="en-GB"/>
        </w:rPr>
        <w:t>, th</w:t>
      </w:r>
      <w:r w:rsidR="001E120F" w:rsidRPr="001B2A1A">
        <w:rPr>
          <w:rFonts w:cs="Arial"/>
          <w:sz w:val="24"/>
          <w:szCs w:val="24"/>
          <w:lang w:val="en-GB"/>
        </w:rPr>
        <w:t xml:space="preserve">e </w:t>
      </w:r>
      <w:r w:rsidR="0046168A" w:rsidRPr="001B2A1A">
        <w:rPr>
          <w:rFonts w:cs="Arial"/>
          <w:sz w:val="24"/>
          <w:szCs w:val="24"/>
          <w:lang w:val="en-GB"/>
        </w:rPr>
        <w:t>Data Protection Act</w:t>
      </w:r>
      <w:r w:rsidR="001E120F" w:rsidRPr="002F04AD">
        <w:rPr>
          <w:rFonts w:cs="Arial"/>
          <w:sz w:val="24"/>
          <w:szCs w:val="24"/>
          <w:lang w:val="en-GB"/>
        </w:rPr>
        <w:t xml:space="preserve"> and</w:t>
      </w:r>
      <w:r w:rsidR="00E211B0">
        <w:rPr>
          <w:rFonts w:cs="Arial"/>
          <w:sz w:val="24"/>
          <w:szCs w:val="24"/>
          <w:lang w:val="en-GB"/>
        </w:rPr>
        <w:t xml:space="preserve"> / or</w:t>
      </w:r>
      <w:r w:rsidR="001E120F" w:rsidRPr="002F04AD">
        <w:rPr>
          <w:rFonts w:cs="Arial"/>
          <w:sz w:val="24"/>
          <w:szCs w:val="24"/>
          <w:lang w:val="en-GB"/>
        </w:rPr>
        <w:t xml:space="preserve"> the</w:t>
      </w:r>
      <w:r w:rsidR="001E120F" w:rsidRPr="001B2A1A">
        <w:rPr>
          <w:rFonts w:cs="Arial"/>
          <w:sz w:val="24"/>
          <w:szCs w:val="24"/>
          <w:lang w:val="en-GB"/>
        </w:rPr>
        <w:t xml:space="preserve"> Freedom of Information Act</w:t>
      </w:r>
      <w:r w:rsidRPr="001B2A1A">
        <w:rPr>
          <w:rFonts w:cs="Arial"/>
          <w:sz w:val="24"/>
          <w:szCs w:val="24"/>
          <w:lang w:val="en-GB"/>
        </w:rPr>
        <w:t xml:space="preserve">. </w:t>
      </w:r>
    </w:p>
    <w:p w14:paraId="0774D3C8" w14:textId="77777777" w:rsidR="002B45F9" w:rsidRDefault="002B45F9" w:rsidP="00E953D7">
      <w:pPr>
        <w:jc w:val="both"/>
        <w:rPr>
          <w:rFonts w:cs="Arial"/>
          <w:sz w:val="24"/>
          <w:szCs w:val="24"/>
          <w:lang w:val="en-GB"/>
        </w:rPr>
      </w:pPr>
    </w:p>
    <w:p w14:paraId="5F54018A" w14:textId="5B4942E3" w:rsidR="00272E25" w:rsidRPr="00BB0FC1" w:rsidRDefault="001E120F" w:rsidP="00E953D7">
      <w:pPr>
        <w:jc w:val="both"/>
        <w:rPr>
          <w:rFonts w:cs="Arial"/>
          <w:sz w:val="24"/>
          <w:szCs w:val="24"/>
          <w:lang w:val="en-GB"/>
        </w:rPr>
      </w:pPr>
      <w:r w:rsidRPr="001B2A1A">
        <w:rPr>
          <w:rFonts w:cs="Arial"/>
          <w:sz w:val="24"/>
          <w:szCs w:val="24"/>
          <w:lang w:val="en-GB"/>
        </w:rPr>
        <w:t xml:space="preserve">In the case of Freedom of Information Act </w:t>
      </w:r>
      <w:r w:rsidR="00C04670" w:rsidRPr="001B2A1A">
        <w:rPr>
          <w:rFonts w:cs="Arial"/>
          <w:sz w:val="24"/>
          <w:szCs w:val="24"/>
          <w:lang w:val="en-GB"/>
        </w:rPr>
        <w:t>Requests,</w:t>
      </w:r>
      <w:r w:rsidRPr="001B2A1A">
        <w:rPr>
          <w:rFonts w:cs="Arial"/>
          <w:sz w:val="24"/>
          <w:szCs w:val="24"/>
          <w:lang w:val="en-GB"/>
        </w:rPr>
        <w:t xml:space="preserve"> you should raise your concern to the PFCC in the first ins</w:t>
      </w:r>
      <w:r w:rsidRPr="00BB0FC1">
        <w:rPr>
          <w:rFonts w:cs="Arial"/>
          <w:sz w:val="24"/>
          <w:szCs w:val="24"/>
          <w:lang w:val="en-GB"/>
        </w:rPr>
        <w:t xml:space="preserve">tance.  </w:t>
      </w:r>
    </w:p>
    <w:p w14:paraId="34CBE6B2" w14:textId="77777777" w:rsidR="0046168A" w:rsidRDefault="0046168A" w:rsidP="00E953D7">
      <w:pPr>
        <w:ind w:left="709"/>
        <w:jc w:val="both"/>
        <w:rPr>
          <w:sz w:val="24"/>
          <w:lang w:val="en-GB"/>
        </w:rPr>
      </w:pPr>
    </w:p>
    <w:p w14:paraId="0D5E1328" w14:textId="77777777" w:rsidR="00221285" w:rsidRDefault="00221285" w:rsidP="00404DF3">
      <w:pPr>
        <w:rPr>
          <w:sz w:val="28"/>
        </w:rPr>
      </w:pPr>
      <w:bookmarkStart w:id="15" w:name="_Toc34722613"/>
      <w:bookmarkStart w:id="16" w:name="_Toc34727485"/>
      <w:bookmarkStart w:id="17" w:name="_Toc34728312"/>
      <w:bookmarkStart w:id="18" w:name="_Toc34728426"/>
      <w:bookmarkStart w:id="19" w:name="_Toc34728664"/>
      <w:bookmarkStart w:id="20" w:name="_Toc34729067"/>
      <w:bookmarkStart w:id="21" w:name="_Toc34729166"/>
      <w:bookmarkStart w:id="22" w:name="_Toc34729630"/>
      <w:bookmarkStart w:id="23" w:name="_Toc34730189"/>
      <w:bookmarkStart w:id="24" w:name="_Toc35065488"/>
      <w:bookmarkStart w:id="25" w:name="_Toc37046738"/>
      <w:bookmarkStart w:id="26" w:name="_Toc37047499"/>
      <w:bookmarkStart w:id="27" w:name="_Toc38792262"/>
    </w:p>
    <w:p w14:paraId="527E382F" w14:textId="77777777" w:rsidR="00D52212" w:rsidRDefault="004F067B" w:rsidP="00A731ED">
      <w:pPr>
        <w:rPr>
          <w:b/>
          <w:sz w:val="28"/>
        </w:rPr>
      </w:pPr>
      <w:r>
        <w:rPr>
          <w:b/>
          <w:sz w:val="28"/>
        </w:rPr>
        <w:br w:type="page"/>
      </w:r>
    </w:p>
    <w:p w14:paraId="2112B5ED" w14:textId="77777777" w:rsidR="00D52212" w:rsidRDefault="00D52212" w:rsidP="00A731ED">
      <w:pPr>
        <w:rPr>
          <w:b/>
          <w:sz w:val="28"/>
        </w:rPr>
      </w:pPr>
    </w:p>
    <w:p w14:paraId="6D11ACDC" w14:textId="4F3E38B7" w:rsidR="00BE0839" w:rsidRPr="00D56D78" w:rsidRDefault="00642A59" w:rsidP="00A731ED">
      <w:pPr>
        <w:rPr>
          <w:b/>
          <w:lang w:val="en-GB"/>
        </w:rPr>
      </w:pPr>
      <w:r w:rsidRPr="00950228">
        <w:rPr>
          <w:b/>
          <w:sz w:val="28"/>
        </w:rPr>
        <w:t>Part Two</w:t>
      </w:r>
      <w:bookmarkStart w:id="28" w:name="_Toc34727486"/>
      <w:bookmarkStart w:id="29" w:name="_Toc34728313"/>
      <w:bookmarkStart w:id="30" w:name="_Toc34728427"/>
      <w:bookmarkStart w:id="31" w:name="_Toc34728665"/>
      <w:bookmarkStart w:id="32" w:name="_Toc34729068"/>
      <w:bookmarkStart w:id="33" w:name="_Toc34729167"/>
      <w:bookmarkStart w:id="34" w:name="_Toc34729631"/>
      <w:bookmarkStart w:id="35" w:name="_Toc34730190"/>
      <w:bookmarkStart w:id="36" w:name="_Toc35065489"/>
      <w:bookmarkStart w:id="37" w:name="_Toc37046739"/>
      <w:bookmarkStart w:id="38" w:name="_Toc37047500"/>
      <w:bookmarkStart w:id="39" w:name="_Toc38792263"/>
      <w:bookmarkEnd w:id="15"/>
      <w:bookmarkEnd w:id="16"/>
      <w:bookmarkEnd w:id="17"/>
      <w:bookmarkEnd w:id="18"/>
      <w:bookmarkEnd w:id="19"/>
      <w:bookmarkEnd w:id="20"/>
      <w:bookmarkEnd w:id="21"/>
      <w:bookmarkEnd w:id="22"/>
      <w:bookmarkEnd w:id="23"/>
      <w:bookmarkEnd w:id="24"/>
      <w:bookmarkEnd w:id="25"/>
      <w:bookmarkEnd w:id="26"/>
      <w:bookmarkEnd w:id="27"/>
      <w:r w:rsidR="00540948">
        <w:rPr>
          <w:b/>
          <w:sz w:val="28"/>
        </w:rPr>
        <w:t xml:space="preserve"> – The </w:t>
      </w:r>
      <w:r w:rsidR="00A731ED" w:rsidRPr="00540948">
        <w:rPr>
          <w:b/>
          <w:sz w:val="28"/>
          <w:szCs w:val="28"/>
        </w:rPr>
        <w:t xml:space="preserve">Publication </w:t>
      </w:r>
      <w:r w:rsidR="002A5B26" w:rsidRPr="00540948">
        <w:rPr>
          <w:b/>
          <w:sz w:val="28"/>
          <w:szCs w:val="28"/>
        </w:rPr>
        <w:t>S</w:t>
      </w:r>
      <w:r w:rsidR="00A731ED" w:rsidRPr="00540948">
        <w:rPr>
          <w:b/>
          <w:sz w:val="28"/>
          <w:szCs w:val="28"/>
        </w:rPr>
        <w:t>cheme</w:t>
      </w:r>
      <w:bookmarkEnd w:id="28"/>
      <w:bookmarkEnd w:id="29"/>
      <w:bookmarkEnd w:id="30"/>
      <w:bookmarkEnd w:id="31"/>
      <w:bookmarkEnd w:id="32"/>
      <w:bookmarkEnd w:id="33"/>
      <w:bookmarkEnd w:id="34"/>
      <w:bookmarkEnd w:id="35"/>
      <w:bookmarkEnd w:id="36"/>
      <w:bookmarkEnd w:id="37"/>
      <w:bookmarkEnd w:id="38"/>
      <w:bookmarkEnd w:id="39"/>
    </w:p>
    <w:p w14:paraId="5A217120" w14:textId="77777777" w:rsidR="00BE0839" w:rsidRPr="00D56D78" w:rsidRDefault="00BE0839" w:rsidP="00A731ED">
      <w:pPr>
        <w:rPr>
          <w:lang w:val="en-GB"/>
        </w:rPr>
      </w:pPr>
    </w:p>
    <w:p w14:paraId="4FFDC68B" w14:textId="77777777" w:rsidR="00642A59" w:rsidRDefault="00642A59" w:rsidP="00404DF3">
      <w:pPr>
        <w:pStyle w:val="Heading3"/>
        <w:numPr>
          <w:ilvl w:val="0"/>
          <w:numId w:val="0"/>
        </w:numPr>
        <w:ind w:left="720" w:hanging="720"/>
        <w:rPr>
          <w:sz w:val="24"/>
        </w:rPr>
      </w:pPr>
      <w:bookmarkStart w:id="40" w:name="_Toc34728314"/>
      <w:bookmarkStart w:id="41" w:name="_Toc34728428"/>
      <w:bookmarkStart w:id="42" w:name="_Toc34728666"/>
      <w:bookmarkStart w:id="43" w:name="_Toc34729069"/>
      <w:bookmarkStart w:id="44" w:name="_Toc34729168"/>
      <w:bookmarkStart w:id="45" w:name="_Toc34729632"/>
      <w:bookmarkStart w:id="46" w:name="_Toc34730191"/>
      <w:bookmarkStart w:id="47" w:name="_Toc35065490"/>
      <w:bookmarkStart w:id="48" w:name="_Toc37046740"/>
      <w:bookmarkStart w:id="49" w:name="_Toc37047501"/>
      <w:bookmarkStart w:id="50" w:name="_Toc38792264"/>
      <w:bookmarkStart w:id="51" w:name="_Toc523394019"/>
      <w:r w:rsidRPr="00D56D78">
        <w:rPr>
          <w:sz w:val="24"/>
        </w:rPr>
        <w:t>Introduction</w:t>
      </w:r>
      <w:bookmarkEnd w:id="40"/>
      <w:bookmarkEnd w:id="41"/>
      <w:bookmarkEnd w:id="42"/>
      <w:bookmarkEnd w:id="43"/>
      <w:bookmarkEnd w:id="44"/>
      <w:bookmarkEnd w:id="45"/>
      <w:bookmarkEnd w:id="46"/>
      <w:bookmarkEnd w:id="47"/>
      <w:bookmarkEnd w:id="48"/>
      <w:bookmarkEnd w:id="49"/>
      <w:bookmarkEnd w:id="50"/>
      <w:bookmarkEnd w:id="51"/>
    </w:p>
    <w:p w14:paraId="55B6AE3E" w14:textId="77777777" w:rsidR="00BE0839" w:rsidRDefault="00BE0839">
      <w:pPr>
        <w:rPr>
          <w:lang w:val="en-GB"/>
        </w:rPr>
      </w:pPr>
    </w:p>
    <w:p w14:paraId="5C476201" w14:textId="77777777" w:rsidR="00E33193" w:rsidRPr="003C7FE4" w:rsidRDefault="00642A59" w:rsidP="00E33193">
      <w:pPr>
        <w:pStyle w:val="BodyText"/>
        <w:jc w:val="both"/>
        <w:rPr>
          <w:b w:val="0"/>
          <w:iCs/>
          <w:sz w:val="24"/>
          <w:szCs w:val="24"/>
          <w:lang w:val="en-US"/>
        </w:rPr>
      </w:pPr>
      <w:r w:rsidRPr="00E33193">
        <w:rPr>
          <w:b w:val="0"/>
          <w:sz w:val="24"/>
        </w:rPr>
        <w:t>We aim to publish as much information as possible about our work, except where it would not be in the public interest to do so, for example, because it might prejudice law enforcement or the health and safety of our staff, or our ability to secure best value f</w:t>
      </w:r>
      <w:r w:rsidR="002F74A4">
        <w:rPr>
          <w:b w:val="0"/>
          <w:sz w:val="24"/>
        </w:rPr>
        <w:t>o</w:t>
      </w:r>
      <w:r w:rsidRPr="00E33193">
        <w:rPr>
          <w:b w:val="0"/>
          <w:sz w:val="24"/>
        </w:rPr>
        <w:t>r local policing</w:t>
      </w:r>
      <w:r w:rsidR="002F74A4">
        <w:rPr>
          <w:b w:val="0"/>
          <w:sz w:val="24"/>
        </w:rPr>
        <w:t xml:space="preserve"> and</w:t>
      </w:r>
      <w:r w:rsidR="002A5B26" w:rsidRPr="00E33193">
        <w:rPr>
          <w:b w:val="0"/>
          <w:sz w:val="24"/>
        </w:rPr>
        <w:t xml:space="preserve"> fire and rescue services</w:t>
      </w:r>
      <w:r w:rsidR="002F74A4">
        <w:rPr>
          <w:b w:val="0"/>
          <w:sz w:val="24"/>
        </w:rPr>
        <w:t xml:space="preserve">, </w:t>
      </w:r>
      <w:r w:rsidRPr="00E33193">
        <w:rPr>
          <w:b w:val="0"/>
          <w:sz w:val="24"/>
        </w:rPr>
        <w:t>because information is commercially sensitive</w:t>
      </w:r>
      <w:r w:rsidR="00540948" w:rsidRPr="00E33193">
        <w:rPr>
          <w:b w:val="0"/>
          <w:sz w:val="24"/>
        </w:rPr>
        <w:t>, or because it contains information exempt under the Data Protection Act 2018 or the Local Government Act 1972</w:t>
      </w:r>
      <w:r w:rsidRPr="00E33193">
        <w:rPr>
          <w:b w:val="0"/>
          <w:sz w:val="24"/>
        </w:rPr>
        <w:t>.</w:t>
      </w:r>
      <w:r w:rsidR="00E33193">
        <w:rPr>
          <w:sz w:val="24"/>
        </w:rPr>
        <w:t xml:space="preserve">  </w:t>
      </w:r>
      <w:r w:rsidR="00E33193" w:rsidRPr="003C7FE4">
        <w:rPr>
          <w:b w:val="0"/>
          <w:iCs/>
          <w:sz w:val="24"/>
          <w:szCs w:val="24"/>
          <w:lang w:val="en-US"/>
        </w:rPr>
        <w:t xml:space="preserve">Where this is the </w:t>
      </w:r>
      <w:r w:rsidR="00F646DA" w:rsidRPr="003C7FE4">
        <w:rPr>
          <w:b w:val="0"/>
          <w:iCs/>
          <w:sz w:val="24"/>
          <w:szCs w:val="24"/>
          <w:lang w:val="en-US"/>
        </w:rPr>
        <w:t>case,</w:t>
      </w:r>
      <w:r w:rsidR="00E33193" w:rsidRPr="003C7FE4">
        <w:rPr>
          <w:b w:val="0"/>
          <w:iCs/>
          <w:sz w:val="24"/>
          <w:szCs w:val="24"/>
          <w:lang w:val="en-US"/>
        </w:rPr>
        <w:t xml:space="preserve"> we may explain what information has been withheld and why.</w:t>
      </w:r>
    </w:p>
    <w:p w14:paraId="3987A644" w14:textId="77777777" w:rsidR="00642A59" w:rsidRDefault="00642A59" w:rsidP="00E33193">
      <w:pPr>
        <w:jc w:val="both"/>
        <w:rPr>
          <w:sz w:val="24"/>
          <w:lang w:val="en-GB"/>
        </w:rPr>
      </w:pPr>
    </w:p>
    <w:p w14:paraId="240259BE" w14:textId="77777777" w:rsidR="00642A59" w:rsidRDefault="00642A59" w:rsidP="00E953D7">
      <w:pPr>
        <w:jc w:val="both"/>
        <w:rPr>
          <w:sz w:val="24"/>
          <w:lang w:val="en-GB"/>
        </w:rPr>
      </w:pPr>
      <w:r>
        <w:rPr>
          <w:sz w:val="24"/>
          <w:lang w:val="en-GB"/>
        </w:rPr>
        <w:t xml:space="preserve">For each class </w:t>
      </w:r>
      <w:r w:rsidR="002F74A4">
        <w:rPr>
          <w:sz w:val="24"/>
          <w:lang w:val="en-GB"/>
        </w:rPr>
        <w:t xml:space="preserve">of information identified in this Scheme </w:t>
      </w:r>
      <w:r>
        <w:rPr>
          <w:sz w:val="24"/>
          <w:lang w:val="en-GB"/>
        </w:rPr>
        <w:t>we briefly define the information contained in that class, the format in which it is available and whether the class include</w:t>
      </w:r>
      <w:r w:rsidR="002A5B26">
        <w:rPr>
          <w:sz w:val="24"/>
          <w:lang w:val="en-GB"/>
        </w:rPr>
        <w:t>s</w:t>
      </w:r>
      <w:r>
        <w:rPr>
          <w:sz w:val="24"/>
          <w:lang w:val="en-GB"/>
        </w:rPr>
        <w:t xml:space="preserve"> chargeable material. Chargeable material is indicated by a £ sign.</w:t>
      </w:r>
    </w:p>
    <w:p w14:paraId="09399C1A" w14:textId="77777777" w:rsidR="00642A59" w:rsidRDefault="00642A59" w:rsidP="00E953D7">
      <w:pPr>
        <w:ind w:left="709"/>
        <w:jc w:val="both"/>
        <w:rPr>
          <w:sz w:val="24"/>
          <w:lang w:val="en-GB"/>
        </w:rPr>
      </w:pPr>
    </w:p>
    <w:p w14:paraId="02264F44" w14:textId="77777777" w:rsidR="00642A59" w:rsidRDefault="00642A59" w:rsidP="00E953D7">
      <w:pPr>
        <w:jc w:val="both"/>
        <w:rPr>
          <w:sz w:val="24"/>
          <w:lang w:val="en-GB"/>
        </w:rPr>
      </w:pPr>
      <w:r>
        <w:rPr>
          <w:sz w:val="24"/>
          <w:lang w:val="en-GB"/>
        </w:rPr>
        <w:t>For those who do not have access to a computer, all information contained in this Publication Scheme (including the scheme itself) is available in hard copy form.</w:t>
      </w:r>
    </w:p>
    <w:p w14:paraId="12BB9190" w14:textId="77777777" w:rsidR="00642A59" w:rsidRDefault="00642A59" w:rsidP="00E953D7">
      <w:pPr>
        <w:ind w:left="709"/>
        <w:jc w:val="both"/>
        <w:rPr>
          <w:sz w:val="24"/>
          <w:lang w:val="en-GB"/>
        </w:rPr>
      </w:pPr>
    </w:p>
    <w:p w14:paraId="40CBFB16" w14:textId="77777777" w:rsidR="00642A59" w:rsidRDefault="00272E25" w:rsidP="00E953D7">
      <w:pPr>
        <w:jc w:val="both"/>
        <w:rPr>
          <w:sz w:val="24"/>
          <w:lang w:val="en-GB"/>
        </w:rPr>
      </w:pPr>
      <w:r>
        <w:rPr>
          <w:sz w:val="24"/>
          <w:lang w:val="en-GB"/>
        </w:rPr>
        <w:t xml:space="preserve">The </w:t>
      </w:r>
      <w:r w:rsidR="002F74A4">
        <w:rPr>
          <w:sz w:val="24"/>
          <w:lang w:val="en-GB"/>
        </w:rPr>
        <w:t>Police, Fire and Crime Commissioner’s office</w:t>
      </w:r>
      <w:r w:rsidR="00642A59">
        <w:rPr>
          <w:sz w:val="24"/>
          <w:lang w:val="en-GB"/>
        </w:rPr>
        <w:t xml:space="preserve"> publishes</w:t>
      </w:r>
      <w:r w:rsidR="002A5B26">
        <w:rPr>
          <w:sz w:val="24"/>
          <w:lang w:val="en-GB"/>
        </w:rPr>
        <w:t>,</w:t>
      </w:r>
      <w:r w:rsidR="00642A59">
        <w:rPr>
          <w:sz w:val="24"/>
          <w:lang w:val="en-GB"/>
        </w:rPr>
        <w:t xml:space="preserve"> or intends to publish, information under the following classes:</w:t>
      </w:r>
    </w:p>
    <w:p w14:paraId="6C6C4731" w14:textId="77777777" w:rsidR="00642A59" w:rsidRDefault="00642A59" w:rsidP="00E953D7">
      <w:pPr>
        <w:ind w:left="709"/>
        <w:jc w:val="both"/>
        <w:rPr>
          <w:sz w:val="24"/>
          <w:lang w:val="en-GB"/>
        </w:rPr>
      </w:pPr>
    </w:p>
    <w:p w14:paraId="10F41897" w14:textId="77777777" w:rsidR="00642A59" w:rsidRDefault="00642A59" w:rsidP="00E953D7">
      <w:pPr>
        <w:jc w:val="both"/>
        <w:rPr>
          <w:sz w:val="24"/>
        </w:rPr>
      </w:pPr>
      <w:bookmarkStart w:id="52" w:name="_Toc34728315"/>
      <w:bookmarkStart w:id="53" w:name="_Toc34728429"/>
      <w:r>
        <w:rPr>
          <w:sz w:val="24"/>
        </w:rPr>
        <w:t>Classes of information:</w:t>
      </w:r>
      <w:bookmarkEnd w:id="52"/>
      <w:bookmarkEnd w:id="53"/>
    </w:p>
    <w:p w14:paraId="7F602102" w14:textId="77777777" w:rsidR="00D56D78" w:rsidRDefault="00D56D78" w:rsidP="00F646DA">
      <w:pPr>
        <w:spacing w:line="276" w:lineRule="auto"/>
        <w:jc w:val="both"/>
        <w:rPr>
          <w:sz w:val="24"/>
        </w:rPr>
      </w:pPr>
    </w:p>
    <w:p w14:paraId="25DF46DC" w14:textId="77777777" w:rsidR="00642A59" w:rsidRDefault="00642A59" w:rsidP="00F646DA">
      <w:pPr>
        <w:numPr>
          <w:ilvl w:val="0"/>
          <w:numId w:val="22"/>
        </w:numPr>
        <w:spacing w:line="276" w:lineRule="auto"/>
        <w:jc w:val="both"/>
        <w:rPr>
          <w:sz w:val="24"/>
        </w:rPr>
      </w:pPr>
      <w:bookmarkStart w:id="54" w:name="_Toc34728316"/>
      <w:bookmarkStart w:id="55" w:name="_Toc34728430"/>
      <w:r>
        <w:rPr>
          <w:sz w:val="24"/>
        </w:rPr>
        <w:t>Who we are and what we do</w:t>
      </w:r>
      <w:bookmarkEnd w:id="54"/>
      <w:bookmarkEnd w:id="55"/>
      <w:r>
        <w:rPr>
          <w:sz w:val="24"/>
        </w:rPr>
        <w:t>.</w:t>
      </w:r>
    </w:p>
    <w:p w14:paraId="01AE2670" w14:textId="77777777" w:rsidR="00642A59" w:rsidRDefault="00642A59" w:rsidP="00F646DA">
      <w:pPr>
        <w:numPr>
          <w:ilvl w:val="0"/>
          <w:numId w:val="22"/>
        </w:numPr>
        <w:spacing w:line="276" w:lineRule="auto"/>
        <w:jc w:val="both"/>
        <w:rPr>
          <w:sz w:val="24"/>
          <w:lang w:val="en-GB"/>
        </w:rPr>
      </w:pPr>
      <w:r>
        <w:rPr>
          <w:sz w:val="24"/>
          <w:lang w:val="en-GB"/>
        </w:rPr>
        <w:t>What we spend and how we spend it.</w:t>
      </w:r>
    </w:p>
    <w:p w14:paraId="1105593A" w14:textId="77777777" w:rsidR="00642A59" w:rsidRDefault="00642A59" w:rsidP="00F646DA">
      <w:pPr>
        <w:numPr>
          <w:ilvl w:val="0"/>
          <w:numId w:val="22"/>
        </w:numPr>
        <w:spacing w:line="276" w:lineRule="auto"/>
        <w:jc w:val="both"/>
        <w:rPr>
          <w:sz w:val="24"/>
          <w:lang w:val="en-GB"/>
        </w:rPr>
      </w:pPr>
      <w:r>
        <w:rPr>
          <w:sz w:val="24"/>
          <w:lang w:val="en-GB"/>
        </w:rPr>
        <w:t xml:space="preserve">What our priorities are and how </w:t>
      </w:r>
      <w:r w:rsidR="002F74A4">
        <w:rPr>
          <w:sz w:val="24"/>
          <w:lang w:val="en-GB"/>
        </w:rPr>
        <w:t xml:space="preserve">we </w:t>
      </w:r>
      <w:r>
        <w:rPr>
          <w:sz w:val="24"/>
          <w:lang w:val="en-GB"/>
        </w:rPr>
        <w:t>are doing.</w:t>
      </w:r>
    </w:p>
    <w:p w14:paraId="153CC4F1" w14:textId="77777777" w:rsidR="00642A59" w:rsidRDefault="00642A59" w:rsidP="00F646DA">
      <w:pPr>
        <w:numPr>
          <w:ilvl w:val="0"/>
          <w:numId w:val="22"/>
        </w:numPr>
        <w:spacing w:line="276" w:lineRule="auto"/>
        <w:jc w:val="both"/>
        <w:rPr>
          <w:sz w:val="24"/>
          <w:lang w:val="en-GB"/>
        </w:rPr>
      </w:pPr>
      <w:r>
        <w:rPr>
          <w:sz w:val="24"/>
          <w:lang w:val="en-GB"/>
        </w:rPr>
        <w:t>How we make decisions.</w:t>
      </w:r>
    </w:p>
    <w:p w14:paraId="575C04E0" w14:textId="77777777" w:rsidR="00642A59" w:rsidRDefault="00642A59" w:rsidP="00F646DA">
      <w:pPr>
        <w:numPr>
          <w:ilvl w:val="0"/>
          <w:numId w:val="22"/>
        </w:numPr>
        <w:spacing w:line="276" w:lineRule="auto"/>
        <w:jc w:val="both"/>
        <w:rPr>
          <w:sz w:val="24"/>
          <w:lang w:val="en-GB"/>
        </w:rPr>
      </w:pPr>
      <w:r>
        <w:rPr>
          <w:sz w:val="24"/>
          <w:lang w:val="en-GB"/>
        </w:rPr>
        <w:t>Our policies and procedures.</w:t>
      </w:r>
    </w:p>
    <w:p w14:paraId="0033EF7A" w14:textId="77777777" w:rsidR="00642A59" w:rsidRDefault="00642A59" w:rsidP="00F646DA">
      <w:pPr>
        <w:numPr>
          <w:ilvl w:val="0"/>
          <w:numId w:val="22"/>
        </w:numPr>
        <w:spacing w:line="276" w:lineRule="auto"/>
        <w:jc w:val="both"/>
        <w:rPr>
          <w:sz w:val="24"/>
          <w:lang w:val="en-GB"/>
        </w:rPr>
      </w:pPr>
      <w:r>
        <w:rPr>
          <w:sz w:val="24"/>
          <w:lang w:val="en-GB"/>
        </w:rPr>
        <w:t>Lists and Registers.</w:t>
      </w:r>
    </w:p>
    <w:p w14:paraId="6376D696" w14:textId="77777777" w:rsidR="00642A59" w:rsidRDefault="00642A59" w:rsidP="00F646DA">
      <w:pPr>
        <w:numPr>
          <w:ilvl w:val="0"/>
          <w:numId w:val="22"/>
        </w:numPr>
        <w:spacing w:line="276" w:lineRule="auto"/>
        <w:jc w:val="both"/>
        <w:rPr>
          <w:sz w:val="24"/>
          <w:lang w:val="en-GB"/>
        </w:rPr>
      </w:pPr>
      <w:r>
        <w:rPr>
          <w:sz w:val="24"/>
          <w:lang w:val="en-GB"/>
        </w:rPr>
        <w:t>Services we offer.</w:t>
      </w:r>
    </w:p>
    <w:p w14:paraId="37989A10" w14:textId="77777777" w:rsidR="00F646DA" w:rsidRDefault="00F646DA" w:rsidP="00E953D7">
      <w:pPr>
        <w:ind w:left="57"/>
        <w:jc w:val="both"/>
        <w:rPr>
          <w:sz w:val="24"/>
          <w:lang w:val="en-GB"/>
        </w:rPr>
      </w:pPr>
    </w:p>
    <w:p w14:paraId="745B21D7" w14:textId="77777777" w:rsidR="00F31AD5" w:rsidRDefault="00BE0839" w:rsidP="00A731ED">
      <w:pPr>
        <w:rPr>
          <w:sz w:val="24"/>
          <w:lang w:val="en-GB"/>
        </w:rPr>
      </w:pPr>
      <w:r>
        <w:rPr>
          <w:sz w:val="24"/>
          <w:lang w:val="en-GB"/>
        </w:rPr>
        <w:t>I</w:t>
      </w:r>
      <w:r w:rsidR="00F31AD5">
        <w:rPr>
          <w:sz w:val="24"/>
          <w:lang w:val="en-GB"/>
        </w:rPr>
        <w:t>nformation published by the P</w:t>
      </w:r>
      <w:r w:rsidR="002D34B9">
        <w:rPr>
          <w:sz w:val="24"/>
          <w:lang w:val="en-GB"/>
        </w:rPr>
        <w:t>F</w:t>
      </w:r>
      <w:r w:rsidR="00F31AD5">
        <w:rPr>
          <w:sz w:val="24"/>
          <w:lang w:val="en-GB"/>
        </w:rPr>
        <w:t>CC includes, but is not limited to the followin</w:t>
      </w:r>
      <w:r w:rsidR="00A941E6">
        <w:rPr>
          <w:sz w:val="24"/>
          <w:lang w:val="en-GB"/>
        </w:rPr>
        <w:t>g:</w:t>
      </w:r>
    </w:p>
    <w:p w14:paraId="672E20A0" w14:textId="77777777" w:rsidR="00F646DA" w:rsidRDefault="00F646DA" w:rsidP="00A731ED">
      <w:pPr>
        <w:rPr>
          <w:sz w:val="24"/>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67A8A" w14:paraId="638170F2" w14:textId="77777777" w:rsidTr="00F646DA">
        <w:trPr>
          <w:trHeight w:val="377"/>
          <w:tblHeader/>
        </w:trPr>
        <w:tc>
          <w:tcPr>
            <w:tcW w:w="9356" w:type="dxa"/>
          </w:tcPr>
          <w:p w14:paraId="6FA68D23" w14:textId="77777777" w:rsidR="00F67A8A" w:rsidRPr="00BB0FC1" w:rsidRDefault="00F67A8A" w:rsidP="00BB0FC1">
            <w:pPr>
              <w:pStyle w:val="Arrowbullets"/>
              <w:numPr>
                <w:ilvl w:val="0"/>
                <w:numId w:val="0"/>
              </w:numPr>
              <w:jc w:val="center"/>
              <w:rPr>
                <w:rFonts w:ascii="Arial" w:hAnsi="Arial" w:cs="Arial"/>
                <w:b/>
                <w:bCs w:val="0"/>
                <w:sz w:val="24"/>
              </w:rPr>
            </w:pPr>
            <w:r w:rsidRPr="00BB0FC1">
              <w:rPr>
                <w:rFonts w:ascii="Arial" w:hAnsi="Arial" w:cs="Arial"/>
                <w:b/>
                <w:bCs w:val="0"/>
                <w:sz w:val="24"/>
              </w:rPr>
              <w:t>Class &amp; Definition</w:t>
            </w:r>
          </w:p>
        </w:tc>
      </w:tr>
      <w:tr w:rsidR="00F67A8A" w14:paraId="0B98FC19" w14:textId="77777777" w:rsidTr="00F67A8A">
        <w:trPr>
          <w:trHeight w:val="63"/>
        </w:trPr>
        <w:tc>
          <w:tcPr>
            <w:tcW w:w="9356" w:type="dxa"/>
            <w:tcBorders>
              <w:top w:val="single" w:sz="4" w:space="0" w:color="auto"/>
              <w:left w:val="single" w:sz="4" w:space="0" w:color="auto"/>
              <w:bottom w:val="nil"/>
            </w:tcBorders>
          </w:tcPr>
          <w:p w14:paraId="77D6F011" w14:textId="77777777" w:rsidR="0007224B" w:rsidRDefault="0007224B" w:rsidP="00E953D7">
            <w:pPr>
              <w:jc w:val="both"/>
              <w:rPr>
                <w:b/>
                <w:iCs/>
                <w:sz w:val="24"/>
                <w:szCs w:val="24"/>
              </w:rPr>
            </w:pPr>
          </w:p>
          <w:p w14:paraId="0BC4BB8F" w14:textId="77777777" w:rsidR="00D5119B" w:rsidRDefault="00D5119B" w:rsidP="00E953D7">
            <w:pPr>
              <w:jc w:val="both"/>
              <w:rPr>
                <w:b/>
                <w:iCs/>
                <w:sz w:val="24"/>
                <w:szCs w:val="24"/>
              </w:rPr>
            </w:pPr>
            <w:r>
              <w:rPr>
                <w:b/>
                <w:iCs/>
                <w:sz w:val="24"/>
                <w:szCs w:val="24"/>
              </w:rPr>
              <w:t>WHO WE ARE AND WHAT WE DO</w:t>
            </w:r>
          </w:p>
          <w:p w14:paraId="155C0856" w14:textId="77777777" w:rsidR="00D5119B" w:rsidRDefault="00D5119B" w:rsidP="00E953D7">
            <w:pPr>
              <w:jc w:val="both"/>
              <w:rPr>
                <w:b/>
                <w:iCs/>
                <w:sz w:val="24"/>
                <w:szCs w:val="24"/>
              </w:rPr>
            </w:pPr>
          </w:p>
          <w:p w14:paraId="06B8853E" w14:textId="77777777" w:rsidR="00F67A8A" w:rsidRPr="003C7FE4" w:rsidRDefault="00585EBD" w:rsidP="00E953D7">
            <w:pPr>
              <w:jc w:val="both"/>
              <w:rPr>
                <w:b/>
                <w:iCs/>
                <w:sz w:val="24"/>
                <w:szCs w:val="24"/>
              </w:rPr>
            </w:pPr>
            <w:r>
              <w:rPr>
                <w:b/>
                <w:iCs/>
                <w:sz w:val="24"/>
                <w:szCs w:val="24"/>
              </w:rPr>
              <w:t xml:space="preserve">Role and responsibilities </w:t>
            </w:r>
            <w:r w:rsidR="00F67A8A" w:rsidRPr="003C7FE4">
              <w:rPr>
                <w:b/>
                <w:iCs/>
                <w:sz w:val="24"/>
                <w:szCs w:val="24"/>
              </w:rPr>
              <w:t>of the PFCC for Essex</w:t>
            </w:r>
          </w:p>
          <w:p w14:paraId="6FDC3F43" w14:textId="77777777" w:rsidR="00F67A8A" w:rsidRPr="003C7FE4" w:rsidRDefault="00F67A8A" w:rsidP="00E953D7">
            <w:pPr>
              <w:jc w:val="both"/>
              <w:rPr>
                <w:b/>
                <w:iCs/>
                <w:sz w:val="24"/>
                <w:szCs w:val="24"/>
              </w:rPr>
            </w:pPr>
          </w:p>
          <w:p w14:paraId="6F73DFD4" w14:textId="77777777" w:rsidR="00F67A8A" w:rsidRPr="003C7FE4" w:rsidRDefault="00F67A8A" w:rsidP="00E953D7">
            <w:pPr>
              <w:pStyle w:val="BodyText"/>
              <w:jc w:val="both"/>
              <w:rPr>
                <w:b w:val="0"/>
                <w:bCs w:val="0"/>
                <w:iCs/>
                <w:sz w:val="24"/>
                <w:szCs w:val="24"/>
                <w:lang w:val="en-US"/>
              </w:rPr>
            </w:pPr>
            <w:r w:rsidRPr="003C7FE4">
              <w:rPr>
                <w:b w:val="0"/>
                <w:bCs w:val="0"/>
                <w:iCs/>
                <w:sz w:val="24"/>
                <w:szCs w:val="24"/>
                <w:lang w:val="en-US"/>
              </w:rPr>
              <w:t xml:space="preserve">Information published by the PFCC which explains </w:t>
            </w:r>
            <w:r w:rsidR="002F74A4">
              <w:rPr>
                <w:b w:val="0"/>
                <w:bCs w:val="0"/>
                <w:iCs/>
                <w:sz w:val="24"/>
                <w:szCs w:val="24"/>
                <w:lang w:val="en-US"/>
              </w:rPr>
              <w:t>the</w:t>
            </w:r>
            <w:r w:rsidRPr="003C7FE4">
              <w:rPr>
                <w:b w:val="0"/>
                <w:bCs w:val="0"/>
                <w:iCs/>
                <w:sz w:val="24"/>
                <w:szCs w:val="24"/>
                <w:lang w:val="en-US"/>
              </w:rPr>
              <w:t xml:space="preserve"> role and statutory responsibilities, including the appointment of the Chief C</w:t>
            </w:r>
            <w:r w:rsidR="003C7FE4" w:rsidRPr="003C7FE4">
              <w:rPr>
                <w:b w:val="0"/>
                <w:bCs w:val="0"/>
                <w:iCs/>
                <w:sz w:val="24"/>
                <w:szCs w:val="24"/>
                <w:lang w:val="en-US"/>
              </w:rPr>
              <w:t>onstable and Chief Fire Officer</w:t>
            </w:r>
          </w:p>
          <w:p w14:paraId="4B5EB6D6" w14:textId="77777777" w:rsidR="00F67A8A" w:rsidRPr="003C7FE4" w:rsidRDefault="00F67A8A" w:rsidP="00E953D7">
            <w:pPr>
              <w:jc w:val="both"/>
              <w:rPr>
                <w:iCs/>
                <w:sz w:val="24"/>
                <w:szCs w:val="24"/>
              </w:rPr>
            </w:pPr>
          </w:p>
        </w:tc>
      </w:tr>
      <w:tr w:rsidR="00F67A8A" w:rsidRPr="00F67A8A" w14:paraId="47C74F12" w14:textId="77777777" w:rsidTr="00F646DA">
        <w:trPr>
          <w:trHeight w:val="573"/>
        </w:trPr>
        <w:tc>
          <w:tcPr>
            <w:tcW w:w="9356" w:type="dxa"/>
            <w:tcBorders>
              <w:top w:val="nil"/>
              <w:bottom w:val="single" w:sz="4" w:space="0" w:color="auto"/>
            </w:tcBorders>
          </w:tcPr>
          <w:p w14:paraId="72B89F8A" w14:textId="6651CF8F" w:rsidR="00F646DA" w:rsidRPr="003C7FE4" w:rsidRDefault="00025857" w:rsidP="00E953D7">
            <w:pPr>
              <w:jc w:val="both"/>
              <w:rPr>
                <w:iCs/>
                <w:sz w:val="24"/>
                <w:szCs w:val="24"/>
              </w:rPr>
            </w:pPr>
            <w:r>
              <w:rPr>
                <w:iCs/>
                <w:sz w:val="24"/>
                <w:szCs w:val="24"/>
              </w:rPr>
              <w:t>D</w:t>
            </w:r>
            <w:r w:rsidR="00F67A8A" w:rsidRPr="003C7FE4">
              <w:rPr>
                <w:iCs/>
                <w:sz w:val="24"/>
                <w:szCs w:val="24"/>
              </w:rPr>
              <w:t>eta</w:t>
            </w:r>
            <w:r w:rsidR="003C7FE4" w:rsidRPr="003C7FE4">
              <w:rPr>
                <w:iCs/>
                <w:sz w:val="24"/>
                <w:szCs w:val="24"/>
              </w:rPr>
              <w:t>ils of our governance structure</w:t>
            </w:r>
          </w:p>
          <w:p w14:paraId="2FCD6F03" w14:textId="77777777" w:rsidR="00F67A8A" w:rsidRPr="003C7FE4" w:rsidRDefault="00F67A8A" w:rsidP="00E953D7">
            <w:pPr>
              <w:jc w:val="both"/>
              <w:rPr>
                <w:iCs/>
                <w:sz w:val="24"/>
                <w:szCs w:val="24"/>
              </w:rPr>
            </w:pPr>
          </w:p>
          <w:p w14:paraId="7858AD1E" w14:textId="05B4E27E" w:rsidR="00025857" w:rsidRDefault="00025857" w:rsidP="00E953D7">
            <w:pPr>
              <w:jc w:val="both"/>
              <w:rPr>
                <w:iCs/>
                <w:sz w:val="24"/>
                <w:szCs w:val="24"/>
              </w:rPr>
            </w:pPr>
            <w:r>
              <w:rPr>
                <w:iCs/>
                <w:sz w:val="24"/>
                <w:szCs w:val="24"/>
              </w:rPr>
              <w:t>I</w:t>
            </w:r>
            <w:r w:rsidR="00F67A8A" w:rsidRPr="003C7FE4">
              <w:rPr>
                <w:iCs/>
                <w:sz w:val="24"/>
                <w:szCs w:val="24"/>
              </w:rPr>
              <w:t>nformation about the structure of the Independent Custody Visiting Scheme and details of the scheme.</w:t>
            </w:r>
          </w:p>
          <w:p w14:paraId="6D7234C9" w14:textId="77777777" w:rsidR="003F7EF5" w:rsidRDefault="003F7EF5" w:rsidP="00E953D7">
            <w:pPr>
              <w:jc w:val="both"/>
              <w:rPr>
                <w:iCs/>
                <w:sz w:val="24"/>
                <w:szCs w:val="24"/>
              </w:rPr>
            </w:pPr>
          </w:p>
          <w:p w14:paraId="3D06BDEB" w14:textId="77777777" w:rsidR="00025857" w:rsidRDefault="00025857" w:rsidP="00E953D7">
            <w:pPr>
              <w:jc w:val="both"/>
              <w:rPr>
                <w:iCs/>
                <w:sz w:val="24"/>
                <w:szCs w:val="24"/>
              </w:rPr>
            </w:pPr>
          </w:p>
          <w:p w14:paraId="515FEBFE" w14:textId="5DD12F0C" w:rsidR="003F7EF5" w:rsidRDefault="00025857" w:rsidP="00E953D7">
            <w:pPr>
              <w:jc w:val="both"/>
              <w:rPr>
                <w:iCs/>
                <w:sz w:val="24"/>
                <w:szCs w:val="24"/>
              </w:rPr>
            </w:pPr>
            <w:r>
              <w:rPr>
                <w:iCs/>
                <w:sz w:val="24"/>
                <w:szCs w:val="24"/>
              </w:rPr>
              <w:t>I</w:t>
            </w:r>
            <w:r w:rsidR="003F7EF5">
              <w:rPr>
                <w:iCs/>
                <w:sz w:val="24"/>
                <w:szCs w:val="24"/>
              </w:rPr>
              <w:t>nformation about the structure of the Restorative Justice and Mediation Service and details of the service</w:t>
            </w:r>
          </w:p>
          <w:p w14:paraId="67ED5B8B" w14:textId="77777777" w:rsidR="003F7EF5" w:rsidRPr="003C7FE4" w:rsidRDefault="003F7EF5" w:rsidP="00E953D7">
            <w:pPr>
              <w:jc w:val="both"/>
              <w:rPr>
                <w:iCs/>
                <w:sz w:val="24"/>
                <w:szCs w:val="24"/>
              </w:rPr>
            </w:pPr>
          </w:p>
          <w:p w14:paraId="17DDCF65" w14:textId="783E3229" w:rsidR="00F67A8A" w:rsidRDefault="00025857" w:rsidP="00E953D7">
            <w:pPr>
              <w:jc w:val="both"/>
              <w:rPr>
                <w:iCs/>
                <w:sz w:val="24"/>
                <w:szCs w:val="24"/>
              </w:rPr>
            </w:pPr>
            <w:r>
              <w:rPr>
                <w:iCs/>
                <w:sz w:val="24"/>
                <w:szCs w:val="24"/>
              </w:rPr>
              <w:t>I</w:t>
            </w:r>
            <w:r w:rsidR="003F7EF5">
              <w:rPr>
                <w:iCs/>
                <w:sz w:val="24"/>
                <w:szCs w:val="24"/>
              </w:rPr>
              <w:t xml:space="preserve">nformation about the Dog Welfare Scheme and </w:t>
            </w:r>
            <w:r w:rsidR="00F21124">
              <w:rPr>
                <w:iCs/>
                <w:sz w:val="24"/>
                <w:szCs w:val="24"/>
              </w:rPr>
              <w:t>details of the scheme</w:t>
            </w:r>
          </w:p>
          <w:p w14:paraId="336A1EBF" w14:textId="77777777" w:rsidR="003F7EF5" w:rsidRDefault="003F7EF5" w:rsidP="00E953D7">
            <w:pPr>
              <w:jc w:val="both"/>
              <w:rPr>
                <w:iCs/>
                <w:sz w:val="24"/>
                <w:szCs w:val="24"/>
              </w:rPr>
            </w:pPr>
          </w:p>
          <w:p w14:paraId="092A630D" w14:textId="77777777" w:rsidR="003F7EF5" w:rsidRPr="003C7FE4" w:rsidRDefault="003F7EF5" w:rsidP="00E953D7">
            <w:pPr>
              <w:jc w:val="both"/>
              <w:rPr>
                <w:iCs/>
                <w:sz w:val="24"/>
                <w:szCs w:val="24"/>
              </w:rPr>
            </w:pPr>
          </w:p>
          <w:p w14:paraId="3A269F26" w14:textId="77777777" w:rsidR="00F67A8A" w:rsidRPr="003C7FE4" w:rsidRDefault="00F67A8A" w:rsidP="00E953D7">
            <w:pPr>
              <w:jc w:val="both"/>
              <w:rPr>
                <w:b/>
                <w:iCs/>
                <w:sz w:val="24"/>
                <w:szCs w:val="24"/>
              </w:rPr>
            </w:pPr>
            <w:r w:rsidRPr="003C7FE4">
              <w:rPr>
                <w:b/>
                <w:iCs/>
                <w:sz w:val="24"/>
                <w:szCs w:val="24"/>
              </w:rPr>
              <w:t>Staff structure of the PFCC</w:t>
            </w:r>
          </w:p>
          <w:p w14:paraId="76B43BD5" w14:textId="77777777" w:rsidR="00F67A8A" w:rsidRPr="003C7FE4" w:rsidRDefault="00F67A8A" w:rsidP="00E953D7">
            <w:pPr>
              <w:jc w:val="both"/>
              <w:rPr>
                <w:iCs/>
                <w:sz w:val="24"/>
                <w:szCs w:val="24"/>
              </w:rPr>
            </w:pPr>
          </w:p>
          <w:p w14:paraId="7B686212" w14:textId="27304A76" w:rsidR="00F67A8A" w:rsidRPr="003C7FE4" w:rsidRDefault="00F67A8A" w:rsidP="00E953D7">
            <w:pPr>
              <w:jc w:val="both"/>
              <w:rPr>
                <w:iCs/>
                <w:sz w:val="24"/>
                <w:szCs w:val="24"/>
              </w:rPr>
            </w:pPr>
            <w:r w:rsidRPr="003C7FE4">
              <w:rPr>
                <w:iCs/>
                <w:sz w:val="24"/>
                <w:szCs w:val="24"/>
              </w:rPr>
              <w:t>Basic information about our staff structure, including a brief outline of responsibilities and a chart setting out the</w:t>
            </w:r>
            <w:r w:rsidR="003C7FE4" w:rsidRPr="003C7FE4">
              <w:rPr>
                <w:iCs/>
                <w:sz w:val="24"/>
                <w:szCs w:val="24"/>
              </w:rPr>
              <w:t xml:space="preserve"> structure in diagrammatic form</w:t>
            </w:r>
            <w:r w:rsidR="00A771AA">
              <w:rPr>
                <w:iCs/>
                <w:sz w:val="24"/>
                <w:szCs w:val="24"/>
              </w:rPr>
              <w:t>.</w:t>
            </w:r>
          </w:p>
          <w:p w14:paraId="6E874AF1" w14:textId="77777777" w:rsidR="00F67A8A" w:rsidRPr="003C7FE4" w:rsidRDefault="00F67A8A" w:rsidP="00E953D7">
            <w:pPr>
              <w:jc w:val="both"/>
              <w:rPr>
                <w:iCs/>
                <w:sz w:val="24"/>
                <w:szCs w:val="24"/>
              </w:rPr>
            </w:pPr>
          </w:p>
          <w:p w14:paraId="5752E9DF" w14:textId="77777777" w:rsidR="00F67A8A" w:rsidRDefault="00F67A8A" w:rsidP="00E953D7">
            <w:pPr>
              <w:jc w:val="both"/>
              <w:rPr>
                <w:iCs/>
                <w:sz w:val="24"/>
                <w:szCs w:val="24"/>
              </w:rPr>
            </w:pPr>
            <w:r w:rsidRPr="003C7FE4">
              <w:rPr>
                <w:iCs/>
                <w:sz w:val="24"/>
                <w:szCs w:val="24"/>
              </w:rPr>
              <w:t xml:space="preserve">details of statutory roles, for example </w:t>
            </w:r>
            <w:r w:rsidR="00D5119B">
              <w:rPr>
                <w:iCs/>
                <w:sz w:val="24"/>
                <w:szCs w:val="24"/>
              </w:rPr>
              <w:t xml:space="preserve">the </w:t>
            </w:r>
            <w:r w:rsidR="002F74A4">
              <w:rPr>
                <w:iCs/>
                <w:sz w:val="24"/>
                <w:szCs w:val="24"/>
              </w:rPr>
              <w:t>Monitoring Officer</w:t>
            </w:r>
            <w:r w:rsidR="00D5119B">
              <w:rPr>
                <w:iCs/>
                <w:sz w:val="24"/>
                <w:szCs w:val="24"/>
              </w:rPr>
              <w:t xml:space="preserve"> and S</w:t>
            </w:r>
            <w:r w:rsidRPr="003C7FE4">
              <w:rPr>
                <w:iCs/>
                <w:sz w:val="24"/>
                <w:szCs w:val="24"/>
              </w:rPr>
              <w:t>ection 151 Officer</w:t>
            </w:r>
          </w:p>
          <w:p w14:paraId="22E306A0" w14:textId="77777777" w:rsidR="00D5119B" w:rsidRDefault="00D5119B" w:rsidP="00E953D7">
            <w:pPr>
              <w:jc w:val="both"/>
              <w:rPr>
                <w:iCs/>
                <w:sz w:val="24"/>
                <w:szCs w:val="24"/>
              </w:rPr>
            </w:pPr>
          </w:p>
          <w:p w14:paraId="7A81F034" w14:textId="77777777" w:rsidR="00D5119B" w:rsidRPr="003C7FE4" w:rsidRDefault="00D5119B" w:rsidP="00E953D7">
            <w:pPr>
              <w:jc w:val="both"/>
              <w:rPr>
                <w:iCs/>
                <w:sz w:val="24"/>
                <w:szCs w:val="24"/>
              </w:rPr>
            </w:pPr>
            <w:r>
              <w:rPr>
                <w:iCs/>
                <w:sz w:val="24"/>
                <w:szCs w:val="24"/>
              </w:rPr>
              <w:t xml:space="preserve">information as to any arrangements for use by the Commissioner of the staff of the Chief Constable of Essex Police or of a local authority under either the duty of the chief officer of the police force to provide assistance to the Commissioner to discharge </w:t>
            </w:r>
            <w:r w:rsidR="002F74A4">
              <w:rPr>
                <w:iCs/>
                <w:sz w:val="24"/>
                <w:szCs w:val="24"/>
              </w:rPr>
              <w:t xml:space="preserve">their </w:t>
            </w:r>
            <w:r>
              <w:rPr>
                <w:iCs/>
                <w:sz w:val="24"/>
                <w:szCs w:val="24"/>
              </w:rPr>
              <w:t>functions and / or the power of a local authority to provide administrative, professional or technical services to the Commissioner under section 1(1) of the Local Authorities (Goods and Services) Act 1970.</w:t>
            </w:r>
          </w:p>
          <w:p w14:paraId="65E8F10D" w14:textId="77777777" w:rsidR="00F67A8A" w:rsidRPr="003C7FE4" w:rsidRDefault="00F67A8A" w:rsidP="00E953D7">
            <w:pPr>
              <w:jc w:val="both"/>
              <w:rPr>
                <w:iCs/>
                <w:sz w:val="24"/>
                <w:szCs w:val="24"/>
              </w:rPr>
            </w:pPr>
          </w:p>
          <w:p w14:paraId="34746ACC" w14:textId="77777777" w:rsidR="00F67A8A" w:rsidRPr="003C7FE4" w:rsidRDefault="00F67A8A" w:rsidP="00E953D7">
            <w:pPr>
              <w:pStyle w:val="BodyText3"/>
              <w:jc w:val="both"/>
              <w:rPr>
                <w:b/>
                <w:sz w:val="24"/>
                <w:szCs w:val="24"/>
              </w:rPr>
            </w:pPr>
            <w:r w:rsidRPr="003C7FE4">
              <w:rPr>
                <w:b/>
                <w:sz w:val="24"/>
                <w:szCs w:val="24"/>
              </w:rPr>
              <w:t xml:space="preserve">Contact </w:t>
            </w:r>
            <w:r w:rsidR="002F74A4">
              <w:rPr>
                <w:b/>
                <w:sz w:val="24"/>
                <w:szCs w:val="24"/>
              </w:rPr>
              <w:t>i</w:t>
            </w:r>
            <w:r w:rsidRPr="003C7FE4">
              <w:rPr>
                <w:b/>
                <w:sz w:val="24"/>
                <w:szCs w:val="24"/>
              </w:rPr>
              <w:t>nformation</w:t>
            </w:r>
          </w:p>
          <w:p w14:paraId="7131DD3D" w14:textId="77777777" w:rsidR="00F67A8A" w:rsidRPr="003C7FE4" w:rsidRDefault="00F67A8A" w:rsidP="00E953D7">
            <w:pPr>
              <w:pStyle w:val="BodyText3"/>
              <w:jc w:val="both"/>
              <w:rPr>
                <w:sz w:val="24"/>
                <w:szCs w:val="24"/>
              </w:rPr>
            </w:pPr>
          </w:p>
          <w:p w14:paraId="210151CB" w14:textId="77777777" w:rsidR="00F67A8A" w:rsidRPr="003C7FE4" w:rsidRDefault="00F67A8A" w:rsidP="00E953D7">
            <w:pPr>
              <w:pStyle w:val="BodyText3"/>
              <w:jc w:val="both"/>
              <w:rPr>
                <w:sz w:val="24"/>
                <w:szCs w:val="24"/>
              </w:rPr>
            </w:pPr>
            <w:r w:rsidRPr="003C7FE4">
              <w:rPr>
                <w:sz w:val="24"/>
                <w:szCs w:val="24"/>
              </w:rPr>
              <w:t>The central contac</w:t>
            </w:r>
            <w:r w:rsidR="00D5119B">
              <w:rPr>
                <w:sz w:val="24"/>
                <w:szCs w:val="24"/>
              </w:rPr>
              <w:t>t details for general enquiries</w:t>
            </w:r>
          </w:p>
          <w:p w14:paraId="4AAB8A20" w14:textId="77777777" w:rsidR="00F67A8A" w:rsidRPr="003C7FE4" w:rsidRDefault="00F67A8A" w:rsidP="00E953D7">
            <w:pPr>
              <w:pStyle w:val="BodyText3"/>
              <w:jc w:val="both"/>
              <w:rPr>
                <w:sz w:val="24"/>
                <w:szCs w:val="24"/>
              </w:rPr>
            </w:pPr>
          </w:p>
          <w:p w14:paraId="31DEBC00" w14:textId="77777777" w:rsidR="00F67A8A" w:rsidRPr="003C7FE4" w:rsidRDefault="00F67A8A" w:rsidP="00E953D7">
            <w:pPr>
              <w:pStyle w:val="BodyText3"/>
              <w:jc w:val="both"/>
              <w:rPr>
                <w:b/>
                <w:sz w:val="24"/>
                <w:szCs w:val="24"/>
              </w:rPr>
            </w:pPr>
            <w:r w:rsidRPr="003C7FE4">
              <w:rPr>
                <w:b/>
                <w:sz w:val="24"/>
                <w:szCs w:val="24"/>
              </w:rPr>
              <w:t xml:space="preserve">Other </w:t>
            </w:r>
            <w:r w:rsidR="002F74A4">
              <w:rPr>
                <w:b/>
                <w:sz w:val="24"/>
                <w:szCs w:val="24"/>
              </w:rPr>
              <w:t>a</w:t>
            </w:r>
            <w:r w:rsidRPr="003C7FE4">
              <w:rPr>
                <w:b/>
                <w:sz w:val="24"/>
                <w:szCs w:val="24"/>
              </w:rPr>
              <w:t>ppointments</w:t>
            </w:r>
          </w:p>
          <w:p w14:paraId="48DF25B0" w14:textId="77777777" w:rsidR="00F67A8A" w:rsidRPr="003C7FE4" w:rsidRDefault="00F67A8A" w:rsidP="00E953D7">
            <w:pPr>
              <w:pStyle w:val="BodyText3"/>
              <w:jc w:val="both"/>
              <w:rPr>
                <w:b/>
                <w:sz w:val="24"/>
                <w:szCs w:val="24"/>
              </w:rPr>
            </w:pPr>
          </w:p>
          <w:p w14:paraId="33B5BB09" w14:textId="0E8810AB" w:rsidR="00F67A8A" w:rsidRDefault="00F67A8A" w:rsidP="00E953D7">
            <w:pPr>
              <w:pStyle w:val="BodyText3"/>
              <w:jc w:val="both"/>
              <w:rPr>
                <w:sz w:val="24"/>
                <w:szCs w:val="24"/>
              </w:rPr>
            </w:pPr>
            <w:r w:rsidRPr="003C7FE4">
              <w:rPr>
                <w:sz w:val="24"/>
                <w:szCs w:val="24"/>
              </w:rPr>
              <w:t xml:space="preserve">Independent Custody Visiting information including the application process and custody </w:t>
            </w:r>
            <w:r w:rsidR="00E33193">
              <w:rPr>
                <w:sz w:val="24"/>
                <w:szCs w:val="24"/>
              </w:rPr>
              <w:t>visiting policy</w:t>
            </w:r>
            <w:r w:rsidR="00A771AA">
              <w:rPr>
                <w:sz w:val="24"/>
                <w:szCs w:val="24"/>
              </w:rPr>
              <w:t>.</w:t>
            </w:r>
          </w:p>
          <w:p w14:paraId="5DD529E6" w14:textId="77777777" w:rsidR="00F21124" w:rsidRDefault="00F21124" w:rsidP="00E953D7">
            <w:pPr>
              <w:pStyle w:val="BodyText3"/>
              <w:jc w:val="both"/>
              <w:rPr>
                <w:sz w:val="24"/>
                <w:szCs w:val="24"/>
              </w:rPr>
            </w:pPr>
          </w:p>
          <w:p w14:paraId="55B55065" w14:textId="252169A3" w:rsidR="00F21124" w:rsidRDefault="00F21124" w:rsidP="00E953D7">
            <w:pPr>
              <w:pStyle w:val="BodyText3"/>
              <w:jc w:val="both"/>
              <w:rPr>
                <w:sz w:val="24"/>
                <w:szCs w:val="24"/>
              </w:rPr>
            </w:pPr>
            <w:r>
              <w:rPr>
                <w:sz w:val="24"/>
                <w:szCs w:val="24"/>
              </w:rPr>
              <w:t>Restorative Justice and Mediation Service information including the application process</w:t>
            </w:r>
            <w:r w:rsidR="00A771AA">
              <w:rPr>
                <w:sz w:val="24"/>
                <w:szCs w:val="24"/>
              </w:rPr>
              <w:t>.</w:t>
            </w:r>
          </w:p>
          <w:p w14:paraId="27DA057D" w14:textId="77777777" w:rsidR="00F21124" w:rsidRDefault="00F21124" w:rsidP="00E953D7">
            <w:pPr>
              <w:pStyle w:val="BodyText3"/>
              <w:jc w:val="both"/>
              <w:rPr>
                <w:sz w:val="24"/>
                <w:szCs w:val="24"/>
              </w:rPr>
            </w:pPr>
          </w:p>
          <w:p w14:paraId="72115B3B" w14:textId="0221AE7F" w:rsidR="00F21124" w:rsidRPr="003C7FE4" w:rsidRDefault="00F21124" w:rsidP="00E953D7">
            <w:pPr>
              <w:pStyle w:val="BodyText3"/>
              <w:jc w:val="both"/>
              <w:rPr>
                <w:sz w:val="24"/>
                <w:szCs w:val="24"/>
              </w:rPr>
            </w:pPr>
            <w:r>
              <w:rPr>
                <w:sz w:val="24"/>
                <w:szCs w:val="24"/>
              </w:rPr>
              <w:t>Dog Welfare Visitors information including the application process</w:t>
            </w:r>
            <w:r w:rsidR="00A771AA">
              <w:rPr>
                <w:sz w:val="24"/>
                <w:szCs w:val="24"/>
              </w:rPr>
              <w:t>.</w:t>
            </w:r>
          </w:p>
          <w:p w14:paraId="1EE5E9EF" w14:textId="77777777" w:rsidR="00F67A8A" w:rsidRPr="003C7FE4" w:rsidRDefault="00F67A8A" w:rsidP="00E953D7">
            <w:pPr>
              <w:pStyle w:val="BodyText3"/>
              <w:jc w:val="both"/>
              <w:rPr>
                <w:sz w:val="24"/>
                <w:szCs w:val="24"/>
              </w:rPr>
            </w:pPr>
          </w:p>
          <w:p w14:paraId="754C4745" w14:textId="77777777" w:rsidR="00F67A8A" w:rsidRPr="003C7FE4" w:rsidRDefault="00F67A8A" w:rsidP="00E953D7">
            <w:pPr>
              <w:pStyle w:val="BodyText3"/>
              <w:jc w:val="both"/>
              <w:rPr>
                <w:sz w:val="24"/>
                <w:szCs w:val="24"/>
              </w:rPr>
            </w:pPr>
            <w:r w:rsidRPr="003C7FE4">
              <w:rPr>
                <w:sz w:val="24"/>
                <w:szCs w:val="24"/>
              </w:rPr>
              <w:t>Working arrangements</w:t>
            </w:r>
            <w:r w:rsidR="00E33193">
              <w:rPr>
                <w:sz w:val="24"/>
                <w:szCs w:val="24"/>
              </w:rPr>
              <w:t xml:space="preserve"> </w:t>
            </w:r>
          </w:p>
          <w:p w14:paraId="0A570CEB" w14:textId="77777777" w:rsidR="00F67A8A" w:rsidRPr="003C7FE4" w:rsidRDefault="00F67A8A" w:rsidP="00E953D7">
            <w:pPr>
              <w:pStyle w:val="BodyText3"/>
              <w:jc w:val="both"/>
              <w:rPr>
                <w:sz w:val="24"/>
                <w:szCs w:val="24"/>
              </w:rPr>
            </w:pPr>
          </w:p>
          <w:p w14:paraId="48974799" w14:textId="77777777" w:rsidR="00F67A8A" w:rsidRPr="003C7FE4" w:rsidRDefault="00F67A8A" w:rsidP="00E953D7">
            <w:pPr>
              <w:pStyle w:val="BodyText3"/>
              <w:jc w:val="both"/>
              <w:rPr>
                <w:sz w:val="24"/>
                <w:szCs w:val="24"/>
              </w:rPr>
            </w:pPr>
            <w:r w:rsidRPr="003C7FE4">
              <w:rPr>
                <w:sz w:val="24"/>
                <w:szCs w:val="24"/>
              </w:rPr>
              <w:t>Chief Constable and Chief Fire Officer appointments</w:t>
            </w:r>
          </w:p>
          <w:p w14:paraId="6EA28335" w14:textId="77777777" w:rsidR="00F67A8A" w:rsidRPr="003C7FE4" w:rsidRDefault="00F67A8A" w:rsidP="00E953D7">
            <w:pPr>
              <w:pStyle w:val="BodyText3"/>
              <w:jc w:val="both"/>
              <w:rPr>
                <w:sz w:val="24"/>
                <w:szCs w:val="24"/>
              </w:rPr>
            </w:pPr>
          </w:p>
          <w:p w14:paraId="6B908528" w14:textId="77777777" w:rsidR="00F67A8A" w:rsidRPr="003C7FE4" w:rsidRDefault="00F67A8A" w:rsidP="00E953D7">
            <w:pPr>
              <w:pStyle w:val="BodyText3"/>
              <w:jc w:val="both"/>
              <w:rPr>
                <w:b/>
                <w:sz w:val="24"/>
                <w:szCs w:val="24"/>
              </w:rPr>
            </w:pPr>
            <w:r w:rsidRPr="003C7FE4">
              <w:rPr>
                <w:b/>
                <w:sz w:val="24"/>
                <w:szCs w:val="24"/>
              </w:rPr>
              <w:t>Partnerships</w:t>
            </w:r>
          </w:p>
          <w:p w14:paraId="225147F1" w14:textId="77777777" w:rsidR="00F67A8A" w:rsidRPr="003C7FE4" w:rsidRDefault="00F67A8A" w:rsidP="00E953D7">
            <w:pPr>
              <w:pStyle w:val="BodyText3"/>
              <w:jc w:val="both"/>
              <w:rPr>
                <w:b/>
                <w:sz w:val="24"/>
                <w:szCs w:val="24"/>
              </w:rPr>
            </w:pPr>
          </w:p>
          <w:p w14:paraId="2341BE7F" w14:textId="77777777" w:rsidR="00F67A8A" w:rsidRPr="003C7FE4" w:rsidRDefault="00F67A8A" w:rsidP="00E953D7">
            <w:pPr>
              <w:pStyle w:val="BodyText3"/>
              <w:jc w:val="both"/>
              <w:rPr>
                <w:sz w:val="24"/>
                <w:szCs w:val="24"/>
              </w:rPr>
            </w:pPr>
            <w:r w:rsidRPr="003C7FE4">
              <w:rPr>
                <w:sz w:val="24"/>
                <w:szCs w:val="24"/>
              </w:rPr>
              <w:t xml:space="preserve">Details of our partnership plans including those relating to community safety </w:t>
            </w:r>
            <w:r w:rsidR="00D5119B">
              <w:rPr>
                <w:sz w:val="24"/>
                <w:szCs w:val="24"/>
              </w:rPr>
              <w:t xml:space="preserve">in </w:t>
            </w:r>
            <w:r w:rsidRPr="003C7FE4">
              <w:rPr>
                <w:sz w:val="24"/>
                <w:szCs w:val="24"/>
              </w:rPr>
              <w:t xml:space="preserve">the areas within Essex where the PFCC is a responsible authority in terms of </w:t>
            </w:r>
            <w:r w:rsidR="00D5119B">
              <w:rPr>
                <w:sz w:val="24"/>
                <w:szCs w:val="24"/>
              </w:rPr>
              <w:t>the Crime and Disorder Act 1998.</w:t>
            </w:r>
          </w:p>
          <w:p w14:paraId="27487F14" w14:textId="77777777" w:rsidR="00F646DA" w:rsidRDefault="00F646DA" w:rsidP="00E953D7">
            <w:pPr>
              <w:pStyle w:val="BodyText3"/>
              <w:jc w:val="both"/>
              <w:rPr>
                <w:sz w:val="24"/>
                <w:szCs w:val="24"/>
              </w:rPr>
            </w:pPr>
          </w:p>
          <w:p w14:paraId="233FDD03" w14:textId="77777777" w:rsidR="003C7FE4" w:rsidRDefault="00D5119B" w:rsidP="00E953D7">
            <w:pPr>
              <w:pStyle w:val="BodyText3"/>
              <w:jc w:val="both"/>
              <w:rPr>
                <w:sz w:val="24"/>
                <w:szCs w:val="24"/>
              </w:rPr>
            </w:pPr>
            <w:r>
              <w:rPr>
                <w:sz w:val="24"/>
                <w:szCs w:val="24"/>
              </w:rPr>
              <w:t xml:space="preserve">We </w:t>
            </w:r>
            <w:r w:rsidR="00F67A8A" w:rsidRPr="003C7FE4">
              <w:rPr>
                <w:sz w:val="24"/>
                <w:szCs w:val="24"/>
              </w:rPr>
              <w:t xml:space="preserve">also make available documents in respect of other partnerships on which </w:t>
            </w:r>
          </w:p>
          <w:p w14:paraId="640E7F26" w14:textId="77777777" w:rsidR="00F67A8A" w:rsidRDefault="00F67A8A" w:rsidP="00E953D7">
            <w:pPr>
              <w:pStyle w:val="BodyText3"/>
              <w:jc w:val="both"/>
              <w:rPr>
                <w:sz w:val="24"/>
                <w:szCs w:val="24"/>
              </w:rPr>
            </w:pPr>
            <w:r w:rsidRPr="003C7FE4">
              <w:rPr>
                <w:sz w:val="24"/>
                <w:szCs w:val="24"/>
              </w:rPr>
              <w:t xml:space="preserve">the PFCC sits such as the Essex Criminal Justice Board or explain where those documents are available.  </w:t>
            </w:r>
          </w:p>
          <w:p w14:paraId="1B30C473" w14:textId="77777777" w:rsidR="00C03D5D" w:rsidRPr="003C7FE4" w:rsidRDefault="00C03D5D" w:rsidP="00E953D7">
            <w:pPr>
              <w:pStyle w:val="BodyText3"/>
              <w:jc w:val="both"/>
              <w:rPr>
                <w:sz w:val="24"/>
                <w:szCs w:val="24"/>
              </w:rPr>
            </w:pPr>
          </w:p>
          <w:p w14:paraId="38ED3BFB" w14:textId="77777777" w:rsidR="00F67A8A" w:rsidRPr="003C7FE4" w:rsidRDefault="00F67A8A" w:rsidP="00E953D7">
            <w:pPr>
              <w:pStyle w:val="BodyText3"/>
              <w:jc w:val="both"/>
              <w:rPr>
                <w:sz w:val="24"/>
                <w:szCs w:val="24"/>
              </w:rPr>
            </w:pPr>
          </w:p>
          <w:p w14:paraId="0022DB9D" w14:textId="77777777" w:rsidR="00F67A8A" w:rsidRPr="00D5119B" w:rsidRDefault="00D5119B" w:rsidP="00E953D7">
            <w:pPr>
              <w:pStyle w:val="BodyText3"/>
              <w:jc w:val="both"/>
              <w:rPr>
                <w:b/>
                <w:sz w:val="24"/>
                <w:szCs w:val="24"/>
              </w:rPr>
            </w:pPr>
            <w:r>
              <w:rPr>
                <w:b/>
                <w:sz w:val="24"/>
                <w:szCs w:val="24"/>
              </w:rPr>
              <w:t>WHAT WE SPEND AND HOW WE SPEND IT</w:t>
            </w:r>
          </w:p>
          <w:p w14:paraId="544FB7D4" w14:textId="77777777" w:rsidR="00D5119B" w:rsidRPr="003C7FE4" w:rsidRDefault="00D5119B" w:rsidP="00E953D7">
            <w:pPr>
              <w:pStyle w:val="BodyText3"/>
              <w:jc w:val="both"/>
              <w:rPr>
                <w:sz w:val="24"/>
                <w:szCs w:val="24"/>
              </w:rPr>
            </w:pPr>
          </w:p>
          <w:p w14:paraId="114C16CA" w14:textId="77777777" w:rsidR="00F67A8A" w:rsidRPr="003C7FE4" w:rsidRDefault="00F67A8A" w:rsidP="00E953D7">
            <w:pPr>
              <w:pStyle w:val="BodyText"/>
              <w:jc w:val="both"/>
              <w:rPr>
                <w:bCs w:val="0"/>
                <w:iCs/>
                <w:sz w:val="24"/>
                <w:szCs w:val="24"/>
              </w:rPr>
            </w:pPr>
            <w:r w:rsidRPr="003C7FE4">
              <w:rPr>
                <w:bCs w:val="0"/>
                <w:iCs/>
                <w:sz w:val="24"/>
                <w:szCs w:val="24"/>
              </w:rPr>
              <w:t>Summary of revenue and capital estimates of the PFCC</w:t>
            </w:r>
          </w:p>
          <w:p w14:paraId="2F12EBEC" w14:textId="77777777" w:rsidR="00F67A8A" w:rsidRPr="003C7FE4" w:rsidRDefault="00F67A8A" w:rsidP="00E953D7">
            <w:pPr>
              <w:pStyle w:val="BodyText"/>
              <w:jc w:val="both"/>
              <w:rPr>
                <w:b w:val="0"/>
                <w:bCs w:val="0"/>
                <w:iCs/>
                <w:sz w:val="24"/>
                <w:szCs w:val="24"/>
              </w:rPr>
            </w:pPr>
          </w:p>
          <w:p w14:paraId="03F17A7B" w14:textId="77777777" w:rsidR="00F67A8A" w:rsidRPr="003C7FE4" w:rsidRDefault="00F67A8A" w:rsidP="00E953D7">
            <w:pPr>
              <w:pStyle w:val="BodyText"/>
              <w:jc w:val="both"/>
              <w:rPr>
                <w:b w:val="0"/>
                <w:bCs w:val="0"/>
                <w:iCs/>
                <w:sz w:val="24"/>
                <w:szCs w:val="24"/>
              </w:rPr>
            </w:pPr>
            <w:r w:rsidRPr="003C7FE4">
              <w:rPr>
                <w:b w:val="0"/>
                <w:bCs w:val="0"/>
                <w:iCs/>
                <w:sz w:val="24"/>
                <w:szCs w:val="24"/>
              </w:rPr>
              <w:t>The spending plans for each financial year for the PFCC, Essex Police and Essex County Fire and Rescue Service, including the council tax level for that year</w:t>
            </w:r>
            <w:r w:rsidR="00E131FD">
              <w:rPr>
                <w:b w:val="0"/>
                <w:bCs w:val="0"/>
                <w:iCs/>
                <w:sz w:val="24"/>
                <w:szCs w:val="24"/>
              </w:rPr>
              <w:t xml:space="preserve"> and any anticipated sources of revenue other than the precept</w:t>
            </w:r>
            <w:r w:rsidRPr="003C7FE4">
              <w:rPr>
                <w:b w:val="0"/>
                <w:bCs w:val="0"/>
                <w:iCs/>
                <w:sz w:val="24"/>
                <w:szCs w:val="24"/>
              </w:rPr>
              <w:t>.</w:t>
            </w:r>
          </w:p>
          <w:p w14:paraId="61F46792" w14:textId="77777777" w:rsidR="00F67A8A" w:rsidRPr="003C7FE4" w:rsidRDefault="00F67A8A" w:rsidP="00E953D7">
            <w:pPr>
              <w:pStyle w:val="BodyText3"/>
              <w:jc w:val="both"/>
              <w:rPr>
                <w:sz w:val="24"/>
                <w:szCs w:val="24"/>
              </w:rPr>
            </w:pPr>
          </w:p>
          <w:p w14:paraId="7836304A" w14:textId="77777777" w:rsidR="00F67A8A" w:rsidRPr="003C7FE4" w:rsidRDefault="00F67A8A" w:rsidP="00E953D7">
            <w:pPr>
              <w:pStyle w:val="BodyText"/>
              <w:jc w:val="both"/>
              <w:rPr>
                <w:b w:val="0"/>
                <w:bCs w:val="0"/>
                <w:iCs/>
                <w:sz w:val="24"/>
                <w:szCs w:val="24"/>
              </w:rPr>
            </w:pPr>
            <w:r w:rsidRPr="003C7FE4">
              <w:rPr>
                <w:bCs w:val="0"/>
                <w:iCs/>
                <w:sz w:val="24"/>
                <w:szCs w:val="24"/>
              </w:rPr>
              <w:t>Annual Statements of Accounts</w:t>
            </w:r>
          </w:p>
          <w:p w14:paraId="51E7886F" w14:textId="77777777" w:rsidR="00F67A8A" w:rsidRPr="003C7FE4" w:rsidRDefault="00F67A8A" w:rsidP="00E953D7">
            <w:pPr>
              <w:pStyle w:val="BodyText"/>
              <w:jc w:val="both"/>
              <w:rPr>
                <w:b w:val="0"/>
                <w:bCs w:val="0"/>
                <w:iCs/>
                <w:sz w:val="24"/>
                <w:szCs w:val="24"/>
              </w:rPr>
            </w:pPr>
          </w:p>
          <w:p w14:paraId="3A69E669" w14:textId="77777777" w:rsidR="00F67A8A" w:rsidRPr="003C7FE4" w:rsidRDefault="00F67A8A" w:rsidP="00E953D7">
            <w:pPr>
              <w:pStyle w:val="BodyText"/>
              <w:jc w:val="both"/>
              <w:rPr>
                <w:b w:val="0"/>
                <w:bCs w:val="0"/>
                <w:iCs/>
                <w:sz w:val="24"/>
                <w:szCs w:val="24"/>
              </w:rPr>
            </w:pPr>
            <w:r w:rsidRPr="003C7FE4">
              <w:rPr>
                <w:b w:val="0"/>
                <w:bCs w:val="0"/>
                <w:iCs/>
                <w:sz w:val="24"/>
                <w:szCs w:val="24"/>
              </w:rPr>
              <w:t>The income and expenditure for each year, together with the balance sheet as at 31</w:t>
            </w:r>
            <w:r w:rsidR="00B677BD" w:rsidRPr="00F646DA">
              <w:rPr>
                <w:b w:val="0"/>
                <w:bCs w:val="0"/>
                <w:iCs/>
                <w:sz w:val="24"/>
                <w:szCs w:val="24"/>
                <w:vertAlign w:val="superscript"/>
              </w:rPr>
              <w:t>st</w:t>
            </w:r>
            <w:r w:rsidR="00B677BD">
              <w:rPr>
                <w:b w:val="0"/>
                <w:bCs w:val="0"/>
                <w:iCs/>
                <w:sz w:val="24"/>
                <w:szCs w:val="24"/>
              </w:rPr>
              <w:t xml:space="preserve"> </w:t>
            </w:r>
            <w:r w:rsidR="00B677BD" w:rsidRPr="003C7FE4">
              <w:rPr>
                <w:b w:val="0"/>
                <w:bCs w:val="0"/>
                <w:iCs/>
                <w:sz w:val="24"/>
                <w:szCs w:val="24"/>
              </w:rPr>
              <w:t>March</w:t>
            </w:r>
            <w:r w:rsidRPr="003C7FE4">
              <w:rPr>
                <w:b w:val="0"/>
                <w:bCs w:val="0"/>
                <w:iCs/>
                <w:sz w:val="24"/>
                <w:szCs w:val="24"/>
              </w:rPr>
              <w:t xml:space="preserve"> and other supporting financial statements.  The auditors’ opinion is also set out in the statement.</w:t>
            </w:r>
          </w:p>
          <w:p w14:paraId="0BB92D0E" w14:textId="77777777" w:rsidR="00F67A8A" w:rsidRPr="003C7FE4" w:rsidRDefault="00F67A8A" w:rsidP="00E953D7">
            <w:pPr>
              <w:pStyle w:val="BodyText3"/>
              <w:jc w:val="both"/>
              <w:rPr>
                <w:iCs w:val="0"/>
                <w:sz w:val="24"/>
                <w:szCs w:val="24"/>
              </w:rPr>
            </w:pPr>
          </w:p>
          <w:p w14:paraId="5A021C92" w14:textId="77777777" w:rsidR="00F67A8A" w:rsidRPr="003C7FE4" w:rsidRDefault="00F67A8A" w:rsidP="00E953D7">
            <w:pPr>
              <w:pStyle w:val="BodyText"/>
              <w:jc w:val="both"/>
              <w:rPr>
                <w:bCs w:val="0"/>
                <w:iCs/>
                <w:sz w:val="24"/>
                <w:szCs w:val="24"/>
              </w:rPr>
            </w:pPr>
            <w:r w:rsidRPr="003C7FE4">
              <w:rPr>
                <w:bCs w:val="0"/>
                <w:iCs/>
                <w:sz w:val="24"/>
                <w:szCs w:val="24"/>
              </w:rPr>
              <w:t>Council Tax</w:t>
            </w:r>
          </w:p>
          <w:p w14:paraId="1E0EE681" w14:textId="77777777" w:rsidR="00F67A8A" w:rsidRPr="003C7FE4" w:rsidRDefault="00F67A8A" w:rsidP="00E953D7">
            <w:pPr>
              <w:pStyle w:val="BodyText"/>
              <w:jc w:val="both"/>
              <w:rPr>
                <w:bCs w:val="0"/>
                <w:iCs/>
                <w:sz w:val="24"/>
                <w:szCs w:val="24"/>
              </w:rPr>
            </w:pPr>
          </w:p>
          <w:p w14:paraId="3CADB80F" w14:textId="77777777" w:rsidR="00F67A8A" w:rsidRPr="003C7FE4" w:rsidRDefault="00F67A8A" w:rsidP="00E953D7">
            <w:pPr>
              <w:pStyle w:val="BodyText"/>
              <w:jc w:val="both"/>
              <w:rPr>
                <w:b w:val="0"/>
                <w:bCs w:val="0"/>
                <w:iCs/>
                <w:sz w:val="24"/>
                <w:szCs w:val="24"/>
              </w:rPr>
            </w:pPr>
            <w:r w:rsidRPr="003C7FE4">
              <w:rPr>
                <w:b w:val="0"/>
                <w:bCs w:val="0"/>
                <w:iCs/>
                <w:sz w:val="24"/>
                <w:szCs w:val="24"/>
              </w:rPr>
              <w:t>A summary of spending plans, government grants and current tax levels for each financial year.</w:t>
            </w:r>
          </w:p>
          <w:p w14:paraId="6F7ADF14" w14:textId="77777777" w:rsidR="00F67A8A" w:rsidRPr="003C7FE4" w:rsidRDefault="00F67A8A" w:rsidP="00E953D7">
            <w:pPr>
              <w:pStyle w:val="BodyText"/>
              <w:jc w:val="both"/>
              <w:rPr>
                <w:b w:val="0"/>
                <w:bCs w:val="0"/>
                <w:iCs/>
                <w:sz w:val="24"/>
                <w:szCs w:val="24"/>
              </w:rPr>
            </w:pPr>
          </w:p>
          <w:p w14:paraId="57CCF4FB" w14:textId="77777777" w:rsidR="00F67A8A" w:rsidRPr="003C7FE4" w:rsidRDefault="00F67A8A" w:rsidP="00E953D7">
            <w:pPr>
              <w:pStyle w:val="BodyText"/>
              <w:jc w:val="both"/>
              <w:rPr>
                <w:b w:val="0"/>
                <w:bCs w:val="0"/>
                <w:iCs/>
                <w:sz w:val="24"/>
                <w:szCs w:val="24"/>
              </w:rPr>
            </w:pPr>
            <w:r w:rsidRPr="003C7FE4">
              <w:rPr>
                <w:bCs w:val="0"/>
                <w:iCs/>
                <w:sz w:val="24"/>
                <w:szCs w:val="24"/>
              </w:rPr>
              <w:t>Medium Term Financial Strategy</w:t>
            </w:r>
          </w:p>
          <w:p w14:paraId="6CDF1E9E" w14:textId="77777777" w:rsidR="00F67A8A" w:rsidRPr="003C7FE4" w:rsidRDefault="00F67A8A" w:rsidP="00E953D7">
            <w:pPr>
              <w:pStyle w:val="BodyText"/>
              <w:jc w:val="both"/>
              <w:rPr>
                <w:b w:val="0"/>
                <w:bCs w:val="0"/>
                <w:iCs/>
                <w:sz w:val="24"/>
                <w:szCs w:val="24"/>
              </w:rPr>
            </w:pPr>
          </w:p>
          <w:p w14:paraId="46A680A5" w14:textId="77777777" w:rsidR="00F646DA" w:rsidRDefault="00E111EE" w:rsidP="00E953D7">
            <w:pPr>
              <w:pStyle w:val="BodyText"/>
              <w:jc w:val="both"/>
              <w:rPr>
                <w:b w:val="0"/>
                <w:bCs w:val="0"/>
                <w:iCs/>
                <w:sz w:val="24"/>
                <w:szCs w:val="24"/>
              </w:rPr>
            </w:pPr>
            <w:r>
              <w:rPr>
                <w:b w:val="0"/>
                <w:bCs w:val="0"/>
                <w:iCs/>
                <w:sz w:val="24"/>
                <w:szCs w:val="24"/>
              </w:rPr>
              <w:t xml:space="preserve">The </w:t>
            </w:r>
            <w:r w:rsidR="00F67A8A" w:rsidRPr="003C7FE4">
              <w:rPr>
                <w:b w:val="0"/>
                <w:bCs w:val="0"/>
                <w:iCs/>
                <w:sz w:val="24"/>
                <w:szCs w:val="24"/>
              </w:rPr>
              <w:t xml:space="preserve">PFCC’s overall spending plans and funding sources for the medium term </w:t>
            </w:r>
          </w:p>
          <w:p w14:paraId="7CA20D55" w14:textId="77777777" w:rsidR="00F67A8A" w:rsidRPr="003C7FE4" w:rsidRDefault="00F67A8A" w:rsidP="00E953D7">
            <w:pPr>
              <w:pStyle w:val="BodyText"/>
              <w:jc w:val="both"/>
              <w:rPr>
                <w:b w:val="0"/>
                <w:bCs w:val="0"/>
                <w:iCs/>
                <w:sz w:val="24"/>
                <w:szCs w:val="24"/>
              </w:rPr>
            </w:pPr>
            <w:r w:rsidRPr="003C7FE4">
              <w:rPr>
                <w:b w:val="0"/>
                <w:bCs w:val="0"/>
                <w:iCs/>
                <w:sz w:val="24"/>
                <w:szCs w:val="24"/>
              </w:rPr>
              <w:t>(3</w:t>
            </w:r>
            <w:r w:rsidR="00F646DA">
              <w:rPr>
                <w:b w:val="0"/>
                <w:bCs w:val="0"/>
                <w:iCs/>
                <w:sz w:val="24"/>
                <w:szCs w:val="24"/>
              </w:rPr>
              <w:t>-</w:t>
            </w:r>
            <w:r w:rsidRPr="003C7FE4">
              <w:rPr>
                <w:b w:val="0"/>
                <w:bCs w:val="0"/>
                <w:iCs/>
                <w:sz w:val="24"/>
                <w:szCs w:val="24"/>
              </w:rPr>
              <w:t>5 years).</w:t>
            </w:r>
          </w:p>
          <w:p w14:paraId="6FE67C73" w14:textId="77777777" w:rsidR="00F67A8A" w:rsidRPr="003C7FE4" w:rsidRDefault="00F67A8A" w:rsidP="00E953D7">
            <w:pPr>
              <w:pStyle w:val="BodyText"/>
              <w:jc w:val="both"/>
              <w:rPr>
                <w:b w:val="0"/>
                <w:bCs w:val="0"/>
                <w:iCs/>
                <w:sz w:val="24"/>
                <w:szCs w:val="24"/>
              </w:rPr>
            </w:pPr>
          </w:p>
          <w:p w14:paraId="78412A4E" w14:textId="77777777" w:rsidR="00F67A8A" w:rsidRPr="003C7FE4" w:rsidRDefault="00F67A8A" w:rsidP="00E953D7">
            <w:pPr>
              <w:pStyle w:val="BodyText"/>
              <w:jc w:val="both"/>
              <w:rPr>
                <w:bCs w:val="0"/>
                <w:iCs/>
                <w:sz w:val="24"/>
                <w:szCs w:val="24"/>
              </w:rPr>
            </w:pPr>
            <w:r w:rsidRPr="003C7FE4">
              <w:rPr>
                <w:bCs w:val="0"/>
                <w:iCs/>
                <w:sz w:val="24"/>
                <w:szCs w:val="24"/>
              </w:rPr>
              <w:t>Expenses and allowances paid to senior employed staff</w:t>
            </w:r>
          </w:p>
          <w:p w14:paraId="7700ED24" w14:textId="77777777" w:rsidR="00F67A8A" w:rsidRPr="003C7FE4" w:rsidRDefault="00F67A8A" w:rsidP="00E953D7">
            <w:pPr>
              <w:pStyle w:val="BodyText"/>
              <w:jc w:val="both"/>
              <w:rPr>
                <w:b w:val="0"/>
                <w:bCs w:val="0"/>
                <w:iCs/>
                <w:sz w:val="24"/>
                <w:szCs w:val="24"/>
              </w:rPr>
            </w:pPr>
          </w:p>
          <w:p w14:paraId="79967330" w14:textId="77777777" w:rsidR="00F67A8A" w:rsidRPr="003C7FE4" w:rsidRDefault="00F67A8A" w:rsidP="00E953D7">
            <w:pPr>
              <w:pStyle w:val="BodyText"/>
              <w:jc w:val="both"/>
              <w:rPr>
                <w:b w:val="0"/>
                <w:bCs w:val="0"/>
                <w:iCs/>
                <w:sz w:val="24"/>
                <w:szCs w:val="24"/>
              </w:rPr>
            </w:pPr>
            <w:r w:rsidRPr="003C7FE4">
              <w:rPr>
                <w:b w:val="0"/>
                <w:bCs w:val="0"/>
                <w:iCs/>
                <w:sz w:val="24"/>
                <w:szCs w:val="24"/>
              </w:rPr>
              <w:t xml:space="preserve">The current scheme of allowances and expenses for approved duties of the PFCC and senior staff of the PFCC. </w:t>
            </w:r>
          </w:p>
          <w:p w14:paraId="1BCDF50C" w14:textId="77777777" w:rsidR="00F67A8A" w:rsidRPr="003C7FE4" w:rsidRDefault="00F67A8A" w:rsidP="00E953D7">
            <w:pPr>
              <w:pStyle w:val="BodyText"/>
              <w:jc w:val="both"/>
              <w:rPr>
                <w:b w:val="0"/>
                <w:bCs w:val="0"/>
                <w:iCs/>
                <w:sz w:val="24"/>
                <w:szCs w:val="24"/>
              </w:rPr>
            </w:pPr>
          </w:p>
          <w:p w14:paraId="473E8388" w14:textId="77777777" w:rsidR="00F67A8A" w:rsidRPr="003C7FE4" w:rsidRDefault="00F67A8A" w:rsidP="00E953D7">
            <w:pPr>
              <w:pStyle w:val="BodyText"/>
              <w:jc w:val="both"/>
              <w:rPr>
                <w:bCs w:val="0"/>
                <w:iCs/>
                <w:sz w:val="24"/>
                <w:szCs w:val="24"/>
              </w:rPr>
            </w:pPr>
            <w:r w:rsidRPr="003C7FE4">
              <w:rPr>
                <w:bCs w:val="0"/>
                <w:iCs/>
                <w:sz w:val="24"/>
                <w:szCs w:val="24"/>
              </w:rPr>
              <w:t>Annual Audit Letter</w:t>
            </w:r>
          </w:p>
          <w:p w14:paraId="4448DEC2" w14:textId="77777777" w:rsidR="00F67A8A" w:rsidRPr="003C7FE4" w:rsidRDefault="00F67A8A" w:rsidP="00E953D7">
            <w:pPr>
              <w:pStyle w:val="BodyText"/>
              <w:jc w:val="both"/>
              <w:rPr>
                <w:bCs w:val="0"/>
                <w:iCs/>
                <w:sz w:val="24"/>
                <w:szCs w:val="24"/>
              </w:rPr>
            </w:pPr>
          </w:p>
          <w:p w14:paraId="3A9696F6" w14:textId="77777777" w:rsidR="00D5119B" w:rsidRDefault="00F67A8A" w:rsidP="00E953D7">
            <w:pPr>
              <w:pStyle w:val="BodyText"/>
              <w:jc w:val="both"/>
              <w:rPr>
                <w:b w:val="0"/>
                <w:bCs w:val="0"/>
                <w:iCs/>
                <w:sz w:val="24"/>
                <w:szCs w:val="24"/>
              </w:rPr>
            </w:pPr>
            <w:r w:rsidRPr="003C7FE4">
              <w:rPr>
                <w:b w:val="0"/>
                <w:bCs w:val="0"/>
                <w:iCs/>
                <w:sz w:val="24"/>
                <w:szCs w:val="24"/>
              </w:rPr>
              <w:t xml:space="preserve">The report of the external auditor to the PFCC, setting out the auditors’ key findings and any recommendations </w:t>
            </w:r>
          </w:p>
          <w:p w14:paraId="3E2A3714" w14:textId="77777777" w:rsidR="00E33193" w:rsidRDefault="00E33193" w:rsidP="00E953D7">
            <w:pPr>
              <w:pStyle w:val="BodyText"/>
              <w:jc w:val="both"/>
              <w:rPr>
                <w:bCs w:val="0"/>
                <w:iCs/>
                <w:sz w:val="24"/>
                <w:szCs w:val="24"/>
              </w:rPr>
            </w:pPr>
          </w:p>
          <w:p w14:paraId="748FE0B1" w14:textId="77777777" w:rsidR="00F67A8A" w:rsidRPr="003C7FE4" w:rsidRDefault="00F67A8A" w:rsidP="00E953D7">
            <w:pPr>
              <w:pStyle w:val="BodyText"/>
              <w:jc w:val="both"/>
              <w:rPr>
                <w:bCs w:val="0"/>
                <w:iCs/>
                <w:sz w:val="24"/>
                <w:szCs w:val="24"/>
              </w:rPr>
            </w:pPr>
            <w:r w:rsidRPr="003C7FE4">
              <w:rPr>
                <w:bCs w:val="0"/>
                <w:iCs/>
                <w:sz w:val="24"/>
                <w:szCs w:val="24"/>
              </w:rPr>
              <w:t>Internal financial regulations and delegated authority</w:t>
            </w:r>
          </w:p>
          <w:p w14:paraId="4EABCBC1" w14:textId="77777777" w:rsidR="00F67A8A" w:rsidRPr="003C7FE4" w:rsidRDefault="00F67A8A" w:rsidP="00E953D7">
            <w:pPr>
              <w:pStyle w:val="BodyText"/>
              <w:jc w:val="both"/>
              <w:rPr>
                <w:bCs w:val="0"/>
                <w:iCs/>
                <w:sz w:val="24"/>
                <w:szCs w:val="24"/>
              </w:rPr>
            </w:pPr>
          </w:p>
          <w:p w14:paraId="2FB482B5" w14:textId="77777777" w:rsidR="00F67A8A" w:rsidRPr="003C7FE4" w:rsidRDefault="00F67A8A" w:rsidP="00E953D7">
            <w:pPr>
              <w:pStyle w:val="BodyText"/>
              <w:jc w:val="both"/>
              <w:rPr>
                <w:b w:val="0"/>
                <w:bCs w:val="0"/>
                <w:iCs/>
                <w:sz w:val="24"/>
                <w:szCs w:val="24"/>
              </w:rPr>
            </w:pPr>
            <w:r w:rsidRPr="003C7FE4">
              <w:rPr>
                <w:b w:val="0"/>
                <w:sz w:val="24"/>
                <w:szCs w:val="24"/>
              </w:rPr>
              <w:t xml:space="preserve">How the PFCC’s financial resources are controlled and accounted for </w:t>
            </w:r>
          </w:p>
          <w:p w14:paraId="6EFA63C6" w14:textId="77777777" w:rsidR="00F646DA" w:rsidRDefault="00F646DA" w:rsidP="00E953D7">
            <w:pPr>
              <w:pStyle w:val="BodyText3"/>
              <w:jc w:val="both"/>
              <w:rPr>
                <w:iCs w:val="0"/>
                <w:sz w:val="24"/>
                <w:szCs w:val="24"/>
              </w:rPr>
            </w:pPr>
          </w:p>
          <w:p w14:paraId="16D29F50" w14:textId="77777777" w:rsidR="00F646DA" w:rsidRPr="003C7FE4" w:rsidRDefault="00F646DA" w:rsidP="00E953D7">
            <w:pPr>
              <w:pStyle w:val="BodyText3"/>
              <w:jc w:val="both"/>
              <w:rPr>
                <w:iCs w:val="0"/>
                <w:sz w:val="24"/>
                <w:szCs w:val="24"/>
              </w:rPr>
            </w:pPr>
          </w:p>
          <w:p w14:paraId="2936879F" w14:textId="77777777" w:rsidR="00D5119B" w:rsidRDefault="00E111EE" w:rsidP="00E953D7">
            <w:pPr>
              <w:pStyle w:val="BodyText"/>
              <w:jc w:val="both"/>
              <w:rPr>
                <w:iCs/>
                <w:sz w:val="24"/>
                <w:szCs w:val="24"/>
                <w:lang w:val="en-US"/>
              </w:rPr>
            </w:pPr>
            <w:r>
              <w:rPr>
                <w:iCs/>
                <w:sz w:val="24"/>
                <w:szCs w:val="24"/>
                <w:lang w:val="en-US"/>
              </w:rPr>
              <w:t>WHAT OUR PRIORITIES ARE AND HOW WE ARE DOING</w:t>
            </w:r>
          </w:p>
          <w:p w14:paraId="2BFDA426" w14:textId="77777777" w:rsidR="00E111EE" w:rsidRDefault="00E111EE" w:rsidP="00E953D7">
            <w:pPr>
              <w:pStyle w:val="BodyText"/>
              <w:jc w:val="both"/>
              <w:rPr>
                <w:iCs/>
                <w:sz w:val="24"/>
                <w:szCs w:val="24"/>
                <w:lang w:val="en-US"/>
              </w:rPr>
            </w:pPr>
          </w:p>
          <w:p w14:paraId="3C8F00EC" w14:textId="77777777" w:rsidR="00F67A8A" w:rsidRPr="003C7FE4" w:rsidRDefault="00F67A8A" w:rsidP="00E953D7">
            <w:pPr>
              <w:pStyle w:val="BodyText"/>
              <w:jc w:val="both"/>
              <w:rPr>
                <w:b w:val="0"/>
                <w:iCs/>
                <w:sz w:val="24"/>
                <w:szCs w:val="24"/>
                <w:lang w:val="en-US"/>
              </w:rPr>
            </w:pPr>
            <w:r w:rsidRPr="003C7FE4">
              <w:rPr>
                <w:iCs/>
                <w:sz w:val="24"/>
                <w:szCs w:val="24"/>
                <w:lang w:val="en-US"/>
              </w:rPr>
              <w:t>Strategic Plans and Local Objectives</w:t>
            </w:r>
          </w:p>
          <w:p w14:paraId="552343A3" w14:textId="77777777" w:rsidR="00F67A8A" w:rsidRPr="003C7FE4" w:rsidRDefault="00F67A8A" w:rsidP="00E953D7">
            <w:pPr>
              <w:pStyle w:val="BodyText"/>
              <w:jc w:val="both"/>
              <w:rPr>
                <w:b w:val="0"/>
                <w:iCs/>
                <w:sz w:val="24"/>
                <w:szCs w:val="24"/>
                <w:lang w:val="en-US"/>
              </w:rPr>
            </w:pPr>
          </w:p>
          <w:p w14:paraId="44E69F41" w14:textId="77777777" w:rsidR="00F67A8A" w:rsidRPr="003C7FE4" w:rsidRDefault="00E111EE" w:rsidP="00E953D7">
            <w:pPr>
              <w:pStyle w:val="BodyText"/>
              <w:jc w:val="both"/>
              <w:rPr>
                <w:b w:val="0"/>
                <w:iCs/>
                <w:sz w:val="24"/>
                <w:szCs w:val="24"/>
                <w:lang w:val="en-US"/>
              </w:rPr>
            </w:pPr>
            <w:r>
              <w:rPr>
                <w:b w:val="0"/>
                <w:iCs/>
                <w:sz w:val="24"/>
                <w:szCs w:val="24"/>
                <w:lang w:val="en-US"/>
              </w:rPr>
              <w:t>All policing and crime and</w:t>
            </w:r>
            <w:r w:rsidR="00F67A8A" w:rsidRPr="003C7FE4">
              <w:rPr>
                <w:b w:val="0"/>
                <w:iCs/>
                <w:sz w:val="24"/>
                <w:szCs w:val="24"/>
                <w:lang w:val="en-US"/>
              </w:rPr>
              <w:t xml:space="preserve"> Fire and Rescue plans, including the Police and Crime Plan, Fire and Rescue Plan, the Annual Report, and the Fire</w:t>
            </w:r>
            <w:r w:rsidR="00D536C1">
              <w:rPr>
                <w:b w:val="0"/>
                <w:iCs/>
                <w:sz w:val="24"/>
                <w:szCs w:val="24"/>
                <w:lang w:val="en-US"/>
              </w:rPr>
              <w:t xml:space="preserve"> and Rescue</w:t>
            </w:r>
            <w:r w:rsidR="00F67A8A" w:rsidRPr="003C7FE4">
              <w:rPr>
                <w:b w:val="0"/>
                <w:iCs/>
                <w:sz w:val="24"/>
                <w:szCs w:val="24"/>
                <w:lang w:val="en-US"/>
              </w:rPr>
              <w:t xml:space="preserve"> Statement</w:t>
            </w:r>
          </w:p>
          <w:p w14:paraId="5E784EB0" w14:textId="77777777" w:rsidR="00572AA5" w:rsidRPr="003C7FE4" w:rsidRDefault="00572AA5" w:rsidP="00E953D7">
            <w:pPr>
              <w:pStyle w:val="BodyText3"/>
              <w:jc w:val="both"/>
              <w:rPr>
                <w:iCs w:val="0"/>
                <w:sz w:val="24"/>
                <w:szCs w:val="24"/>
              </w:rPr>
            </w:pPr>
          </w:p>
          <w:p w14:paraId="5DC0A380" w14:textId="77777777" w:rsidR="00025857" w:rsidRDefault="00025857" w:rsidP="00E953D7">
            <w:pPr>
              <w:pStyle w:val="BodyText"/>
              <w:jc w:val="both"/>
              <w:rPr>
                <w:iCs/>
                <w:sz w:val="24"/>
                <w:szCs w:val="24"/>
                <w:lang w:val="en-US"/>
              </w:rPr>
            </w:pPr>
          </w:p>
          <w:p w14:paraId="22044286" w14:textId="77777777" w:rsidR="00025857" w:rsidRDefault="00025857" w:rsidP="00E953D7">
            <w:pPr>
              <w:pStyle w:val="BodyText"/>
              <w:jc w:val="both"/>
              <w:rPr>
                <w:iCs/>
                <w:sz w:val="24"/>
                <w:szCs w:val="24"/>
                <w:lang w:val="en-US"/>
              </w:rPr>
            </w:pPr>
          </w:p>
          <w:p w14:paraId="486F9A1E" w14:textId="582F0EC4" w:rsidR="00572AA5" w:rsidRPr="003C7FE4" w:rsidRDefault="00572AA5" w:rsidP="00E953D7">
            <w:pPr>
              <w:pStyle w:val="BodyText"/>
              <w:jc w:val="both"/>
              <w:rPr>
                <w:iCs/>
                <w:sz w:val="24"/>
                <w:szCs w:val="24"/>
                <w:lang w:val="en-US"/>
              </w:rPr>
            </w:pPr>
            <w:r w:rsidRPr="003C7FE4">
              <w:rPr>
                <w:iCs/>
                <w:sz w:val="24"/>
                <w:szCs w:val="24"/>
                <w:lang w:val="en-US"/>
              </w:rPr>
              <w:t xml:space="preserve">Reports on service provision, performance assessments and operational </w:t>
            </w:r>
            <w:r w:rsidR="00025857" w:rsidRPr="003C7FE4">
              <w:rPr>
                <w:iCs/>
                <w:sz w:val="24"/>
                <w:szCs w:val="24"/>
                <w:lang w:val="en-US"/>
              </w:rPr>
              <w:t>assessments.</w:t>
            </w:r>
          </w:p>
          <w:p w14:paraId="7C78451D" w14:textId="77777777" w:rsidR="00572AA5" w:rsidRPr="003C7FE4" w:rsidRDefault="00572AA5" w:rsidP="00E953D7">
            <w:pPr>
              <w:pStyle w:val="BodyText"/>
              <w:jc w:val="both"/>
              <w:rPr>
                <w:iCs/>
                <w:sz w:val="24"/>
                <w:szCs w:val="24"/>
                <w:lang w:val="en-US"/>
              </w:rPr>
            </w:pPr>
          </w:p>
          <w:p w14:paraId="2D007008" w14:textId="77777777" w:rsidR="00572AA5" w:rsidRPr="003C7FE4" w:rsidRDefault="00572AA5" w:rsidP="00E953D7">
            <w:pPr>
              <w:pStyle w:val="BodyText"/>
              <w:jc w:val="both"/>
              <w:rPr>
                <w:b w:val="0"/>
                <w:iCs/>
                <w:sz w:val="24"/>
                <w:szCs w:val="24"/>
                <w:lang w:val="en-US"/>
              </w:rPr>
            </w:pPr>
            <w:r w:rsidRPr="003C7FE4">
              <w:rPr>
                <w:b w:val="0"/>
                <w:iCs/>
                <w:sz w:val="24"/>
                <w:szCs w:val="24"/>
                <w:lang w:val="en-US"/>
              </w:rPr>
              <w:t>All reports considered at public meetings of the PFCC</w:t>
            </w:r>
          </w:p>
          <w:p w14:paraId="04D6BE8C" w14:textId="77777777" w:rsidR="00572AA5" w:rsidRPr="003C7FE4" w:rsidRDefault="00572AA5" w:rsidP="00E953D7">
            <w:pPr>
              <w:pStyle w:val="BodyText"/>
              <w:jc w:val="both"/>
              <w:rPr>
                <w:b w:val="0"/>
                <w:iCs/>
                <w:sz w:val="24"/>
                <w:szCs w:val="24"/>
                <w:lang w:val="en-US"/>
              </w:rPr>
            </w:pPr>
          </w:p>
          <w:p w14:paraId="3D58B9F5" w14:textId="77777777" w:rsidR="00572AA5" w:rsidRPr="003C7FE4" w:rsidRDefault="00572AA5" w:rsidP="00E953D7">
            <w:pPr>
              <w:pStyle w:val="BodyText"/>
              <w:jc w:val="both"/>
              <w:rPr>
                <w:b w:val="0"/>
                <w:iCs/>
                <w:sz w:val="24"/>
                <w:szCs w:val="24"/>
                <w:lang w:val="en-US"/>
              </w:rPr>
            </w:pPr>
            <w:r w:rsidRPr="003C7FE4">
              <w:rPr>
                <w:b w:val="0"/>
                <w:iCs/>
                <w:sz w:val="24"/>
                <w:szCs w:val="24"/>
                <w:lang w:val="en-US"/>
              </w:rPr>
              <w:t>Reports showing Essex Police and Essex County Fire and Rescue Service performance against the objectives of the Police and Crime Plan and Fire and Rescue Plan</w:t>
            </w:r>
          </w:p>
          <w:p w14:paraId="0FE2AF38" w14:textId="77777777" w:rsidR="00572AA5" w:rsidRPr="003C7FE4" w:rsidRDefault="00572AA5" w:rsidP="00E953D7">
            <w:pPr>
              <w:pStyle w:val="BodyText3"/>
              <w:jc w:val="both"/>
              <w:rPr>
                <w:iCs w:val="0"/>
                <w:sz w:val="24"/>
                <w:szCs w:val="24"/>
              </w:rPr>
            </w:pPr>
          </w:p>
          <w:p w14:paraId="0668A833" w14:textId="77777777" w:rsidR="00572AA5" w:rsidRPr="003C7FE4" w:rsidRDefault="00572AA5" w:rsidP="00E953D7">
            <w:pPr>
              <w:pStyle w:val="BodyText"/>
              <w:jc w:val="both"/>
              <w:rPr>
                <w:iCs/>
                <w:sz w:val="24"/>
                <w:szCs w:val="24"/>
                <w:lang w:val="en-US"/>
              </w:rPr>
            </w:pPr>
            <w:r w:rsidRPr="003C7FE4">
              <w:rPr>
                <w:iCs/>
                <w:sz w:val="24"/>
                <w:szCs w:val="24"/>
                <w:lang w:val="en-US"/>
              </w:rPr>
              <w:t>Reports by external inspectors</w:t>
            </w:r>
          </w:p>
          <w:p w14:paraId="7809707C" w14:textId="77777777" w:rsidR="00572AA5" w:rsidRPr="003C7FE4" w:rsidRDefault="00572AA5" w:rsidP="00E953D7">
            <w:pPr>
              <w:pStyle w:val="BodyText"/>
              <w:jc w:val="both"/>
              <w:rPr>
                <w:iCs/>
                <w:sz w:val="24"/>
                <w:szCs w:val="24"/>
                <w:lang w:val="en-US"/>
              </w:rPr>
            </w:pPr>
          </w:p>
          <w:p w14:paraId="1D2D3B96" w14:textId="77777777" w:rsidR="00572AA5" w:rsidRPr="003C7FE4" w:rsidRDefault="00572AA5" w:rsidP="00E953D7">
            <w:pPr>
              <w:pStyle w:val="BodyText"/>
              <w:jc w:val="both"/>
              <w:rPr>
                <w:b w:val="0"/>
                <w:bCs w:val="0"/>
                <w:iCs/>
                <w:sz w:val="24"/>
                <w:szCs w:val="24"/>
              </w:rPr>
            </w:pPr>
            <w:r w:rsidRPr="003C7FE4">
              <w:rPr>
                <w:b w:val="0"/>
                <w:iCs/>
                <w:sz w:val="24"/>
                <w:szCs w:val="24"/>
                <w:lang w:val="en-US"/>
              </w:rPr>
              <w:t>Reports on inspections carried out by external bodies such as Her Majesty’s Inspector</w:t>
            </w:r>
            <w:r w:rsidR="00700681">
              <w:rPr>
                <w:b w:val="0"/>
                <w:iCs/>
                <w:sz w:val="24"/>
                <w:szCs w:val="24"/>
                <w:lang w:val="en-US"/>
              </w:rPr>
              <w:t>ate</w:t>
            </w:r>
            <w:r w:rsidRPr="003C7FE4">
              <w:rPr>
                <w:b w:val="0"/>
                <w:iCs/>
                <w:sz w:val="24"/>
                <w:szCs w:val="24"/>
                <w:lang w:val="en-US"/>
              </w:rPr>
              <w:t xml:space="preserve"> of Constabulary </w:t>
            </w:r>
            <w:r w:rsidR="00E33193">
              <w:rPr>
                <w:b w:val="0"/>
                <w:iCs/>
                <w:sz w:val="24"/>
                <w:szCs w:val="24"/>
                <w:lang w:val="en-US"/>
              </w:rPr>
              <w:t xml:space="preserve">and Fire and Rescue Services (HMICFRS) </w:t>
            </w:r>
          </w:p>
          <w:p w14:paraId="6B53AA9A" w14:textId="77777777" w:rsidR="00572AA5" w:rsidRPr="003C7FE4" w:rsidRDefault="00572AA5" w:rsidP="00E953D7">
            <w:pPr>
              <w:pStyle w:val="BodyText"/>
              <w:jc w:val="both"/>
              <w:rPr>
                <w:b w:val="0"/>
                <w:iCs/>
                <w:sz w:val="24"/>
                <w:szCs w:val="24"/>
                <w:lang w:val="en-US"/>
              </w:rPr>
            </w:pPr>
          </w:p>
          <w:p w14:paraId="03C4D03B" w14:textId="77777777" w:rsidR="00572AA5" w:rsidRPr="003C7FE4" w:rsidRDefault="00572AA5" w:rsidP="00E953D7">
            <w:pPr>
              <w:pStyle w:val="BodyText"/>
              <w:jc w:val="both"/>
              <w:rPr>
                <w:iCs/>
                <w:sz w:val="24"/>
                <w:szCs w:val="24"/>
                <w:lang w:val="en-US"/>
              </w:rPr>
            </w:pPr>
            <w:r w:rsidRPr="003C7FE4">
              <w:rPr>
                <w:iCs/>
                <w:sz w:val="24"/>
                <w:szCs w:val="24"/>
                <w:lang w:val="en-US"/>
              </w:rPr>
              <w:t>Statistical information provided to the PFCC</w:t>
            </w:r>
          </w:p>
          <w:p w14:paraId="30752BB2" w14:textId="77777777" w:rsidR="00572AA5" w:rsidRPr="003C7FE4" w:rsidRDefault="00572AA5" w:rsidP="00E953D7">
            <w:pPr>
              <w:pStyle w:val="BodyText"/>
              <w:jc w:val="both"/>
              <w:rPr>
                <w:iCs/>
                <w:sz w:val="24"/>
                <w:szCs w:val="24"/>
                <w:lang w:val="en-US"/>
              </w:rPr>
            </w:pPr>
          </w:p>
          <w:p w14:paraId="1A1A115A" w14:textId="63531255" w:rsidR="00572AA5" w:rsidRPr="003C7FE4" w:rsidRDefault="00572AA5" w:rsidP="00E953D7">
            <w:pPr>
              <w:pStyle w:val="BodyText"/>
              <w:jc w:val="both"/>
              <w:rPr>
                <w:b w:val="0"/>
                <w:iCs/>
                <w:sz w:val="24"/>
                <w:szCs w:val="24"/>
                <w:lang w:val="en-US"/>
              </w:rPr>
            </w:pPr>
            <w:r w:rsidRPr="003C7FE4">
              <w:rPr>
                <w:b w:val="0"/>
                <w:iCs/>
                <w:sz w:val="24"/>
                <w:szCs w:val="24"/>
                <w:lang w:val="en-US"/>
              </w:rPr>
              <w:t>Information about the monitoring and scrutiny role of the PFCC including statistical information supplied to the PFCC through public meeting arrangements</w:t>
            </w:r>
            <w:r w:rsidR="00A771AA">
              <w:rPr>
                <w:b w:val="0"/>
                <w:iCs/>
                <w:sz w:val="24"/>
                <w:szCs w:val="24"/>
                <w:lang w:val="en-US"/>
              </w:rPr>
              <w:t>.</w:t>
            </w:r>
          </w:p>
          <w:p w14:paraId="75185A52" w14:textId="77777777" w:rsidR="00572AA5" w:rsidRPr="003C7FE4" w:rsidRDefault="00572AA5" w:rsidP="00E953D7">
            <w:pPr>
              <w:pStyle w:val="BodyText"/>
              <w:jc w:val="both"/>
              <w:rPr>
                <w:b w:val="0"/>
                <w:iCs/>
                <w:sz w:val="24"/>
                <w:szCs w:val="24"/>
                <w:lang w:val="en-US"/>
              </w:rPr>
            </w:pPr>
          </w:p>
          <w:p w14:paraId="424DF792" w14:textId="3484CE21" w:rsidR="00572AA5" w:rsidRPr="003C7FE4" w:rsidRDefault="00572AA5" w:rsidP="00E953D7">
            <w:pPr>
              <w:pStyle w:val="BodyText3"/>
              <w:jc w:val="both"/>
              <w:rPr>
                <w:iCs w:val="0"/>
                <w:sz w:val="24"/>
                <w:szCs w:val="24"/>
              </w:rPr>
            </w:pPr>
            <w:r w:rsidRPr="003C7FE4">
              <w:rPr>
                <w:iCs w:val="0"/>
                <w:sz w:val="24"/>
                <w:szCs w:val="24"/>
              </w:rPr>
              <w:t xml:space="preserve">Reports in respect of performance and statistical information on sickness absence, recruitment and staffing targets, secondments, </w:t>
            </w:r>
            <w:r w:rsidR="00F646DA" w:rsidRPr="003C7FE4">
              <w:rPr>
                <w:iCs w:val="0"/>
                <w:sz w:val="24"/>
                <w:szCs w:val="24"/>
              </w:rPr>
              <w:t>grievance,</w:t>
            </w:r>
            <w:r w:rsidRPr="003C7FE4">
              <w:rPr>
                <w:iCs w:val="0"/>
                <w:sz w:val="24"/>
                <w:szCs w:val="24"/>
              </w:rPr>
              <w:t xml:space="preserve"> and employment tribunal cases</w:t>
            </w:r>
            <w:r w:rsidR="00700681">
              <w:rPr>
                <w:iCs w:val="0"/>
                <w:sz w:val="24"/>
                <w:szCs w:val="24"/>
              </w:rPr>
              <w:t xml:space="preserve"> (unless restricted)</w:t>
            </w:r>
            <w:r w:rsidRPr="003C7FE4">
              <w:rPr>
                <w:iCs w:val="0"/>
                <w:sz w:val="24"/>
                <w:szCs w:val="24"/>
              </w:rPr>
              <w:t>. No information will be made available that may make an individual personally identifiable</w:t>
            </w:r>
            <w:r w:rsidR="00A771AA">
              <w:rPr>
                <w:iCs w:val="0"/>
                <w:sz w:val="24"/>
                <w:szCs w:val="24"/>
              </w:rPr>
              <w:t>.</w:t>
            </w:r>
          </w:p>
          <w:p w14:paraId="441F7893" w14:textId="77777777" w:rsidR="003C7FE4" w:rsidRDefault="003C7FE4" w:rsidP="00E953D7">
            <w:pPr>
              <w:pStyle w:val="BodyText3"/>
              <w:jc w:val="both"/>
              <w:rPr>
                <w:iCs w:val="0"/>
                <w:sz w:val="24"/>
                <w:szCs w:val="24"/>
              </w:rPr>
            </w:pPr>
          </w:p>
          <w:p w14:paraId="066185C2" w14:textId="77777777" w:rsidR="00E111EE" w:rsidRDefault="00E111EE" w:rsidP="00E953D7">
            <w:pPr>
              <w:jc w:val="both"/>
              <w:rPr>
                <w:b/>
                <w:iCs/>
                <w:sz w:val="24"/>
                <w:szCs w:val="24"/>
              </w:rPr>
            </w:pPr>
            <w:r>
              <w:rPr>
                <w:b/>
                <w:iCs/>
                <w:sz w:val="24"/>
                <w:szCs w:val="24"/>
              </w:rPr>
              <w:t>HOW WE MAKE DECISIONS</w:t>
            </w:r>
          </w:p>
          <w:p w14:paraId="66551B99" w14:textId="77777777" w:rsidR="00E111EE" w:rsidRDefault="00E111EE" w:rsidP="00E953D7">
            <w:pPr>
              <w:jc w:val="both"/>
              <w:rPr>
                <w:b/>
                <w:iCs/>
                <w:sz w:val="24"/>
                <w:szCs w:val="24"/>
              </w:rPr>
            </w:pPr>
          </w:p>
          <w:p w14:paraId="6A10984B" w14:textId="77777777" w:rsidR="00572AA5" w:rsidRPr="003C7FE4" w:rsidRDefault="00572AA5" w:rsidP="00E953D7">
            <w:pPr>
              <w:jc w:val="both"/>
              <w:rPr>
                <w:b/>
                <w:iCs/>
                <w:sz w:val="24"/>
                <w:szCs w:val="24"/>
              </w:rPr>
            </w:pPr>
            <w:r w:rsidRPr="003C7FE4">
              <w:rPr>
                <w:b/>
                <w:iCs/>
                <w:sz w:val="24"/>
                <w:szCs w:val="24"/>
              </w:rPr>
              <w:t>Schedule of meetings open to the public</w:t>
            </w:r>
          </w:p>
          <w:p w14:paraId="19AF5BAD" w14:textId="77777777" w:rsidR="003C7FE4" w:rsidRPr="003C7FE4" w:rsidRDefault="003C7FE4" w:rsidP="00E953D7">
            <w:pPr>
              <w:jc w:val="both"/>
              <w:rPr>
                <w:b/>
                <w:iCs/>
                <w:sz w:val="24"/>
                <w:szCs w:val="24"/>
              </w:rPr>
            </w:pPr>
          </w:p>
          <w:p w14:paraId="775CBAEF" w14:textId="77777777" w:rsidR="00572AA5" w:rsidRDefault="00572AA5" w:rsidP="00E953D7">
            <w:pPr>
              <w:jc w:val="both"/>
              <w:rPr>
                <w:iCs/>
                <w:sz w:val="24"/>
                <w:szCs w:val="24"/>
              </w:rPr>
            </w:pPr>
            <w:r w:rsidRPr="003C7FE4">
              <w:rPr>
                <w:iCs/>
                <w:sz w:val="24"/>
                <w:szCs w:val="24"/>
              </w:rPr>
              <w:t>Advance publication of all our formal public meetings</w:t>
            </w:r>
          </w:p>
          <w:p w14:paraId="3B7C60C7" w14:textId="77777777" w:rsidR="0007224B" w:rsidRPr="003C7FE4" w:rsidRDefault="0007224B" w:rsidP="00E953D7">
            <w:pPr>
              <w:jc w:val="both"/>
              <w:rPr>
                <w:iCs/>
                <w:sz w:val="24"/>
                <w:szCs w:val="24"/>
              </w:rPr>
            </w:pPr>
          </w:p>
          <w:p w14:paraId="2D99992C" w14:textId="77777777" w:rsidR="00572AA5" w:rsidRPr="003C7FE4" w:rsidRDefault="00572AA5" w:rsidP="00E953D7">
            <w:pPr>
              <w:jc w:val="both"/>
              <w:rPr>
                <w:iCs/>
                <w:sz w:val="24"/>
                <w:szCs w:val="24"/>
              </w:rPr>
            </w:pPr>
            <w:r w:rsidRPr="003C7FE4">
              <w:rPr>
                <w:iCs/>
                <w:sz w:val="24"/>
                <w:szCs w:val="24"/>
              </w:rPr>
              <w:t>Details of public consultation events, arrangements for consulting the public and information about dates and venues of any planned public meetings</w:t>
            </w:r>
          </w:p>
          <w:p w14:paraId="7895EF84" w14:textId="77777777" w:rsidR="0007224B" w:rsidRDefault="0007224B" w:rsidP="00E953D7">
            <w:pPr>
              <w:jc w:val="both"/>
              <w:rPr>
                <w:b/>
                <w:iCs/>
                <w:sz w:val="24"/>
                <w:szCs w:val="24"/>
              </w:rPr>
            </w:pPr>
          </w:p>
          <w:p w14:paraId="2B12A68C" w14:textId="77777777" w:rsidR="00572AA5" w:rsidRPr="003C7FE4" w:rsidRDefault="00572AA5" w:rsidP="00E953D7">
            <w:pPr>
              <w:jc w:val="both"/>
              <w:rPr>
                <w:b/>
                <w:iCs/>
                <w:sz w:val="24"/>
                <w:szCs w:val="24"/>
              </w:rPr>
            </w:pPr>
            <w:r w:rsidRPr="003C7FE4">
              <w:rPr>
                <w:b/>
                <w:iCs/>
                <w:sz w:val="24"/>
                <w:szCs w:val="24"/>
              </w:rPr>
              <w:t>Agendas and approved minutes</w:t>
            </w:r>
          </w:p>
          <w:p w14:paraId="058C0BA0" w14:textId="77777777" w:rsidR="00572AA5" w:rsidRPr="003C7FE4" w:rsidRDefault="00572AA5" w:rsidP="00E953D7">
            <w:pPr>
              <w:jc w:val="both"/>
              <w:rPr>
                <w:b/>
                <w:iCs/>
                <w:sz w:val="24"/>
                <w:szCs w:val="24"/>
              </w:rPr>
            </w:pPr>
          </w:p>
          <w:p w14:paraId="68A6A688" w14:textId="77777777" w:rsidR="00572AA5" w:rsidRDefault="00572AA5" w:rsidP="00E953D7">
            <w:pPr>
              <w:jc w:val="both"/>
              <w:rPr>
                <w:iCs/>
                <w:sz w:val="24"/>
                <w:szCs w:val="24"/>
              </w:rPr>
            </w:pPr>
            <w:r w:rsidRPr="003C7FE4">
              <w:rPr>
                <w:iCs/>
                <w:sz w:val="24"/>
                <w:szCs w:val="24"/>
              </w:rPr>
              <w:t>Information about how we carry out our work and make decisions through meetings, including agendas and minutes, except information which is exempt under the provisions of the Local Government Act 1972</w:t>
            </w:r>
          </w:p>
          <w:p w14:paraId="5C4F8C17" w14:textId="77777777" w:rsidR="00B12E20" w:rsidRPr="003C7FE4" w:rsidRDefault="00B12E20" w:rsidP="00E953D7">
            <w:pPr>
              <w:jc w:val="both"/>
              <w:rPr>
                <w:iCs/>
                <w:sz w:val="24"/>
                <w:szCs w:val="24"/>
              </w:rPr>
            </w:pPr>
          </w:p>
          <w:p w14:paraId="5735099C" w14:textId="77777777" w:rsidR="00572AA5" w:rsidRPr="003C7FE4" w:rsidRDefault="00572AA5" w:rsidP="00E953D7">
            <w:pPr>
              <w:jc w:val="both"/>
              <w:rPr>
                <w:b/>
                <w:iCs/>
                <w:sz w:val="24"/>
                <w:szCs w:val="24"/>
              </w:rPr>
            </w:pPr>
            <w:r w:rsidRPr="003C7FE4">
              <w:rPr>
                <w:b/>
                <w:iCs/>
                <w:sz w:val="24"/>
                <w:szCs w:val="24"/>
              </w:rPr>
              <w:t>Background papers for meetings open to the public</w:t>
            </w:r>
          </w:p>
          <w:p w14:paraId="28BE8C07" w14:textId="77777777" w:rsidR="00572AA5" w:rsidRPr="003C7FE4" w:rsidRDefault="00572AA5" w:rsidP="00E953D7">
            <w:pPr>
              <w:jc w:val="both"/>
              <w:rPr>
                <w:b/>
                <w:iCs/>
                <w:sz w:val="24"/>
                <w:szCs w:val="24"/>
              </w:rPr>
            </w:pPr>
          </w:p>
          <w:p w14:paraId="310EA0AA" w14:textId="77777777" w:rsidR="00572AA5" w:rsidRPr="003C7FE4" w:rsidRDefault="00572AA5" w:rsidP="00E953D7">
            <w:pPr>
              <w:jc w:val="both"/>
              <w:rPr>
                <w:iCs/>
                <w:sz w:val="24"/>
                <w:szCs w:val="24"/>
              </w:rPr>
            </w:pPr>
            <w:r w:rsidRPr="003C7FE4">
              <w:rPr>
                <w:iCs/>
                <w:sz w:val="24"/>
                <w:szCs w:val="24"/>
              </w:rPr>
              <w:t>Agendas and reports, including a list of background papers, to be considered at those meetings, and to be made available a minimum of 5 working days in advance of the meeting, except late papers tabled in accordance with our urgency arrangements or information which is exempt under the provisions of the Local Government Act 1972;</w:t>
            </w:r>
            <w:r w:rsidRPr="003C7FE4" w:rsidDel="002F04AD">
              <w:rPr>
                <w:iCs/>
                <w:sz w:val="24"/>
                <w:szCs w:val="24"/>
              </w:rPr>
              <w:t xml:space="preserve"> </w:t>
            </w:r>
            <w:r w:rsidRPr="003C7FE4">
              <w:rPr>
                <w:iCs/>
                <w:sz w:val="24"/>
                <w:szCs w:val="24"/>
              </w:rPr>
              <w:t>the names of any regular groups, panels or project boards and their terms of reference.</w:t>
            </w:r>
          </w:p>
          <w:p w14:paraId="19367579" w14:textId="77777777" w:rsidR="00572AA5" w:rsidRPr="003C7FE4" w:rsidRDefault="00572AA5" w:rsidP="00E953D7">
            <w:pPr>
              <w:pStyle w:val="BodyText3"/>
              <w:jc w:val="both"/>
              <w:rPr>
                <w:iCs w:val="0"/>
                <w:sz w:val="24"/>
                <w:szCs w:val="24"/>
              </w:rPr>
            </w:pPr>
          </w:p>
          <w:p w14:paraId="20955284" w14:textId="77777777" w:rsidR="00025857" w:rsidRDefault="00025857" w:rsidP="00E953D7">
            <w:pPr>
              <w:jc w:val="both"/>
              <w:rPr>
                <w:b/>
                <w:iCs/>
                <w:sz w:val="24"/>
                <w:szCs w:val="24"/>
              </w:rPr>
            </w:pPr>
          </w:p>
          <w:p w14:paraId="59456305" w14:textId="4065E880" w:rsidR="00572AA5" w:rsidRPr="003C7FE4" w:rsidRDefault="00572AA5" w:rsidP="00E953D7">
            <w:pPr>
              <w:jc w:val="both"/>
              <w:rPr>
                <w:iCs/>
                <w:sz w:val="24"/>
                <w:szCs w:val="24"/>
              </w:rPr>
            </w:pPr>
            <w:r w:rsidRPr="003C7FE4">
              <w:rPr>
                <w:b/>
                <w:iCs/>
                <w:sz w:val="24"/>
                <w:szCs w:val="24"/>
              </w:rPr>
              <w:t>Facts and analyses of facts used for decision making</w:t>
            </w:r>
          </w:p>
          <w:p w14:paraId="55F49C45" w14:textId="77777777" w:rsidR="00572AA5" w:rsidRPr="003C7FE4" w:rsidRDefault="00572AA5" w:rsidP="00E953D7">
            <w:pPr>
              <w:jc w:val="both"/>
              <w:rPr>
                <w:iCs/>
                <w:sz w:val="24"/>
                <w:szCs w:val="24"/>
              </w:rPr>
            </w:pPr>
          </w:p>
          <w:p w14:paraId="241BDAA9" w14:textId="77777777" w:rsidR="00572AA5" w:rsidRPr="003C7FE4" w:rsidRDefault="00572AA5" w:rsidP="00E953D7">
            <w:pPr>
              <w:jc w:val="both"/>
              <w:rPr>
                <w:iCs/>
                <w:sz w:val="24"/>
                <w:szCs w:val="24"/>
              </w:rPr>
            </w:pPr>
            <w:r w:rsidRPr="003C7FE4">
              <w:rPr>
                <w:iCs/>
                <w:sz w:val="24"/>
                <w:szCs w:val="24"/>
              </w:rPr>
              <w:t xml:space="preserve">Information supporting the </w:t>
            </w:r>
            <w:r w:rsidR="007E3093" w:rsidRPr="003C7FE4">
              <w:rPr>
                <w:iCs/>
                <w:sz w:val="24"/>
                <w:szCs w:val="24"/>
              </w:rPr>
              <w:t>decision-making</w:t>
            </w:r>
            <w:r w:rsidRPr="003C7FE4">
              <w:rPr>
                <w:iCs/>
                <w:sz w:val="24"/>
                <w:szCs w:val="24"/>
              </w:rPr>
              <w:t xml:space="preserve"> process such as </w:t>
            </w:r>
            <w:r w:rsidR="00B12E20">
              <w:rPr>
                <w:iCs/>
                <w:sz w:val="24"/>
                <w:szCs w:val="24"/>
              </w:rPr>
              <w:t>E</w:t>
            </w:r>
            <w:r w:rsidRPr="003C7FE4">
              <w:rPr>
                <w:iCs/>
                <w:sz w:val="24"/>
                <w:szCs w:val="24"/>
              </w:rPr>
              <w:t xml:space="preserve">quality </w:t>
            </w:r>
            <w:r w:rsidR="00B12E20">
              <w:rPr>
                <w:iCs/>
                <w:sz w:val="24"/>
                <w:szCs w:val="24"/>
              </w:rPr>
              <w:t>I</w:t>
            </w:r>
            <w:r w:rsidRPr="003C7FE4">
              <w:rPr>
                <w:iCs/>
                <w:sz w:val="24"/>
                <w:szCs w:val="24"/>
              </w:rPr>
              <w:t xml:space="preserve">mpact </w:t>
            </w:r>
            <w:r w:rsidR="00B12E20">
              <w:rPr>
                <w:iCs/>
                <w:sz w:val="24"/>
                <w:szCs w:val="24"/>
              </w:rPr>
              <w:t>A</w:t>
            </w:r>
            <w:r w:rsidRPr="003C7FE4">
              <w:rPr>
                <w:iCs/>
                <w:sz w:val="24"/>
                <w:szCs w:val="24"/>
              </w:rPr>
              <w:t>ssessments.</w:t>
            </w:r>
          </w:p>
          <w:p w14:paraId="5BA045D5" w14:textId="77777777" w:rsidR="00572AA5" w:rsidRPr="003C7FE4" w:rsidRDefault="00572AA5" w:rsidP="00E953D7">
            <w:pPr>
              <w:pStyle w:val="BodyText3"/>
              <w:jc w:val="both"/>
              <w:rPr>
                <w:iCs w:val="0"/>
                <w:sz w:val="24"/>
                <w:szCs w:val="24"/>
              </w:rPr>
            </w:pPr>
          </w:p>
          <w:p w14:paraId="2EA3DE50" w14:textId="77777777" w:rsidR="00572AA5" w:rsidRPr="003C7FE4" w:rsidRDefault="00572AA5" w:rsidP="00E953D7">
            <w:pPr>
              <w:jc w:val="both"/>
              <w:rPr>
                <w:b/>
                <w:iCs/>
                <w:sz w:val="24"/>
                <w:szCs w:val="24"/>
              </w:rPr>
            </w:pPr>
            <w:r w:rsidRPr="003C7FE4">
              <w:rPr>
                <w:b/>
                <w:iCs/>
                <w:sz w:val="24"/>
                <w:szCs w:val="24"/>
              </w:rPr>
              <w:t>Public Consultations</w:t>
            </w:r>
          </w:p>
          <w:p w14:paraId="5F94660C" w14:textId="77777777" w:rsidR="00572AA5" w:rsidRPr="003C7FE4" w:rsidRDefault="00572AA5" w:rsidP="00E953D7">
            <w:pPr>
              <w:jc w:val="both"/>
              <w:rPr>
                <w:b/>
                <w:iCs/>
                <w:sz w:val="24"/>
                <w:szCs w:val="24"/>
              </w:rPr>
            </w:pPr>
          </w:p>
          <w:p w14:paraId="5B1BC308" w14:textId="77777777" w:rsidR="00572AA5" w:rsidRPr="003C7FE4" w:rsidRDefault="00572AA5" w:rsidP="00E953D7">
            <w:pPr>
              <w:jc w:val="both"/>
              <w:rPr>
                <w:iCs/>
                <w:sz w:val="24"/>
                <w:szCs w:val="24"/>
              </w:rPr>
            </w:pPr>
            <w:r w:rsidRPr="003C7FE4">
              <w:rPr>
                <w:iCs/>
                <w:sz w:val="24"/>
                <w:szCs w:val="24"/>
              </w:rPr>
              <w:t>Information about our arrangements for consulting and engaging in dialogue with local people about policing</w:t>
            </w:r>
            <w:r w:rsidR="00E33193">
              <w:rPr>
                <w:iCs/>
                <w:sz w:val="24"/>
                <w:szCs w:val="24"/>
              </w:rPr>
              <w:t xml:space="preserve"> and fire and rescue</w:t>
            </w:r>
            <w:r w:rsidRPr="003C7FE4">
              <w:rPr>
                <w:iCs/>
                <w:sz w:val="24"/>
                <w:szCs w:val="24"/>
              </w:rPr>
              <w:t xml:space="preserve"> issues or the </w:t>
            </w:r>
            <w:r w:rsidR="00E33193">
              <w:rPr>
                <w:iCs/>
                <w:sz w:val="24"/>
                <w:szCs w:val="24"/>
              </w:rPr>
              <w:t xml:space="preserve">wider </w:t>
            </w:r>
            <w:r w:rsidRPr="003C7FE4">
              <w:rPr>
                <w:iCs/>
                <w:sz w:val="24"/>
                <w:szCs w:val="24"/>
              </w:rPr>
              <w:t>work of the PFCC, including:</w:t>
            </w:r>
          </w:p>
          <w:p w14:paraId="53160098" w14:textId="77777777" w:rsidR="00572AA5" w:rsidRPr="003C7FE4" w:rsidRDefault="00572AA5" w:rsidP="00E953D7">
            <w:pPr>
              <w:jc w:val="both"/>
              <w:rPr>
                <w:iCs/>
                <w:sz w:val="24"/>
                <w:szCs w:val="24"/>
              </w:rPr>
            </w:pPr>
          </w:p>
          <w:p w14:paraId="0E219645" w14:textId="77777777" w:rsidR="00572AA5" w:rsidRPr="003C7FE4" w:rsidRDefault="00572AA5" w:rsidP="00B12E20">
            <w:pPr>
              <w:numPr>
                <w:ilvl w:val="0"/>
                <w:numId w:val="42"/>
              </w:numPr>
              <w:jc w:val="both"/>
              <w:rPr>
                <w:iCs/>
                <w:sz w:val="24"/>
                <w:szCs w:val="24"/>
              </w:rPr>
            </w:pPr>
            <w:r w:rsidRPr="003C7FE4">
              <w:rPr>
                <w:iCs/>
                <w:sz w:val="24"/>
                <w:szCs w:val="24"/>
              </w:rPr>
              <w:t>our current strategy for engaging in consultation and dialogue with local people</w:t>
            </w:r>
          </w:p>
          <w:p w14:paraId="398EA0BF" w14:textId="77777777" w:rsidR="00572AA5" w:rsidRPr="003C7FE4" w:rsidRDefault="00572AA5" w:rsidP="00E953D7">
            <w:pPr>
              <w:jc w:val="both"/>
              <w:rPr>
                <w:iCs/>
                <w:sz w:val="24"/>
                <w:szCs w:val="24"/>
              </w:rPr>
            </w:pPr>
          </w:p>
          <w:p w14:paraId="2FB98466" w14:textId="77777777" w:rsidR="00572AA5" w:rsidRPr="003C7FE4" w:rsidRDefault="00572AA5" w:rsidP="00B12E20">
            <w:pPr>
              <w:numPr>
                <w:ilvl w:val="0"/>
                <w:numId w:val="42"/>
              </w:numPr>
              <w:jc w:val="both"/>
              <w:rPr>
                <w:iCs/>
                <w:sz w:val="24"/>
                <w:szCs w:val="24"/>
              </w:rPr>
            </w:pPr>
            <w:r w:rsidRPr="003C7FE4">
              <w:rPr>
                <w:iCs/>
                <w:sz w:val="24"/>
                <w:szCs w:val="24"/>
              </w:rPr>
              <w:t>surveys or other consultation or community engagement initiatives we carry out including with local communities</w:t>
            </w:r>
          </w:p>
          <w:p w14:paraId="7B18FBB1" w14:textId="77777777" w:rsidR="00572AA5" w:rsidRPr="003C7FE4" w:rsidRDefault="00572AA5" w:rsidP="00E953D7">
            <w:pPr>
              <w:jc w:val="both"/>
              <w:rPr>
                <w:iCs/>
                <w:sz w:val="24"/>
                <w:szCs w:val="24"/>
              </w:rPr>
            </w:pPr>
          </w:p>
          <w:p w14:paraId="087CAFD0" w14:textId="77777777" w:rsidR="00572AA5" w:rsidRPr="003C7FE4" w:rsidRDefault="00572AA5" w:rsidP="00B12E20">
            <w:pPr>
              <w:numPr>
                <w:ilvl w:val="0"/>
                <w:numId w:val="42"/>
              </w:numPr>
              <w:jc w:val="both"/>
              <w:rPr>
                <w:iCs/>
                <w:sz w:val="24"/>
                <w:szCs w:val="24"/>
              </w:rPr>
            </w:pPr>
            <w:r w:rsidRPr="003C7FE4">
              <w:rPr>
                <w:iCs/>
                <w:sz w:val="24"/>
                <w:szCs w:val="24"/>
              </w:rPr>
              <w:t>the names of any standing consultative groups or forums administered by the PFCC, including any organisations represented on those groups</w:t>
            </w:r>
          </w:p>
          <w:p w14:paraId="32717171" w14:textId="77777777" w:rsidR="00572AA5" w:rsidRDefault="00572AA5" w:rsidP="00E953D7">
            <w:pPr>
              <w:jc w:val="both"/>
              <w:rPr>
                <w:iCs/>
                <w:sz w:val="24"/>
                <w:szCs w:val="24"/>
              </w:rPr>
            </w:pPr>
          </w:p>
          <w:p w14:paraId="4519BC57" w14:textId="77777777" w:rsidR="00572AA5" w:rsidRPr="003C7FE4" w:rsidRDefault="00572AA5" w:rsidP="00B12E20">
            <w:pPr>
              <w:numPr>
                <w:ilvl w:val="0"/>
                <w:numId w:val="42"/>
              </w:numPr>
              <w:jc w:val="both"/>
              <w:rPr>
                <w:iCs/>
                <w:sz w:val="24"/>
                <w:szCs w:val="24"/>
              </w:rPr>
            </w:pPr>
            <w:r w:rsidRPr="003C7FE4">
              <w:rPr>
                <w:iCs/>
                <w:sz w:val="24"/>
                <w:szCs w:val="24"/>
              </w:rPr>
              <w:t xml:space="preserve">how the public can provide their views on policing and fire and rescue issues or the </w:t>
            </w:r>
            <w:r w:rsidR="00E33193">
              <w:rPr>
                <w:iCs/>
                <w:sz w:val="24"/>
                <w:szCs w:val="24"/>
              </w:rPr>
              <w:t xml:space="preserve">wider </w:t>
            </w:r>
            <w:r w:rsidRPr="003C7FE4">
              <w:rPr>
                <w:iCs/>
                <w:sz w:val="24"/>
                <w:szCs w:val="24"/>
              </w:rPr>
              <w:t>work of the PFCC, Essex Police or Essex County Fire and Rescue Service</w:t>
            </w:r>
          </w:p>
          <w:p w14:paraId="075B299B" w14:textId="77777777" w:rsidR="00572AA5" w:rsidRPr="003C7FE4" w:rsidRDefault="00572AA5" w:rsidP="00E953D7">
            <w:pPr>
              <w:jc w:val="both"/>
              <w:rPr>
                <w:iCs/>
                <w:sz w:val="24"/>
                <w:szCs w:val="24"/>
              </w:rPr>
            </w:pPr>
          </w:p>
          <w:p w14:paraId="4F57C42C" w14:textId="77777777" w:rsidR="00572AA5" w:rsidRPr="003C7FE4" w:rsidRDefault="00572AA5" w:rsidP="00B12E20">
            <w:pPr>
              <w:numPr>
                <w:ilvl w:val="0"/>
                <w:numId w:val="42"/>
              </w:numPr>
              <w:jc w:val="both"/>
              <w:rPr>
                <w:iCs/>
                <w:sz w:val="24"/>
                <w:szCs w:val="24"/>
              </w:rPr>
            </w:pPr>
            <w:r w:rsidRPr="003C7FE4">
              <w:rPr>
                <w:iCs/>
                <w:sz w:val="24"/>
                <w:szCs w:val="24"/>
              </w:rPr>
              <w:t>the results of our consultation and other initiatives and how we have taken these into account in our work</w:t>
            </w:r>
          </w:p>
          <w:p w14:paraId="750DB3E8" w14:textId="77777777" w:rsidR="00572AA5" w:rsidRPr="003C7FE4" w:rsidRDefault="00572AA5" w:rsidP="00E953D7">
            <w:pPr>
              <w:jc w:val="both"/>
              <w:rPr>
                <w:iCs/>
                <w:sz w:val="24"/>
                <w:szCs w:val="24"/>
              </w:rPr>
            </w:pPr>
          </w:p>
          <w:p w14:paraId="29BBC903" w14:textId="77777777" w:rsidR="00572AA5" w:rsidRPr="003C7FE4" w:rsidRDefault="00572AA5" w:rsidP="00B12E20">
            <w:pPr>
              <w:numPr>
                <w:ilvl w:val="0"/>
                <w:numId w:val="42"/>
              </w:numPr>
              <w:jc w:val="both"/>
              <w:rPr>
                <w:iCs/>
                <w:sz w:val="24"/>
                <w:szCs w:val="24"/>
              </w:rPr>
            </w:pPr>
            <w:r w:rsidRPr="003C7FE4">
              <w:rPr>
                <w:iCs/>
                <w:sz w:val="24"/>
                <w:szCs w:val="24"/>
              </w:rPr>
              <w:t>any</w:t>
            </w:r>
            <w:r w:rsidR="00B12E20">
              <w:rPr>
                <w:iCs/>
                <w:sz w:val="24"/>
                <w:szCs w:val="24"/>
              </w:rPr>
              <w:t xml:space="preserve"> </w:t>
            </w:r>
            <w:r w:rsidRPr="003C7FE4">
              <w:rPr>
                <w:iCs/>
                <w:sz w:val="24"/>
                <w:szCs w:val="24"/>
              </w:rPr>
              <w:t xml:space="preserve">current community safety grant schemes we operate, </w:t>
            </w:r>
            <w:r w:rsidR="00E111EE">
              <w:rPr>
                <w:iCs/>
                <w:sz w:val="24"/>
                <w:szCs w:val="24"/>
              </w:rPr>
              <w:t xml:space="preserve">grants made, </w:t>
            </w:r>
            <w:r w:rsidRPr="003C7FE4">
              <w:rPr>
                <w:iCs/>
                <w:sz w:val="24"/>
                <w:szCs w:val="24"/>
              </w:rPr>
              <w:t>procedure for applying and the process and criteria for deciding whether to award a grant.</w:t>
            </w:r>
          </w:p>
          <w:p w14:paraId="241B49FD" w14:textId="77777777" w:rsidR="00572AA5" w:rsidRPr="003C7FE4" w:rsidRDefault="00572AA5" w:rsidP="00E953D7">
            <w:pPr>
              <w:pStyle w:val="BodyText3"/>
              <w:jc w:val="both"/>
              <w:rPr>
                <w:iCs w:val="0"/>
                <w:sz w:val="24"/>
                <w:szCs w:val="24"/>
              </w:rPr>
            </w:pPr>
          </w:p>
          <w:p w14:paraId="6C264C6C" w14:textId="40211E73" w:rsidR="00025857" w:rsidRDefault="00025857" w:rsidP="00E953D7">
            <w:pPr>
              <w:pStyle w:val="BodyText3"/>
              <w:jc w:val="both"/>
              <w:rPr>
                <w:b/>
                <w:iCs w:val="0"/>
                <w:sz w:val="24"/>
                <w:szCs w:val="24"/>
              </w:rPr>
            </w:pPr>
          </w:p>
          <w:p w14:paraId="519A0368" w14:textId="77777777" w:rsidR="00025857" w:rsidRDefault="00025857" w:rsidP="00E953D7">
            <w:pPr>
              <w:pStyle w:val="BodyText3"/>
              <w:jc w:val="both"/>
              <w:rPr>
                <w:b/>
                <w:iCs w:val="0"/>
                <w:sz w:val="24"/>
                <w:szCs w:val="24"/>
              </w:rPr>
            </w:pPr>
          </w:p>
          <w:p w14:paraId="45F236D7" w14:textId="4B35DB2E" w:rsidR="00572AA5" w:rsidRPr="00E111EE" w:rsidRDefault="00E111EE" w:rsidP="00E953D7">
            <w:pPr>
              <w:pStyle w:val="BodyText3"/>
              <w:jc w:val="both"/>
              <w:rPr>
                <w:b/>
                <w:iCs w:val="0"/>
                <w:sz w:val="24"/>
                <w:szCs w:val="24"/>
              </w:rPr>
            </w:pPr>
            <w:r w:rsidRPr="00E111EE">
              <w:rPr>
                <w:b/>
                <w:iCs w:val="0"/>
                <w:sz w:val="24"/>
                <w:szCs w:val="24"/>
              </w:rPr>
              <w:t>OUR POLICIES AND PROCEDURES</w:t>
            </w:r>
          </w:p>
          <w:p w14:paraId="782EBE54" w14:textId="77777777" w:rsidR="00E111EE" w:rsidRDefault="00E111EE" w:rsidP="00E953D7">
            <w:pPr>
              <w:pStyle w:val="BodyText3"/>
              <w:jc w:val="both"/>
              <w:rPr>
                <w:iCs w:val="0"/>
                <w:sz w:val="24"/>
                <w:szCs w:val="24"/>
              </w:rPr>
            </w:pPr>
          </w:p>
          <w:p w14:paraId="34488FC2" w14:textId="77777777" w:rsidR="00572AA5" w:rsidRPr="003C7FE4" w:rsidRDefault="00572AA5" w:rsidP="00E953D7">
            <w:pPr>
              <w:pStyle w:val="BodyText"/>
              <w:jc w:val="both"/>
              <w:rPr>
                <w:bCs w:val="0"/>
                <w:iCs/>
                <w:sz w:val="24"/>
                <w:szCs w:val="24"/>
              </w:rPr>
            </w:pPr>
            <w:r w:rsidRPr="003C7FE4">
              <w:rPr>
                <w:bCs w:val="0"/>
                <w:iCs/>
                <w:sz w:val="24"/>
                <w:szCs w:val="24"/>
              </w:rPr>
              <w:t>Policies and procedures for the conduct of the PFCC’s business</w:t>
            </w:r>
          </w:p>
          <w:p w14:paraId="5EBFC6E3" w14:textId="77777777" w:rsidR="00572AA5" w:rsidRPr="003C7FE4" w:rsidRDefault="00572AA5" w:rsidP="00E953D7">
            <w:pPr>
              <w:pStyle w:val="BodyText"/>
              <w:jc w:val="both"/>
              <w:rPr>
                <w:b w:val="0"/>
                <w:bCs w:val="0"/>
                <w:iCs/>
                <w:sz w:val="24"/>
                <w:szCs w:val="24"/>
              </w:rPr>
            </w:pPr>
          </w:p>
          <w:p w14:paraId="7E3DE241" w14:textId="77777777" w:rsidR="00572AA5" w:rsidRPr="003C7FE4" w:rsidRDefault="00E111EE" w:rsidP="00E953D7">
            <w:pPr>
              <w:pStyle w:val="BodyText"/>
              <w:jc w:val="both"/>
              <w:rPr>
                <w:b w:val="0"/>
                <w:bCs w:val="0"/>
                <w:iCs/>
                <w:sz w:val="24"/>
                <w:szCs w:val="24"/>
              </w:rPr>
            </w:pPr>
            <w:r>
              <w:rPr>
                <w:b w:val="0"/>
                <w:bCs w:val="0"/>
                <w:iCs/>
                <w:sz w:val="24"/>
                <w:szCs w:val="24"/>
              </w:rPr>
              <w:t>The C</w:t>
            </w:r>
            <w:r w:rsidR="00572AA5" w:rsidRPr="003C7FE4">
              <w:rPr>
                <w:b w:val="0"/>
                <w:bCs w:val="0"/>
                <w:iCs/>
                <w:sz w:val="24"/>
                <w:szCs w:val="24"/>
              </w:rPr>
              <w:t>onstitution</w:t>
            </w:r>
            <w:r w:rsidR="00E33193">
              <w:rPr>
                <w:b w:val="0"/>
                <w:bCs w:val="0"/>
                <w:iCs/>
                <w:sz w:val="24"/>
                <w:szCs w:val="24"/>
              </w:rPr>
              <w:t>s</w:t>
            </w:r>
            <w:r w:rsidR="00572AA5" w:rsidRPr="003C7FE4">
              <w:rPr>
                <w:b w:val="0"/>
                <w:bCs w:val="0"/>
                <w:iCs/>
                <w:sz w:val="24"/>
                <w:szCs w:val="24"/>
              </w:rPr>
              <w:t>, our delegation arrangements and schemes of delegation, Independent Custody Visiting Scheme,</w:t>
            </w:r>
            <w:r w:rsidR="00572AA5" w:rsidRPr="003C7FE4" w:rsidDel="001C2F79">
              <w:rPr>
                <w:b w:val="0"/>
                <w:bCs w:val="0"/>
                <w:iCs/>
                <w:sz w:val="24"/>
                <w:szCs w:val="24"/>
              </w:rPr>
              <w:t xml:space="preserve"> </w:t>
            </w:r>
            <w:r w:rsidR="00572AA5" w:rsidRPr="003C7FE4">
              <w:rPr>
                <w:b w:val="0"/>
                <w:bCs w:val="0"/>
                <w:iCs/>
                <w:sz w:val="24"/>
                <w:szCs w:val="24"/>
              </w:rPr>
              <w:t>and other policies in place which have been formally approved and set out the broad principles of our approach to making decisions or dealing with particular aspects of our work</w:t>
            </w:r>
          </w:p>
          <w:p w14:paraId="271DD81E" w14:textId="77777777" w:rsidR="00572AA5" w:rsidRPr="003C7FE4" w:rsidRDefault="00572AA5" w:rsidP="00E953D7">
            <w:pPr>
              <w:pStyle w:val="BodyText"/>
              <w:jc w:val="both"/>
              <w:rPr>
                <w:b w:val="0"/>
                <w:bCs w:val="0"/>
                <w:iCs/>
                <w:sz w:val="24"/>
                <w:szCs w:val="24"/>
              </w:rPr>
            </w:pPr>
          </w:p>
          <w:p w14:paraId="67A3D467" w14:textId="77777777" w:rsidR="00572AA5" w:rsidRPr="003C7FE4" w:rsidRDefault="00572AA5" w:rsidP="00E953D7">
            <w:pPr>
              <w:pStyle w:val="BodyText"/>
              <w:jc w:val="both"/>
              <w:rPr>
                <w:bCs w:val="0"/>
                <w:iCs/>
                <w:sz w:val="24"/>
                <w:szCs w:val="24"/>
              </w:rPr>
            </w:pPr>
            <w:r w:rsidRPr="003C7FE4">
              <w:rPr>
                <w:bCs w:val="0"/>
                <w:iCs/>
                <w:sz w:val="24"/>
                <w:szCs w:val="24"/>
              </w:rPr>
              <w:t>Policies and procedures for the provision of services</w:t>
            </w:r>
          </w:p>
          <w:p w14:paraId="13186563" w14:textId="77777777" w:rsidR="00572AA5" w:rsidRPr="003C7FE4" w:rsidRDefault="00572AA5" w:rsidP="00E953D7">
            <w:pPr>
              <w:pStyle w:val="BodyText"/>
              <w:jc w:val="both"/>
              <w:rPr>
                <w:b w:val="0"/>
                <w:bCs w:val="0"/>
                <w:iCs/>
                <w:sz w:val="24"/>
                <w:szCs w:val="24"/>
              </w:rPr>
            </w:pPr>
          </w:p>
          <w:p w14:paraId="29F64502" w14:textId="77777777" w:rsidR="00572AA5" w:rsidRPr="003C7FE4" w:rsidRDefault="00572AA5" w:rsidP="00E953D7">
            <w:pPr>
              <w:pStyle w:val="BodyText"/>
              <w:jc w:val="both"/>
              <w:rPr>
                <w:b w:val="0"/>
                <w:bCs w:val="0"/>
                <w:iCs/>
                <w:sz w:val="24"/>
                <w:szCs w:val="24"/>
              </w:rPr>
            </w:pPr>
            <w:r w:rsidRPr="003C7FE4">
              <w:rPr>
                <w:b w:val="0"/>
                <w:bCs w:val="0"/>
                <w:iCs/>
                <w:sz w:val="24"/>
                <w:szCs w:val="24"/>
              </w:rPr>
              <w:t>Details of our Freedom of Information Publication Scheme including any charging policy in relation to the copying and provision of documents</w:t>
            </w:r>
          </w:p>
          <w:p w14:paraId="44DE96B3" w14:textId="5CFD2AC6" w:rsidR="00025857" w:rsidRDefault="00025857" w:rsidP="00E953D7">
            <w:pPr>
              <w:pStyle w:val="BodyText"/>
              <w:jc w:val="both"/>
              <w:rPr>
                <w:bCs w:val="0"/>
                <w:iCs/>
                <w:sz w:val="24"/>
                <w:szCs w:val="24"/>
              </w:rPr>
            </w:pPr>
          </w:p>
          <w:p w14:paraId="775ECB10" w14:textId="20067735" w:rsidR="00025857" w:rsidRDefault="00025857" w:rsidP="00E953D7">
            <w:pPr>
              <w:pStyle w:val="BodyText"/>
              <w:jc w:val="both"/>
              <w:rPr>
                <w:bCs w:val="0"/>
                <w:iCs/>
                <w:sz w:val="24"/>
                <w:szCs w:val="24"/>
              </w:rPr>
            </w:pPr>
          </w:p>
          <w:p w14:paraId="3317E13B" w14:textId="6985F64E" w:rsidR="00025857" w:rsidRDefault="00025857" w:rsidP="00E953D7">
            <w:pPr>
              <w:pStyle w:val="BodyText"/>
              <w:jc w:val="both"/>
              <w:rPr>
                <w:bCs w:val="0"/>
                <w:iCs/>
                <w:sz w:val="24"/>
                <w:szCs w:val="24"/>
              </w:rPr>
            </w:pPr>
          </w:p>
          <w:p w14:paraId="534706BF" w14:textId="77777777" w:rsidR="00025857" w:rsidRDefault="00025857" w:rsidP="00E953D7">
            <w:pPr>
              <w:pStyle w:val="BodyText"/>
              <w:jc w:val="both"/>
              <w:rPr>
                <w:bCs w:val="0"/>
                <w:iCs/>
                <w:sz w:val="24"/>
                <w:szCs w:val="24"/>
              </w:rPr>
            </w:pPr>
          </w:p>
          <w:p w14:paraId="1D652F2F" w14:textId="6ECCAE86" w:rsidR="00572AA5" w:rsidRDefault="00572AA5" w:rsidP="00E953D7">
            <w:pPr>
              <w:pStyle w:val="BodyText"/>
              <w:jc w:val="both"/>
              <w:rPr>
                <w:bCs w:val="0"/>
                <w:iCs/>
                <w:sz w:val="24"/>
                <w:szCs w:val="24"/>
              </w:rPr>
            </w:pPr>
            <w:r w:rsidRPr="003C7FE4">
              <w:rPr>
                <w:bCs w:val="0"/>
                <w:iCs/>
                <w:sz w:val="24"/>
                <w:szCs w:val="24"/>
              </w:rPr>
              <w:t>Policies and procedures about the employment of staff</w:t>
            </w:r>
          </w:p>
          <w:p w14:paraId="4DCFD466" w14:textId="77777777" w:rsidR="00572AA5" w:rsidRPr="003C7FE4" w:rsidRDefault="00572AA5" w:rsidP="00E953D7">
            <w:pPr>
              <w:pStyle w:val="BodyText"/>
              <w:jc w:val="both"/>
              <w:rPr>
                <w:b w:val="0"/>
                <w:bCs w:val="0"/>
                <w:iCs/>
                <w:sz w:val="24"/>
                <w:szCs w:val="24"/>
              </w:rPr>
            </w:pPr>
          </w:p>
          <w:p w14:paraId="39141AFB" w14:textId="77777777" w:rsidR="00572AA5" w:rsidRPr="003C7FE4" w:rsidRDefault="00572AA5" w:rsidP="00E953D7">
            <w:pPr>
              <w:pStyle w:val="BodyText"/>
              <w:jc w:val="both"/>
              <w:rPr>
                <w:b w:val="0"/>
                <w:bCs w:val="0"/>
                <w:iCs/>
                <w:sz w:val="24"/>
                <w:szCs w:val="24"/>
              </w:rPr>
            </w:pPr>
            <w:r w:rsidRPr="003C7FE4">
              <w:rPr>
                <w:b w:val="0"/>
                <w:bCs w:val="0"/>
                <w:iCs/>
                <w:sz w:val="24"/>
                <w:szCs w:val="24"/>
              </w:rPr>
              <w:t>Additional information to that provided under the ‘Staff Structure of the PFCC’, including equality information.</w:t>
            </w:r>
          </w:p>
          <w:p w14:paraId="535BE56D" w14:textId="77777777" w:rsidR="00572AA5" w:rsidRPr="003C7FE4" w:rsidRDefault="00572AA5" w:rsidP="00E953D7">
            <w:pPr>
              <w:pStyle w:val="BodyText3"/>
              <w:jc w:val="both"/>
              <w:rPr>
                <w:iCs w:val="0"/>
                <w:sz w:val="24"/>
                <w:szCs w:val="24"/>
              </w:rPr>
            </w:pPr>
          </w:p>
          <w:p w14:paraId="077D6310" w14:textId="77777777" w:rsidR="00572AA5" w:rsidRPr="003C7FE4" w:rsidRDefault="00572AA5" w:rsidP="00E953D7">
            <w:pPr>
              <w:pStyle w:val="BodyText"/>
              <w:jc w:val="both"/>
              <w:rPr>
                <w:bCs w:val="0"/>
                <w:iCs/>
                <w:sz w:val="24"/>
                <w:szCs w:val="24"/>
              </w:rPr>
            </w:pPr>
            <w:r w:rsidRPr="003C7FE4">
              <w:rPr>
                <w:bCs w:val="0"/>
                <w:iCs/>
                <w:sz w:val="24"/>
                <w:szCs w:val="24"/>
              </w:rPr>
              <w:t>Customer Service</w:t>
            </w:r>
          </w:p>
          <w:p w14:paraId="704E15D5" w14:textId="77777777" w:rsidR="00572AA5" w:rsidRPr="003C7FE4" w:rsidRDefault="00572AA5" w:rsidP="00E953D7">
            <w:pPr>
              <w:pStyle w:val="BodyText"/>
              <w:jc w:val="both"/>
              <w:rPr>
                <w:b w:val="0"/>
                <w:bCs w:val="0"/>
                <w:iCs/>
                <w:sz w:val="24"/>
                <w:szCs w:val="24"/>
              </w:rPr>
            </w:pPr>
          </w:p>
          <w:p w14:paraId="7EA86EFB" w14:textId="77777777" w:rsidR="00572AA5" w:rsidRPr="003C7FE4" w:rsidRDefault="00572AA5" w:rsidP="00E953D7">
            <w:pPr>
              <w:pStyle w:val="BodyText"/>
              <w:jc w:val="both"/>
              <w:rPr>
                <w:b w:val="0"/>
                <w:bCs w:val="0"/>
                <w:iCs/>
                <w:sz w:val="24"/>
                <w:szCs w:val="24"/>
              </w:rPr>
            </w:pPr>
            <w:r w:rsidRPr="003C7FE4">
              <w:rPr>
                <w:b w:val="0"/>
                <w:bCs w:val="0"/>
                <w:iCs/>
                <w:sz w:val="24"/>
                <w:szCs w:val="24"/>
              </w:rPr>
              <w:t>Information regarding our complaints procedure and whistleblowing policy when the complaint is against the ac</w:t>
            </w:r>
            <w:r w:rsidR="00E33193">
              <w:rPr>
                <w:b w:val="0"/>
                <w:bCs w:val="0"/>
                <w:iCs/>
                <w:sz w:val="24"/>
                <w:szCs w:val="24"/>
              </w:rPr>
              <w:t>tions of the Chief Constable or the</w:t>
            </w:r>
            <w:r w:rsidRPr="003C7FE4">
              <w:rPr>
                <w:b w:val="0"/>
                <w:bCs w:val="0"/>
                <w:iCs/>
                <w:sz w:val="24"/>
                <w:szCs w:val="24"/>
              </w:rPr>
              <w:t xml:space="preserve"> Chief Fire Officer</w:t>
            </w:r>
          </w:p>
          <w:p w14:paraId="1EB694E3" w14:textId="77777777" w:rsidR="00572AA5" w:rsidRPr="003C7FE4" w:rsidRDefault="00572AA5" w:rsidP="00E953D7">
            <w:pPr>
              <w:pStyle w:val="BodyText"/>
              <w:jc w:val="both"/>
              <w:rPr>
                <w:b w:val="0"/>
                <w:bCs w:val="0"/>
                <w:iCs/>
                <w:sz w:val="24"/>
                <w:szCs w:val="24"/>
              </w:rPr>
            </w:pPr>
          </w:p>
          <w:p w14:paraId="5D7A8C20" w14:textId="77777777" w:rsidR="00572AA5" w:rsidRPr="003C7FE4" w:rsidRDefault="00572AA5" w:rsidP="00E953D7">
            <w:pPr>
              <w:pStyle w:val="BodyText"/>
              <w:jc w:val="both"/>
              <w:rPr>
                <w:b w:val="0"/>
                <w:bCs w:val="0"/>
                <w:iCs/>
                <w:sz w:val="24"/>
                <w:szCs w:val="24"/>
              </w:rPr>
            </w:pPr>
            <w:r w:rsidRPr="003C7FE4">
              <w:rPr>
                <w:b w:val="0"/>
                <w:bCs w:val="0"/>
                <w:iCs/>
                <w:sz w:val="24"/>
                <w:szCs w:val="24"/>
              </w:rPr>
              <w:t>Information regarding Essex Police</w:t>
            </w:r>
            <w:r w:rsidR="00E111EE">
              <w:rPr>
                <w:b w:val="0"/>
                <w:bCs w:val="0"/>
                <w:iCs/>
                <w:sz w:val="24"/>
                <w:szCs w:val="24"/>
              </w:rPr>
              <w:t>’s</w:t>
            </w:r>
            <w:r w:rsidRPr="003C7FE4">
              <w:rPr>
                <w:b w:val="0"/>
                <w:bCs w:val="0"/>
                <w:iCs/>
                <w:sz w:val="24"/>
                <w:szCs w:val="24"/>
              </w:rPr>
              <w:t xml:space="preserve"> and Essex County Fire and Re</w:t>
            </w:r>
            <w:r w:rsidR="00E111EE">
              <w:rPr>
                <w:b w:val="0"/>
                <w:bCs w:val="0"/>
                <w:iCs/>
                <w:sz w:val="24"/>
                <w:szCs w:val="24"/>
              </w:rPr>
              <w:t>scue Service’s complaints processes</w:t>
            </w:r>
          </w:p>
          <w:p w14:paraId="415E824A" w14:textId="77777777" w:rsidR="00572AA5" w:rsidRPr="003C7FE4" w:rsidRDefault="00572AA5" w:rsidP="00E953D7">
            <w:pPr>
              <w:pStyle w:val="BodyText"/>
              <w:jc w:val="both"/>
              <w:rPr>
                <w:b w:val="0"/>
                <w:bCs w:val="0"/>
                <w:iCs/>
                <w:sz w:val="24"/>
                <w:szCs w:val="24"/>
              </w:rPr>
            </w:pPr>
          </w:p>
          <w:p w14:paraId="61B9227A" w14:textId="77777777" w:rsidR="00572AA5" w:rsidRPr="003C7FE4" w:rsidRDefault="00572AA5" w:rsidP="00E953D7">
            <w:pPr>
              <w:pStyle w:val="BodyText"/>
              <w:jc w:val="both"/>
              <w:rPr>
                <w:b w:val="0"/>
                <w:bCs w:val="0"/>
                <w:iCs/>
                <w:sz w:val="24"/>
                <w:szCs w:val="24"/>
              </w:rPr>
            </w:pPr>
            <w:r w:rsidRPr="003C7FE4">
              <w:rPr>
                <w:b w:val="0"/>
                <w:bCs w:val="0"/>
                <w:iCs/>
                <w:sz w:val="24"/>
                <w:szCs w:val="24"/>
              </w:rPr>
              <w:t>Information regarding our complaints procedure when the complaint is against the actions of the PFCC</w:t>
            </w:r>
          </w:p>
          <w:p w14:paraId="166C9B1C" w14:textId="77777777" w:rsidR="00572AA5" w:rsidRPr="003C7FE4" w:rsidRDefault="00572AA5" w:rsidP="00E953D7">
            <w:pPr>
              <w:pStyle w:val="BodyText"/>
              <w:jc w:val="both"/>
              <w:rPr>
                <w:b w:val="0"/>
                <w:bCs w:val="0"/>
                <w:iCs/>
                <w:sz w:val="24"/>
                <w:szCs w:val="24"/>
              </w:rPr>
            </w:pPr>
          </w:p>
          <w:p w14:paraId="5F872D27" w14:textId="195AA393" w:rsidR="00572AA5" w:rsidRPr="003C7FE4" w:rsidRDefault="00E33193" w:rsidP="00E953D7">
            <w:pPr>
              <w:pStyle w:val="BodyText"/>
              <w:jc w:val="both"/>
              <w:rPr>
                <w:b w:val="0"/>
                <w:bCs w:val="0"/>
                <w:iCs/>
                <w:sz w:val="24"/>
                <w:szCs w:val="24"/>
              </w:rPr>
            </w:pPr>
            <w:r>
              <w:rPr>
                <w:b w:val="0"/>
                <w:bCs w:val="0"/>
                <w:iCs/>
                <w:sz w:val="24"/>
                <w:szCs w:val="24"/>
              </w:rPr>
              <w:t>I</w:t>
            </w:r>
            <w:r w:rsidR="00572AA5" w:rsidRPr="003C7FE4">
              <w:rPr>
                <w:b w:val="0"/>
                <w:bCs w:val="0"/>
                <w:iCs/>
                <w:sz w:val="24"/>
                <w:szCs w:val="24"/>
              </w:rPr>
              <w:t>nformation about our complaints procedure when the complaint is about a member of PFCC staff or a breach of the Code of Conduct by such</w:t>
            </w:r>
            <w:r w:rsidR="00C32B5F">
              <w:rPr>
                <w:b w:val="0"/>
                <w:bCs w:val="0"/>
                <w:iCs/>
                <w:sz w:val="24"/>
                <w:szCs w:val="24"/>
              </w:rPr>
              <w:t>.</w:t>
            </w:r>
          </w:p>
          <w:p w14:paraId="5FDC22E8" w14:textId="77777777" w:rsidR="00572AA5" w:rsidRPr="003C7FE4" w:rsidRDefault="00572AA5" w:rsidP="00E953D7">
            <w:pPr>
              <w:pStyle w:val="BodyText"/>
              <w:jc w:val="both"/>
              <w:rPr>
                <w:b w:val="0"/>
                <w:bCs w:val="0"/>
                <w:iCs/>
                <w:sz w:val="24"/>
                <w:szCs w:val="24"/>
              </w:rPr>
            </w:pPr>
          </w:p>
          <w:p w14:paraId="1B341425" w14:textId="31CE3B97" w:rsidR="00572AA5" w:rsidRPr="003C7FE4" w:rsidRDefault="00E33193" w:rsidP="00E953D7">
            <w:pPr>
              <w:pStyle w:val="BodyText"/>
              <w:jc w:val="both"/>
              <w:rPr>
                <w:b w:val="0"/>
                <w:bCs w:val="0"/>
                <w:iCs/>
                <w:sz w:val="24"/>
                <w:szCs w:val="24"/>
              </w:rPr>
            </w:pPr>
            <w:r>
              <w:rPr>
                <w:b w:val="0"/>
                <w:bCs w:val="0"/>
                <w:iCs/>
                <w:sz w:val="24"/>
                <w:szCs w:val="24"/>
              </w:rPr>
              <w:t>A</w:t>
            </w:r>
            <w:r w:rsidR="00572AA5" w:rsidRPr="003C7FE4">
              <w:rPr>
                <w:b w:val="0"/>
                <w:bCs w:val="0"/>
                <w:iCs/>
                <w:sz w:val="24"/>
                <w:szCs w:val="24"/>
              </w:rPr>
              <w:t xml:space="preserve">dvice on directing the complaint through </w:t>
            </w:r>
            <w:r>
              <w:rPr>
                <w:b w:val="0"/>
                <w:bCs w:val="0"/>
                <w:iCs/>
                <w:sz w:val="24"/>
                <w:szCs w:val="24"/>
              </w:rPr>
              <w:t>the O</w:t>
            </w:r>
            <w:r w:rsidR="00572AA5" w:rsidRPr="003C7FE4">
              <w:rPr>
                <w:b w:val="0"/>
                <w:bCs w:val="0"/>
                <w:iCs/>
                <w:sz w:val="24"/>
                <w:szCs w:val="24"/>
              </w:rPr>
              <w:t>mbudsman where</w:t>
            </w:r>
            <w:r>
              <w:rPr>
                <w:b w:val="0"/>
                <w:bCs w:val="0"/>
                <w:iCs/>
                <w:sz w:val="24"/>
                <w:szCs w:val="24"/>
              </w:rPr>
              <w:t xml:space="preserve"> certain</w:t>
            </w:r>
            <w:r w:rsidR="00572AA5" w:rsidRPr="003C7FE4">
              <w:rPr>
                <w:b w:val="0"/>
                <w:bCs w:val="0"/>
                <w:iCs/>
                <w:sz w:val="24"/>
                <w:szCs w:val="24"/>
              </w:rPr>
              <w:t xml:space="preserve"> circumstances apply</w:t>
            </w:r>
            <w:r w:rsidR="00C32B5F">
              <w:rPr>
                <w:b w:val="0"/>
                <w:bCs w:val="0"/>
                <w:iCs/>
                <w:sz w:val="24"/>
                <w:szCs w:val="24"/>
              </w:rPr>
              <w:t>.</w:t>
            </w:r>
          </w:p>
          <w:p w14:paraId="37F59E91" w14:textId="77777777" w:rsidR="00572AA5" w:rsidRPr="003C7FE4" w:rsidRDefault="00572AA5" w:rsidP="00E953D7">
            <w:pPr>
              <w:pStyle w:val="BodyText"/>
              <w:jc w:val="both"/>
              <w:rPr>
                <w:b w:val="0"/>
                <w:bCs w:val="0"/>
                <w:iCs/>
                <w:sz w:val="24"/>
                <w:szCs w:val="24"/>
              </w:rPr>
            </w:pPr>
          </w:p>
          <w:p w14:paraId="64D0F352" w14:textId="77777777" w:rsidR="00572AA5" w:rsidRPr="003C7FE4" w:rsidRDefault="00E33193" w:rsidP="00E953D7">
            <w:pPr>
              <w:pStyle w:val="BodyText"/>
              <w:jc w:val="both"/>
              <w:rPr>
                <w:b w:val="0"/>
                <w:bCs w:val="0"/>
                <w:iCs/>
                <w:sz w:val="24"/>
                <w:szCs w:val="24"/>
              </w:rPr>
            </w:pPr>
            <w:r>
              <w:rPr>
                <w:b w:val="0"/>
                <w:bCs w:val="0"/>
                <w:iCs/>
                <w:sz w:val="24"/>
                <w:szCs w:val="24"/>
              </w:rPr>
              <w:t>I</w:t>
            </w:r>
            <w:r w:rsidR="00572AA5" w:rsidRPr="003C7FE4">
              <w:rPr>
                <w:b w:val="0"/>
                <w:bCs w:val="0"/>
                <w:iCs/>
                <w:sz w:val="24"/>
                <w:szCs w:val="24"/>
              </w:rPr>
              <w:t>nformation about our minimum standards for responding to requests for information.</w:t>
            </w:r>
          </w:p>
          <w:p w14:paraId="3F13780A" w14:textId="77777777" w:rsidR="00572AA5" w:rsidRPr="003C7FE4" w:rsidRDefault="00572AA5" w:rsidP="00E953D7">
            <w:pPr>
              <w:pStyle w:val="BodyText3"/>
              <w:jc w:val="both"/>
              <w:rPr>
                <w:iCs w:val="0"/>
                <w:sz w:val="24"/>
                <w:szCs w:val="24"/>
              </w:rPr>
            </w:pPr>
          </w:p>
          <w:p w14:paraId="68F0FD02" w14:textId="77777777" w:rsidR="00572AA5" w:rsidRPr="003C7FE4" w:rsidRDefault="00572AA5" w:rsidP="00E953D7">
            <w:pPr>
              <w:pStyle w:val="BodyText"/>
              <w:jc w:val="both"/>
              <w:rPr>
                <w:bCs w:val="0"/>
                <w:iCs/>
                <w:sz w:val="24"/>
                <w:szCs w:val="24"/>
              </w:rPr>
            </w:pPr>
            <w:r w:rsidRPr="003C7FE4">
              <w:rPr>
                <w:bCs w:val="0"/>
                <w:iCs/>
                <w:sz w:val="24"/>
                <w:szCs w:val="24"/>
              </w:rPr>
              <w:t>Records management and personal data policies</w:t>
            </w:r>
          </w:p>
          <w:p w14:paraId="00272CB8" w14:textId="77777777" w:rsidR="00572AA5" w:rsidRPr="003C7FE4" w:rsidRDefault="00572AA5" w:rsidP="00E953D7">
            <w:pPr>
              <w:pStyle w:val="BodyText"/>
              <w:jc w:val="both"/>
              <w:rPr>
                <w:bCs w:val="0"/>
                <w:iCs/>
                <w:sz w:val="24"/>
                <w:szCs w:val="24"/>
              </w:rPr>
            </w:pPr>
          </w:p>
          <w:p w14:paraId="79EB2D09" w14:textId="77777777" w:rsidR="00572AA5" w:rsidRPr="003C7FE4" w:rsidRDefault="00572AA5" w:rsidP="00E953D7">
            <w:pPr>
              <w:pStyle w:val="BodyText"/>
              <w:jc w:val="both"/>
              <w:rPr>
                <w:b w:val="0"/>
                <w:bCs w:val="0"/>
                <w:iCs/>
                <w:sz w:val="24"/>
                <w:szCs w:val="24"/>
              </w:rPr>
            </w:pPr>
            <w:r w:rsidRPr="003C7FE4">
              <w:rPr>
                <w:b w:val="0"/>
                <w:bCs w:val="0"/>
                <w:iCs/>
                <w:sz w:val="24"/>
                <w:szCs w:val="24"/>
              </w:rPr>
              <w:t>Information in respect of security policies, our records retention, destruction and archive policies</w:t>
            </w:r>
          </w:p>
          <w:p w14:paraId="4E2BBA31" w14:textId="77777777" w:rsidR="00572AA5" w:rsidRPr="003C7FE4" w:rsidRDefault="00572AA5" w:rsidP="00E953D7">
            <w:pPr>
              <w:pStyle w:val="BodyText"/>
              <w:jc w:val="both"/>
              <w:rPr>
                <w:b w:val="0"/>
                <w:bCs w:val="0"/>
                <w:iCs/>
                <w:sz w:val="24"/>
                <w:szCs w:val="24"/>
              </w:rPr>
            </w:pPr>
          </w:p>
          <w:p w14:paraId="7E92BEB1" w14:textId="77777777" w:rsidR="00572AA5" w:rsidRDefault="00572AA5" w:rsidP="00E953D7">
            <w:pPr>
              <w:pStyle w:val="BodyText"/>
              <w:jc w:val="both"/>
              <w:rPr>
                <w:b w:val="0"/>
                <w:bCs w:val="0"/>
                <w:iCs/>
                <w:sz w:val="24"/>
                <w:szCs w:val="24"/>
              </w:rPr>
            </w:pPr>
            <w:r w:rsidRPr="003C7FE4">
              <w:rPr>
                <w:b w:val="0"/>
                <w:bCs w:val="0"/>
                <w:iCs/>
                <w:sz w:val="24"/>
                <w:szCs w:val="24"/>
              </w:rPr>
              <w:t>our data protection policies</w:t>
            </w:r>
          </w:p>
          <w:p w14:paraId="5EAA84C9" w14:textId="77777777" w:rsidR="0007224B" w:rsidRDefault="0007224B" w:rsidP="00E953D7">
            <w:pPr>
              <w:pStyle w:val="BodyText"/>
              <w:jc w:val="both"/>
              <w:rPr>
                <w:b w:val="0"/>
                <w:bCs w:val="0"/>
                <w:iCs/>
                <w:sz w:val="24"/>
                <w:szCs w:val="24"/>
              </w:rPr>
            </w:pPr>
          </w:p>
          <w:p w14:paraId="4EB4EFDB" w14:textId="77777777" w:rsidR="00E111EE" w:rsidRPr="00E111EE" w:rsidRDefault="00E111EE" w:rsidP="00E953D7">
            <w:pPr>
              <w:pStyle w:val="BodyText"/>
              <w:jc w:val="both"/>
              <w:rPr>
                <w:b w:val="0"/>
                <w:bCs w:val="0"/>
                <w:iCs/>
                <w:sz w:val="24"/>
                <w:szCs w:val="24"/>
              </w:rPr>
            </w:pPr>
            <w:r>
              <w:rPr>
                <w:bCs w:val="0"/>
                <w:iCs/>
                <w:sz w:val="24"/>
                <w:szCs w:val="24"/>
              </w:rPr>
              <w:t>LISTS AND REGISTERS</w:t>
            </w:r>
          </w:p>
          <w:p w14:paraId="0E62806D" w14:textId="77777777" w:rsidR="0007224B" w:rsidRPr="003C7FE4" w:rsidRDefault="0007224B" w:rsidP="00E953D7">
            <w:pPr>
              <w:pStyle w:val="BodyText"/>
              <w:jc w:val="both"/>
              <w:rPr>
                <w:b w:val="0"/>
                <w:bCs w:val="0"/>
                <w:iCs/>
                <w:sz w:val="24"/>
                <w:szCs w:val="24"/>
              </w:rPr>
            </w:pPr>
          </w:p>
          <w:p w14:paraId="73E57D3B" w14:textId="77777777" w:rsidR="00572AA5" w:rsidRPr="00E111EE" w:rsidRDefault="00572AA5" w:rsidP="00E953D7">
            <w:pPr>
              <w:pStyle w:val="BodyText"/>
              <w:jc w:val="both"/>
              <w:rPr>
                <w:b w:val="0"/>
                <w:bCs w:val="0"/>
                <w:iCs/>
                <w:sz w:val="24"/>
                <w:szCs w:val="24"/>
              </w:rPr>
            </w:pPr>
            <w:r w:rsidRPr="00E111EE">
              <w:rPr>
                <w:b w:val="0"/>
                <w:bCs w:val="0"/>
                <w:iCs/>
                <w:sz w:val="24"/>
                <w:szCs w:val="24"/>
              </w:rPr>
              <w:t>The Register of Interests</w:t>
            </w:r>
          </w:p>
          <w:p w14:paraId="46024402" w14:textId="77777777" w:rsidR="00572AA5" w:rsidRPr="003C7FE4" w:rsidRDefault="00572AA5" w:rsidP="00E953D7">
            <w:pPr>
              <w:pStyle w:val="BodyText"/>
              <w:jc w:val="both"/>
              <w:rPr>
                <w:b w:val="0"/>
                <w:bCs w:val="0"/>
                <w:iCs/>
                <w:sz w:val="24"/>
                <w:szCs w:val="24"/>
              </w:rPr>
            </w:pPr>
          </w:p>
          <w:p w14:paraId="5FF7D911" w14:textId="77777777" w:rsidR="00572AA5" w:rsidRPr="003C7FE4" w:rsidRDefault="00E111EE" w:rsidP="00E953D7">
            <w:pPr>
              <w:pStyle w:val="BodyText"/>
              <w:jc w:val="both"/>
              <w:rPr>
                <w:b w:val="0"/>
                <w:bCs w:val="0"/>
                <w:iCs/>
                <w:sz w:val="24"/>
                <w:szCs w:val="24"/>
              </w:rPr>
            </w:pPr>
            <w:r>
              <w:rPr>
                <w:b w:val="0"/>
                <w:bCs w:val="0"/>
                <w:iCs/>
                <w:sz w:val="24"/>
                <w:szCs w:val="24"/>
              </w:rPr>
              <w:t>T</w:t>
            </w:r>
            <w:r w:rsidR="00572AA5" w:rsidRPr="003C7FE4">
              <w:rPr>
                <w:b w:val="0"/>
                <w:bCs w:val="0"/>
                <w:iCs/>
                <w:sz w:val="24"/>
                <w:szCs w:val="24"/>
              </w:rPr>
              <w:t>he Register of Gifts and Hospitality</w:t>
            </w:r>
          </w:p>
          <w:p w14:paraId="424F40EF" w14:textId="77777777" w:rsidR="00572AA5" w:rsidRPr="003C7FE4" w:rsidRDefault="00572AA5" w:rsidP="00E953D7">
            <w:pPr>
              <w:pStyle w:val="BodyText"/>
              <w:jc w:val="both"/>
              <w:rPr>
                <w:b w:val="0"/>
                <w:bCs w:val="0"/>
                <w:iCs/>
                <w:sz w:val="24"/>
                <w:szCs w:val="24"/>
              </w:rPr>
            </w:pPr>
          </w:p>
          <w:p w14:paraId="757AEFE8" w14:textId="77777777" w:rsidR="00572AA5" w:rsidRPr="003C7FE4" w:rsidRDefault="00572AA5" w:rsidP="00E953D7">
            <w:pPr>
              <w:jc w:val="both"/>
              <w:rPr>
                <w:sz w:val="24"/>
                <w:szCs w:val="24"/>
              </w:rPr>
            </w:pPr>
            <w:r w:rsidRPr="003C7FE4">
              <w:rPr>
                <w:sz w:val="24"/>
                <w:szCs w:val="24"/>
              </w:rPr>
              <w:t>The Freedom of Information Act Disclosure Log summarises information which has been disclosed following a request under the Freedom of Information Act 2000.</w:t>
            </w:r>
          </w:p>
          <w:p w14:paraId="71E48F1D" w14:textId="77777777" w:rsidR="00B12E20" w:rsidRDefault="00B12E20" w:rsidP="00E953D7">
            <w:pPr>
              <w:pStyle w:val="BodyText3"/>
              <w:jc w:val="both"/>
              <w:rPr>
                <w:iCs w:val="0"/>
                <w:sz w:val="24"/>
                <w:szCs w:val="24"/>
              </w:rPr>
            </w:pPr>
          </w:p>
          <w:p w14:paraId="68532D50" w14:textId="77777777" w:rsidR="00B12E20" w:rsidRPr="003C7FE4" w:rsidRDefault="00B12E20" w:rsidP="00E953D7">
            <w:pPr>
              <w:pStyle w:val="BodyText3"/>
              <w:jc w:val="both"/>
              <w:rPr>
                <w:iCs w:val="0"/>
                <w:sz w:val="24"/>
                <w:szCs w:val="24"/>
              </w:rPr>
            </w:pPr>
          </w:p>
          <w:p w14:paraId="59FE57E9" w14:textId="77777777" w:rsidR="00E111EE" w:rsidRDefault="00E111EE" w:rsidP="00E953D7">
            <w:pPr>
              <w:pStyle w:val="BodyText"/>
              <w:jc w:val="both"/>
              <w:rPr>
                <w:bCs w:val="0"/>
                <w:iCs/>
                <w:sz w:val="24"/>
                <w:szCs w:val="24"/>
              </w:rPr>
            </w:pPr>
            <w:r>
              <w:rPr>
                <w:bCs w:val="0"/>
                <w:iCs/>
                <w:sz w:val="24"/>
                <w:szCs w:val="24"/>
              </w:rPr>
              <w:t>SERVICES WE OFFER</w:t>
            </w:r>
          </w:p>
          <w:p w14:paraId="0D7F7D89" w14:textId="77777777" w:rsidR="00E111EE" w:rsidRDefault="00E111EE" w:rsidP="00E953D7">
            <w:pPr>
              <w:pStyle w:val="BodyText"/>
              <w:jc w:val="both"/>
              <w:rPr>
                <w:bCs w:val="0"/>
                <w:iCs/>
                <w:sz w:val="24"/>
                <w:szCs w:val="24"/>
              </w:rPr>
            </w:pPr>
          </w:p>
          <w:p w14:paraId="6EFF95DB" w14:textId="77777777" w:rsidR="00572AA5" w:rsidRPr="003C7FE4" w:rsidRDefault="00572AA5" w:rsidP="00E953D7">
            <w:pPr>
              <w:pStyle w:val="BodyText"/>
              <w:jc w:val="both"/>
              <w:rPr>
                <w:bCs w:val="0"/>
                <w:iCs/>
                <w:sz w:val="24"/>
                <w:szCs w:val="24"/>
              </w:rPr>
            </w:pPr>
            <w:r w:rsidRPr="003C7FE4">
              <w:rPr>
                <w:bCs w:val="0"/>
                <w:iCs/>
                <w:sz w:val="24"/>
                <w:szCs w:val="24"/>
              </w:rPr>
              <w:t>Information about the provision of the PFCC’s services</w:t>
            </w:r>
          </w:p>
          <w:p w14:paraId="5E24EF63" w14:textId="77777777" w:rsidR="00572AA5" w:rsidRPr="003C7FE4" w:rsidRDefault="00572AA5" w:rsidP="00E953D7">
            <w:pPr>
              <w:pStyle w:val="BodyText"/>
              <w:jc w:val="both"/>
              <w:rPr>
                <w:b w:val="0"/>
                <w:bCs w:val="0"/>
                <w:iCs/>
                <w:sz w:val="24"/>
                <w:szCs w:val="24"/>
              </w:rPr>
            </w:pPr>
          </w:p>
          <w:p w14:paraId="4A009A55" w14:textId="77777777" w:rsidR="00572AA5" w:rsidRPr="003C7FE4" w:rsidRDefault="00572AA5" w:rsidP="00E953D7">
            <w:pPr>
              <w:pStyle w:val="BodyText"/>
              <w:jc w:val="both"/>
              <w:rPr>
                <w:b w:val="0"/>
                <w:bCs w:val="0"/>
                <w:iCs/>
                <w:sz w:val="24"/>
                <w:szCs w:val="24"/>
              </w:rPr>
            </w:pPr>
            <w:r w:rsidRPr="003C7FE4">
              <w:rPr>
                <w:b w:val="0"/>
                <w:bCs w:val="0"/>
                <w:iCs/>
                <w:sz w:val="24"/>
                <w:szCs w:val="24"/>
              </w:rPr>
              <w:t>The PFCC’s business plan which sets out the service provided by the PFCC</w:t>
            </w:r>
          </w:p>
          <w:p w14:paraId="142D81E7" w14:textId="77777777" w:rsidR="00572AA5" w:rsidRPr="003C7FE4" w:rsidRDefault="00572AA5" w:rsidP="00E953D7">
            <w:pPr>
              <w:pStyle w:val="BodyText"/>
              <w:jc w:val="both"/>
              <w:rPr>
                <w:b w:val="0"/>
                <w:bCs w:val="0"/>
                <w:iCs/>
                <w:sz w:val="24"/>
                <w:szCs w:val="24"/>
              </w:rPr>
            </w:pPr>
          </w:p>
          <w:p w14:paraId="32E59155" w14:textId="77777777" w:rsidR="00025857" w:rsidRDefault="00025857" w:rsidP="00E953D7">
            <w:pPr>
              <w:pStyle w:val="BodyText"/>
              <w:jc w:val="both"/>
              <w:rPr>
                <w:b w:val="0"/>
                <w:bCs w:val="0"/>
                <w:iCs/>
                <w:sz w:val="24"/>
                <w:szCs w:val="24"/>
              </w:rPr>
            </w:pPr>
          </w:p>
          <w:p w14:paraId="30DD3849" w14:textId="278EF8A5" w:rsidR="00572AA5" w:rsidRPr="003C7FE4" w:rsidRDefault="00B12E20" w:rsidP="00E953D7">
            <w:pPr>
              <w:pStyle w:val="BodyText"/>
              <w:jc w:val="both"/>
              <w:rPr>
                <w:b w:val="0"/>
                <w:bCs w:val="0"/>
                <w:iCs/>
                <w:sz w:val="24"/>
                <w:szCs w:val="24"/>
              </w:rPr>
            </w:pPr>
            <w:r>
              <w:rPr>
                <w:b w:val="0"/>
                <w:bCs w:val="0"/>
                <w:iCs/>
                <w:sz w:val="24"/>
                <w:szCs w:val="24"/>
              </w:rPr>
              <w:t>I</w:t>
            </w:r>
            <w:r w:rsidR="00572AA5" w:rsidRPr="003C7FE4">
              <w:rPr>
                <w:b w:val="0"/>
                <w:bCs w:val="0"/>
                <w:iCs/>
                <w:sz w:val="24"/>
                <w:szCs w:val="24"/>
              </w:rPr>
              <w:t>nformation about how the PFCC works with other statutory and voluntary partners, for example Community Safety Partnerships and t</w:t>
            </w:r>
            <w:r w:rsidR="00E111EE">
              <w:rPr>
                <w:b w:val="0"/>
                <w:bCs w:val="0"/>
                <w:iCs/>
                <w:sz w:val="24"/>
                <w:szCs w:val="24"/>
              </w:rPr>
              <w:t>he Essex Criminal Justice Board</w:t>
            </w:r>
          </w:p>
          <w:p w14:paraId="31C5194B" w14:textId="77777777" w:rsidR="00572AA5" w:rsidRPr="003C7FE4" w:rsidRDefault="00572AA5" w:rsidP="00E953D7">
            <w:pPr>
              <w:pStyle w:val="BodyText3"/>
              <w:jc w:val="both"/>
              <w:rPr>
                <w:iCs w:val="0"/>
                <w:sz w:val="24"/>
                <w:szCs w:val="24"/>
              </w:rPr>
            </w:pPr>
          </w:p>
          <w:p w14:paraId="716824BD" w14:textId="77777777" w:rsidR="00572AA5" w:rsidRPr="003C7FE4" w:rsidRDefault="00572AA5" w:rsidP="00E953D7">
            <w:pPr>
              <w:pStyle w:val="BodyText"/>
              <w:jc w:val="both"/>
              <w:rPr>
                <w:b w:val="0"/>
                <w:bCs w:val="0"/>
                <w:iCs/>
                <w:sz w:val="24"/>
                <w:szCs w:val="24"/>
              </w:rPr>
            </w:pPr>
            <w:r w:rsidRPr="003C7FE4">
              <w:rPr>
                <w:bCs w:val="0"/>
                <w:iCs/>
                <w:sz w:val="24"/>
                <w:szCs w:val="24"/>
              </w:rPr>
              <w:t>Leaflets and Explanatory Booklets</w:t>
            </w:r>
          </w:p>
          <w:p w14:paraId="43566657" w14:textId="77777777" w:rsidR="00572AA5" w:rsidRPr="003C7FE4" w:rsidRDefault="00572AA5" w:rsidP="00E953D7">
            <w:pPr>
              <w:pStyle w:val="BodyText"/>
              <w:jc w:val="both"/>
              <w:rPr>
                <w:b w:val="0"/>
                <w:bCs w:val="0"/>
                <w:iCs/>
                <w:sz w:val="24"/>
                <w:szCs w:val="24"/>
              </w:rPr>
            </w:pPr>
          </w:p>
          <w:p w14:paraId="64A0DEDC" w14:textId="77777777" w:rsidR="00572AA5" w:rsidRPr="003C7FE4" w:rsidRDefault="003C7FE4" w:rsidP="00E953D7">
            <w:pPr>
              <w:pStyle w:val="BodyText"/>
              <w:jc w:val="both"/>
              <w:rPr>
                <w:b w:val="0"/>
                <w:bCs w:val="0"/>
                <w:iCs/>
                <w:sz w:val="24"/>
                <w:szCs w:val="24"/>
              </w:rPr>
            </w:pPr>
            <w:r>
              <w:rPr>
                <w:b w:val="0"/>
                <w:bCs w:val="0"/>
                <w:iCs/>
                <w:sz w:val="24"/>
                <w:szCs w:val="24"/>
              </w:rPr>
              <w:t>I</w:t>
            </w:r>
            <w:r w:rsidR="00572AA5" w:rsidRPr="003C7FE4">
              <w:rPr>
                <w:b w:val="0"/>
                <w:bCs w:val="0"/>
                <w:iCs/>
                <w:sz w:val="24"/>
                <w:szCs w:val="24"/>
              </w:rPr>
              <w:t xml:space="preserve">n support of the Police and Crime Plan, Fire and Rescue Plan and the Annual Report and Fire </w:t>
            </w:r>
            <w:r w:rsidR="00D536C1">
              <w:rPr>
                <w:b w:val="0"/>
                <w:bCs w:val="0"/>
                <w:iCs/>
                <w:sz w:val="24"/>
                <w:szCs w:val="24"/>
              </w:rPr>
              <w:t xml:space="preserve">and Rescue </w:t>
            </w:r>
            <w:r w:rsidR="00572AA5" w:rsidRPr="003C7FE4">
              <w:rPr>
                <w:b w:val="0"/>
                <w:bCs w:val="0"/>
                <w:iCs/>
                <w:sz w:val="24"/>
                <w:szCs w:val="24"/>
              </w:rPr>
              <w:t>Statement, leaflets such as the council tax document, police and fire and rescue service standards and various advice and public briefing notices that may be issued from time to time.</w:t>
            </w:r>
          </w:p>
          <w:p w14:paraId="0A92942A" w14:textId="77777777" w:rsidR="00572AA5" w:rsidRPr="003C7FE4" w:rsidRDefault="00572AA5" w:rsidP="00E953D7">
            <w:pPr>
              <w:pStyle w:val="BodyText3"/>
              <w:jc w:val="both"/>
              <w:rPr>
                <w:iCs w:val="0"/>
                <w:sz w:val="24"/>
                <w:szCs w:val="24"/>
              </w:rPr>
            </w:pPr>
          </w:p>
          <w:p w14:paraId="344AB480" w14:textId="77777777" w:rsidR="002F1055" w:rsidRPr="003C7FE4" w:rsidRDefault="002F1055" w:rsidP="00E953D7">
            <w:pPr>
              <w:pStyle w:val="BodyText"/>
              <w:jc w:val="both"/>
              <w:rPr>
                <w:bCs w:val="0"/>
                <w:iCs/>
                <w:sz w:val="24"/>
                <w:szCs w:val="24"/>
              </w:rPr>
            </w:pPr>
            <w:r w:rsidRPr="003C7FE4">
              <w:rPr>
                <w:bCs w:val="0"/>
                <w:iCs/>
                <w:sz w:val="24"/>
                <w:szCs w:val="24"/>
              </w:rPr>
              <w:t>Media Releases</w:t>
            </w:r>
          </w:p>
          <w:p w14:paraId="30FB508B" w14:textId="77777777" w:rsidR="002F1055" w:rsidRPr="003C7FE4" w:rsidRDefault="002F1055" w:rsidP="00E953D7">
            <w:pPr>
              <w:pStyle w:val="BodyText"/>
              <w:jc w:val="both"/>
              <w:rPr>
                <w:bCs w:val="0"/>
                <w:iCs/>
                <w:sz w:val="24"/>
                <w:szCs w:val="24"/>
              </w:rPr>
            </w:pPr>
          </w:p>
          <w:p w14:paraId="344DA742" w14:textId="2497D5E8" w:rsidR="00E33193" w:rsidRDefault="002F1055" w:rsidP="00E953D7">
            <w:pPr>
              <w:pStyle w:val="BodyText"/>
              <w:jc w:val="both"/>
              <w:rPr>
                <w:b w:val="0"/>
                <w:bCs w:val="0"/>
                <w:iCs/>
                <w:sz w:val="24"/>
                <w:szCs w:val="24"/>
              </w:rPr>
            </w:pPr>
            <w:r w:rsidRPr="003C7FE4">
              <w:rPr>
                <w:b w:val="0"/>
                <w:bCs w:val="0"/>
                <w:iCs/>
                <w:sz w:val="24"/>
                <w:szCs w:val="24"/>
              </w:rPr>
              <w:t>Regular press and media releases published through the PFCC website</w:t>
            </w:r>
            <w:r w:rsidR="00C32B5F">
              <w:rPr>
                <w:b w:val="0"/>
                <w:bCs w:val="0"/>
                <w:iCs/>
                <w:sz w:val="24"/>
                <w:szCs w:val="24"/>
              </w:rPr>
              <w:t>.</w:t>
            </w:r>
          </w:p>
          <w:p w14:paraId="221662C0" w14:textId="77777777" w:rsidR="00E33193" w:rsidRDefault="00E33193" w:rsidP="00E953D7">
            <w:pPr>
              <w:pStyle w:val="BodyText"/>
              <w:jc w:val="both"/>
              <w:rPr>
                <w:b w:val="0"/>
                <w:bCs w:val="0"/>
                <w:iCs/>
                <w:sz w:val="24"/>
                <w:szCs w:val="24"/>
              </w:rPr>
            </w:pPr>
          </w:p>
          <w:p w14:paraId="4FD71613" w14:textId="77777777" w:rsidR="002F1055" w:rsidRPr="003C7FE4" w:rsidRDefault="00E33193" w:rsidP="00E953D7">
            <w:pPr>
              <w:pStyle w:val="BodyText"/>
              <w:jc w:val="both"/>
              <w:rPr>
                <w:b w:val="0"/>
                <w:bCs w:val="0"/>
                <w:iCs/>
                <w:sz w:val="24"/>
                <w:szCs w:val="24"/>
              </w:rPr>
            </w:pPr>
            <w:r>
              <w:rPr>
                <w:b w:val="0"/>
                <w:bCs w:val="0"/>
                <w:iCs/>
                <w:sz w:val="24"/>
                <w:szCs w:val="24"/>
              </w:rPr>
              <w:t>O</w:t>
            </w:r>
            <w:r w:rsidR="002F1055" w:rsidRPr="003C7FE4">
              <w:rPr>
                <w:b w:val="0"/>
                <w:bCs w:val="0"/>
                <w:iCs/>
                <w:sz w:val="24"/>
                <w:szCs w:val="24"/>
              </w:rPr>
              <w:t>ther publicity material.</w:t>
            </w:r>
          </w:p>
          <w:p w14:paraId="0976A4D5" w14:textId="77777777" w:rsidR="002F1055" w:rsidRPr="003C7FE4" w:rsidRDefault="002F1055" w:rsidP="00E953D7">
            <w:pPr>
              <w:pStyle w:val="BodyText"/>
              <w:jc w:val="both"/>
              <w:rPr>
                <w:b w:val="0"/>
                <w:bCs w:val="0"/>
                <w:iCs/>
                <w:sz w:val="24"/>
                <w:szCs w:val="24"/>
              </w:rPr>
            </w:pPr>
          </w:p>
          <w:p w14:paraId="279E2F43" w14:textId="77777777" w:rsidR="00572AA5" w:rsidRDefault="002F1055" w:rsidP="00E111EE">
            <w:pPr>
              <w:pStyle w:val="BodyText"/>
              <w:jc w:val="both"/>
              <w:rPr>
                <w:bCs w:val="0"/>
                <w:iCs/>
                <w:sz w:val="24"/>
                <w:szCs w:val="24"/>
              </w:rPr>
            </w:pPr>
            <w:r w:rsidRPr="003C7FE4">
              <w:rPr>
                <w:bCs w:val="0"/>
                <w:iCs/>
                <w:sz w:val="24"/>
                <w:szCs w:val="24"/>
              </w:rPr>
              <w:t xml:space="preserve">Services for which the PFCC is entitled to recover a fee </w:t>
            </w:r>
          </w:p>
          <w:p w14:paraId="7A87D36F" w14:textId="77777777" w:rsidR="00E111EE" w:rsidRPr="003C7FE4" w:rsidRDefault="00E111EE" w:rsidP="00E111EE">
            <w:pPr>
              <w:pStyle w:val="BodyText"/>
              <w:jc w:val="both"/>
              <w:rPr>
                <w:iCs/>
                <w:sz w:val="24"/>
                <w:szCs w:val="24"/>
              </w:rPr>
            </w:pPr>
          </w:p>
        </w:tc>
      </w:tr>
    </w:tbl>
    <w:p w14:paraId="44314838" w14:textId="77777777" w:rsidR="0005764C" w:rsidRDefault="0005764C" w:rsidP="0005764C">
      <w:pPr>
        <w:rPr>
          <w:lang w:val="en-GB"/>
        </w:rPr>
      </w:pPr>
      <w:bookmarkStart w:id="56" w:name="_Toc34727487"/>
      <w:bookmarkStart w:id="57" w:name="_Toc34728328"/>
      <w:bookmarkStart w:id="58" w:name="_Toc34728442"/>
      <w:bookmarkStart w:id="59" w:name="_Toc34728678"/>
      <w:bookmarkStart w:id="60" w:name="_Toc34729081"/>
      <w:bookmarkStart w:id="61" w:name="_Toc34729180"/>
      <w:bookmarkStart w:id="62" w:name="_Toc34729644"/>
      <w:bookmarkStart w:id="63" w:name="_Toc34730203"/>
      <w:bookmarkStart w:id="64" w:name="_Toc35065502"/>
      <w:bookmarkStart w:id="65" w:name="_Toc37046752"/>
      <w:bookmarkStart w:id="66" w:name="_Toc37047512"/>
      <w:bookmarkStart w:id="67" w:name="_Toc38792275"/>
    </w:p>
    <w:p w14:paraId="31AC6EA7" w14:textId="77777777" w:rsidR="00F67A8A" w:rsidRDefault="00E111EE" w:rsidP="00E953D7">
      <w:pPr>
        <w:jc w:val="both"/>
        <w:rPr>
          <w:sz w:val="24"/>
          <w:lang w:val="en-GB"/>
        </w:rPr>
      </w:pPr>
      <w:r>
        <w:rPr>
          <w:sz w:val="24"/>
          <w:lang w:val="en-GB"/>
        </w:rPr>
        <w:t>(Please note:</w:t>
      </w:r>
      <w:r w:rsidR="00F67A8A">
        <w:rPr>
          <w:sz w:val="24"/>
          <w:lang w:val="en-GB"/>
        </w:rPr>
        <w:t xml:space="preserve"> all information is available electronically, in hard copy format and on</w:t>
      </w:r>
      <w:r w:rsidR="00672151">
        <w:rPr>
          <w:sz w:val="24"/>
          <w:lang w:val="en-GB"/>
        </w:rPr>
        <w:t xml:space="preserve"> the PFCC website unless noted</w:t>
      </w:r>
      <w:r>
        <w:rPr>
          <w:sz w:val="24"/>
          <w:lang w:val="en-GB"/>
        </w:rPr>
        <w:t>.</w:t>
      </w:r>
      <w:r w:rsidR="002F1055">
        <w:rPr>
          <w:sz w:val="24"/>
          <w:lang w:val="en-GB"/>
        </w:rPr>
        <w:t xml:space="preserve"> </w:t>
      </w:r>
      <w:r w:rsidR="00F67A8A">
        <w:rPr>
          <w:sz w:val="24"/>
          <w:lang w:val="en-GB"/>
        </w:rPr>
        <w:t>Any cos</w:t>
      </w:r>
      <w:r>
        <w:rPr>
          <w:sz w:val="24"/>
          <w:lang w:val="en-GB"/>
        </w:rPr>
        <w:t>t or charge for information is d</w:t>
      </w:r>
      <w:r w:rsidR="00F67A8A">
        <w:rPr>
          <w:sz w:val="24"/>
          <w:lang w:val="en-GB"/>
        </w:rPr>
        <w:t xml:space="preserve">iscretionary (see Part Three for </w:t>
      </w:r>
      <w:r>
        <w:rPr>
          <w:sz w:val="24"/>
          <w:lang w:val="en-GB"/>
        </w:rPr>
        <w:t xml:space="preserve">the </w:t>
      </w:r>
      <w:r w:rsidR="00F67A8A">
        <w:rPr>
          <w:sz w:val="24"/>
          <w:lang w:val="en-GB"/>
        </w:rPr>
        <w:t>Publications List)</w:t>
      </w:r>
      <w:r w:rsidR="00672151">
        <w:rPr>
          <w:sz w:val="24"/>
          <w:lang w:val="en-GB"/>
        </w:rPr>
        <w:t>, unless the information specified is subject to a charging regime specified by Parliament).</w:t>
      </w:r>
      <w:r w:rsidR="00F67A8A">
        <w:rPr>
          <w:sz w:val="24"/>
          <w:lang w:val="en-GB"/>
        </w:rPr>
        <w:t xml:space="preserve"> </w:t>
      </w:r>
    </w:p>
    <w:p w14:paraId="3F1DBC22" w14:textId="77777777" w:rsidR="00F67A8A" w:rsidRDefault="00F67A8A" w:rsidP="00F67A8A">
      <w:pPr>
        <w:rPr>
          <w:sz w:val="24"/>
          <w:lang w:val="en-GB"/>
        </w:rPr>
      </w:pPr>
    </w:p>
    <w:p w14:paraId="5FCC596E" w14:textId="77777777" w:rsidR="0007224B" w:rsidRDefault="0007224B" w:rsidP="00F67A8A">
      <w:pPr>
        <w:rPr>
          <w:sz w:val="24"/>
          <w:lang w:val="en-GB"/>
        </w:rPr>
      </w:pPr>
    </w:p>
    <w:p w14:paraId="3D8FB4D7" w14:textId="77777777" w:rsidR="0005764C" w:rsidRPr="0005764C" w:rsidRDefault="00642A59" w:rsidP="00E33193">
      <w:pPr>
        <w:pStyle w:val="Heading2"/>
        <w:numPr>
          <w:ilvl w:val="0"/>
          <w:numId w:val="0"/>
        </w:numPr>
        <w:rPr>
          <w:b w:val="0"/>
          <w:sz w:val="24"/>
          <w:szCs w:val="24"/>
        </w:rPr>
      </w:pPr>
      <w:bookmarkStart w:id="68" w:name="_Toc523394026"/>
      <w:r>
        <w:rPr>
          <w:sz w:val="28"/>
        </w:rPr>
        <w:t>Part Three</w:t>
      </w:r>
      <w:bookmarkEnd w:id="56"/>
      <w:bookmarkEnd w:id="57"/>
      <w:bookmarkEnd w:id="58"/>
      <w:bookmarkEnd w:id="59"/>
      <w:bookmarkEnd w:id="60"/>
      <w:bookmarkEnd w:id="61"/>
      <w:bookmarkEnd w:id="62"/>
      <w:bookmarkEnd w:id="63"/>
      <w:bookmarkEnd w:id="64"/>
      <w:bookmarkEnd w:id="65"/>
      <w:bookmarkEnd w:id="66"/>
      <w:bookmarkEnd w:id="67"/>
      <w:bookmarkEnd w:id="68"/>
      <w:r w:rsidR="00E33193">
        <w:rPr>
          <w:sz w:val="28"/>
        </w:rPr>
        <w:t xml:space="preserve"> - </w:t>
      </w:r>
      <w:r w:rsidR="0005764C" w:rsidRPr="00E33193">
        <w:rPr>
          <w:sz w:val="28"/>
          <w:szCs w:val="28"/>
        </w:rPr>
        <w:t>List of Publications</w:t>
      </w:r>
      <w:r w:rsidR="0005764C" w:rsidRPr="0005764C">
        <w:rPr>
          <w:b w:val="0"/>
          <w:sz w:val="24"/>
          <w:szCs w:val="24"/>
        </w:rPr>
        <w:t xml:space="preserve"> </w:t>
      </w:r>
    </w:p>
    <w:p w14:paraId="65896E2E" w14:textId="77777777" w:rsidR="002F1055" w:rsidRDefault="002F1055" w:rsidP="0005764C">
      <w:pPr>
        <w:rPr>
          <w:sz w:val="24"/>
          <w:lang w:val="en-GB"/>
        </w:rPr>
      </w:pPr>
    </w:p>
    <w:p w14:paraId="6454B4C6" w14:textId="77777777" w:rsidR="00642A59" w:rsidRDefault="00642A59" w:rsidP="0005764C">
      <w:pPr>
        <w:rPr>
          <w:sz w:val="24"/>
          <w:lang w:val="en-GB"/>
        </w:rPr>
      </w:pPr>
      <w:r>
        <w:rPr>
          <w:sz w:val="24"/>
          <w:lang w:val="en-GB"/>
        </w:rPr>
        <w:t>Unless otherwise indicated publications are available, free of charge from:</w:t>
      </w:r>
    </w:p>
    <w:p w14:paraId="20A7F682" w14:textId="77777777" w:rsidR="00642A59" w:rsidRDefault="00642A59" w:rsidP="0005764C">
      <w:pPr>
        <w:rPr>
          <w:sz w:val="24"/>
          <w:lang w:val="en-GB"/>
        </w:rPr>
      </w:pPr>
    </w:p>
    <w:p w14:paraId="66A8A640" w14:textId="77777777" w:rsidR="00642A59" w:rsidRDefault="00B34D18" w:rsidP="0005764C">
      <w:pPr>
        <w:rPr>
          <w:sz w:val="24"/>
          <w:lang w:val="en-GB"/>
        </w:rPr>
      </w:pPr>
      <w:r>
        <w:rPr>
          <w:sz w:val="24"/>
          <w:lang w:val="en-GB"/>
        </w:rPr>
        <w:t>Police</w:t>
      </w:r>
      <w:r w:rsidR="008C080F">
        <w:rPr>
          <w:sz w:val="24"/>
          <w:lang w:val="en-GB"/>
        </w:rPr>
        <w:t>, Fire</w:t>
      </w:r>
      <w:r>
        <w:rPr>
          <w:sz w:val="24"/>
          <w:lang w:val="en-GB"/>
        </w:rPr>
        <w:t xml:space="preserve"> and Crime Commissioner</w:t>
      </w:r>
      <w:r w:rsidR="00250C28">
        <w:rPr>
          <w:sz w:val="24"/>
          <w:lang w:val="en-GB"/>
        </w:rPr>
        <w:t>’s office</w:t>
      </w:r>
    </w:p>
    <w:p w14:paraId="6EFEDAF6" w14:textId="77777777" w:rsidR="00352010" w:rsidRDefault="00352010" w:rsidP="0005764C">
      <w:pPr>
        <w:rPr>
          <w:sz w:val="24"/>
          <w:lang w:val="en-GB"/>
        </w:rPr>
      </w:pPr>
      <w:r>
        <w:rPr>
          <w:sz w:val="24"/>
          <w:lang w:val="en-GB"/>
        </w:rPr>
        <w:t>Top Floor</w:t>
      </w:r>
    </w:p>
    <w:p w14:paraId="4222F6EB" w14:textId="77777777" w:rsidR="00352010" w:rsidRDefault="00352010" w:rsidP="0005764C">
      <w:pPr>
        <w:rPr>
          <w:sz w:val="24"/>
          <w:lang w:val="en-GB"/>
        </w:rPr>
      </w:pPr>
      <w:r>
        <w:rPr>
          <w:sz w:val="24"/>
          <w:lang w:val="en-GB"/>
        </w:rPr>
        <w:t>Kelvedon Park</w:t>
      </w:r>
    </w:p>
    <w:p w14:paraId="52677042" w14:textId="77777777" w:rsidR="00352010" w:rsidRDefault="00352010" w:rsidP="0005764C">
      <w:pPr>
        <w:rPr>
          <w:sz w:val="24"/>
          <w:lang w:val="en-GB"/>
        </w:rPr>
      </w:pPr>
      <w:r>
        <w:rPr>
          <w:sz w:val="24"/>
          <w:lang w:val="en-GB"/>
        </w:rPr>
        <w:t>Rivenhall</w:t>
      </w:r>
      <w:r w:rsidR="0007224B">
        <w:rPr>
          <w:sz w:val="24"/>
          <w:lang w:val="en-GB"/>
        </w:rPr>
        <w:t xml:space="preserve">, </w:t>
      </w:r>
      <w:r>
        <w:rPr>
          <w:sz w:val="24"/>
          <w:lang w:val="en-GB"/>
        </w:rPr>
        <w:t>Witham</w:t>
      </w:r>
    </w:p>
    <w:p w14:paraId="654A7A7A" w14:textId="77777777" w:rsidR="0007224B" w:rsidRDefault="00352010" w:rsidP="0005764C">
      <w:pPr>
        <w:rPr>
          <w:sz w:val="24"/>
          <w:lang w:val="en-GB"/>
        </w:rPr>
      </w:pPr>
      <w:r>
        <w:rPr>
          <w:sz w:val="24"/>
          <w:lang w:val="en-GB"/>
        </w:rPr>
        <w:t>Essex</w:t>
      </w:r>
    </w:p>
    <w:p w14:paraId="754986BD" w14:textId="77777777" w:rsidR="00352010" w:rsidRDefault="00352010" w:rsidP="0005764C">
      <w:pPr>
        <w:rPr>
          <w:sz w:val="24"/>
          <w:lang w:val="en-GB"/>
        </w:rPr>
      </w:pPr>
      <w:r>
        <w:rPr>
          <w:sz w:val="24"/>
          <w:lang w:val="en-GB"/>
        </w:rPr>
        <w:t>CM8 3HB</w:t>
      </w:r>
    </w:p>
    <w:p w14:paraId="20C2FA7F" w14:textId="77777777" w:rsidR="00642A59" w:rsidRDefault="00642A59" w:rsidP="0005764C">
      <w:pPr>
        <w:rPr>
          <w:sz w:val="24"/>
          <w:lang w:val="en-GB"/>
        </w:rPr>
      </w:pPr>
      <w:r>
        <w:rPr>
          <w:sz w:val="24"/>
          <w:lang w:val="en-GB"/>
        </w:rPr>
        <w:t>Telephone: 01245 291600</w:t>
      </w:r>
    </w:p>
    <w:p w14:paraId="73109AF2" w14:textId="77777777" w:rsidR="00642A59" w:rsidRPr="005745CE" w:rsidRDefault="00642A59" w:rsidP="0005764C">
      <w:pPr>
        <w:rPr>
          <w:color w:val="FF0000"/>
          <w:sz w:val="24"/>
          <w:lang w:val="en-GB"/>
        </w:rPr>
      </w:pPr>
      <w:r w:rsidRPr="005745CE">
        <w:rPr>
          <w:sz w:val="24"/>
          <w:lang w:val="en-GB"/>
        </w:rPr>
        <w:t xml:space="preserve">E-mail </w:t>
      </w:r>
      <w:hyperlink r:id="rId24" w:history="1">
        <w:r w:rsidR="00B677BD" w:rsidRPr="005745CE">
          <w:rPr>
            <w:rStyle w:val="Hyperlink"/>
            <w:sz w:val="24"/>
            <w:lang w:val="en-GB"/>
          </w:rPr>
          <w:t>pfcc@essex.police.uk</w:t>
        </w:r>
      </w:hyperlink>
    </w:p>
    <w:p w14:paraId="5F153AAF" w14:textId="77777777" w:rsidR="0005764C" w:rsidRPr="005745CE" w:rsidRDefault="0005764C" w:rsidP="006956D0">
      <w:pPr>
        <w:rPr>
          <w:sz w:val="24"/>
          <w:lang w:val="en-GB"/>
        </w:rPr>
      </w:pPr>
      <w:bookmarkStart w:id="69" w:name="_Toc34727489"/>
      <w:bookmarkStart w:id="70" w:name="_Toc34728330"/>
      <w:bookmarkStart w:id="71" w:name="_Toc34728444"/>
      <w:bookmarkStart w:id="72" w:name="_Toc34728680"/>
      <w:bookmarkStart w:id="73" w:name="_Toc34729083"/>
    </w:p>
    <w:p w14:paraId="4C7946AE" w14:textId="77777777" w:rsidR="00642A59" w:rsidRDefault="00642A59" w:rsidP="006956D0">
      <w:pPr>
        <w:rPr>
          <w:sz w:val="24"/>
        </w:rPr>
      </w:pPr>
      <w:r>
        <w:rPr>
          <w:sz w:val="24"/>
        </w:rPr>
        <w:t>To include the following papers:</w:t>
      </w:r>
      <w:bookmarkEnd w:id="69"/>
      <w:bookmarkEnd w:id="70"/>
      <w:bookmarkEnd w:id="71"/>
      <w:bookmarkEnd w:id="72"/>
      <w:bookmarkEnd w:id="73"/>
    </w:p>
    <w:p w14:paraId="63996BC2" w14:textId="77777777" w:rsidR="006956D0" w:rsidRDefault="006956D0">
      <w:pPr>
        <w:pStyle w:val="BodyText"/>
        <w:rPr>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94"/>
        <w:gridCol w:w="1701"/>
        <w:gridCol w:w="1985"/>
      </w:tblGrid>
      <w:tr w:rsidR="006A2D7D" w14:paraId="721D1FAD" w14:textId="77777777" w:rsidTr="005D3267">
        <w:trPr>
          <w:trHeight w:val="328"/>
          <w:tblHeader/>
        </w:trPr>
        <w:tc>
          <w:tcPr>
            <w:tcW w:w="1843" w:type="dxa"/>
          </w:tcPr>
          <w:p w14:paraId="0FC7D68F" w14:textId="77777777" w:rsidR="006A2D7D" w:rsidRPr="0007224B" w:rsidRDefault="006A2D7D" w:rsidP="0007224B">
            <w:pPr>
              <w:pStyle w:val="BodyText"/>
              <w:ind w:firstLine="317"/>
              <w:jc w:val="center"/>
              <w:rPr>
                <w:bCs w:val="0"/>
                <w:sz w:val="24"/>
                <w:szCs w:val="24"/>
              </w:rPr>
            </w:pPr>
            <w:r w:rsidRPr="0007224B">
              <w:rPr>
                <w:bCs w:val="0"/>
                <w:sz w:val="24"/>
                <w:szCs w:val="24"/>
              </w:rPr>
              <w:t>TITLE</w:t>
            </w:r>
          </w:p>
        </w:tc>
        <w:tc>
          <w:tcPr>
            <w:tcW w:w="4394" w:type="dxa"/>
          </w:tcPr>
          <w:p w14:paraId="007EE0B4" w14:textId="77777777" w:rsidR="006A2D7D" w:rsidRPr="0007224B" w:rsidRDefault="006A2D7D" w:rsidP="0007224B">
            <w:pPr>
              <w:pStyle w:val="BodyText"/>
              <w:jc w:val="center"/>
              <w:rPr>
                <w:bCs w:val="0"/>
                <w:sz w:val="24"/>
                <w:szCs w:val="24"/>
              </w:rPr>
            </w:pPr>
            <w:r w:rsidRPr="0007224B">
              <w:rPr>
                <w:bCs w:val="0"/>
                <w:sz w:val="24"/>
                <w:szCs w:val="24"/>
              </w:rPr>
              <w:t>DESCRIPTION</w:t>
            </w:r>
          </w:p>
        </w:tc>
        <w:tc>
          <w:tcPr>
            <w:tcW w:w="1701" w:type="dxa"/>
          </w:tcPr>
          <w:p w14:paraId="1E7F0813" w14:textId="77777777" w:rsidR="006A2D7D" w:rsidRPr="0007224B" w:rsidRDefault="006A2D7D" w:rsidP="0007224B">
            <w:pPr>
              <w:pStyle w:val="BodyText"/>
              <w:jc w:val="center"/>
              <w:rPr>
                <w:b w:val="0"/>
                <w:bCs w:val="0"/>
                <w:sz w:val="24"/>
                <w:szCs w:val="24"/>
              </w:rPr>
            </w:pPr>
            <w:r w:rsidRPr="0007224B">
              <w:rPr>
                <w:bCs w:val="0"/>
                <w:sz w:val="24"/>
                <w:szCs w:val="24"/>
              </w:rPr>
              <w:t>FORMAT</w:t>
            </w:r>
          </w:p>
        </w:tc>
        <w:tc>
          <w:tcPr>
            <w:tcW w:w="1985" w:type="dxa"/>
          </w:tcPr>
          <w:p w14:paraId="0A657A9A" w14:textId="77777777" w:rsidR="006A2D7D" w:rsidRPr="0007224B" w:rsidRDefault="006A2D7D" w:rsidP="0007224B">
            <w:pPr>
              <w:pStyle w:val="BodyText"/>
              <w:jc w:val="center"/>
              <w:rPr>
                <w:bCs w:val="0"/>
                <w:sz w:val="24"/>
                <w:szCs w:val="24"/>
              </w:rPr>
            </w:pPr>
            <w:r w:rsidRPr="0007224B">
              <w:rPr>
                <w:bCs w:val="0"/>
                <w:sz w:val="24"/>
                <w:szCs w:val="24"/>
              </w:rPr>
              <w:t>CLASS</w:t>
            </w:r>
          </w:p>
        </w:tc>
      </w:tr>
      <w:tr w:rsidR="006A2D7D" w14:paraId="047CB38B" w14:textId="77777777" w:rsidTr="00657C61">
        <w:trPr>
          <w:trHeight w:val="1974"/>
        </w:trPr>
        <w:tc>
          <w:tcPr>
            <w:tcW w:w="1843" w:type="dxa"/>
          </w:tcPr>
          <w:p w14:paraId="62551B1B" w14:textId="77777777" w:rsidR="006A2D7D" w:rsidRPr="0007224B" w:rsidRDefault="006A2D7D" w:rsidP="002D6C75">
            <w:pPr>
              <w:pStyle w:val="BodyText"/>
              <w:jc w:val="center"/>
              <w:rPr>
                <w:bCs w:val="0"/>
                <w:sz w:val="22"/>
                <w:szCs w:val="22"/>
              </w:rPr>
            </w:pPr>
          </w:p>
          <w:p w14:paraId="75FDC893" w14:textId="77777777" w:rsidR="006A2D7D" w:rsidRPr="006A2D7D" w:rsidRDefault="00657C61" w:rsidP="00657C61">
            <w:pPr>
              <w:pStyle w:val="BodyText"/>
              <w:ind w:firstLine="34"/>
              <w:rPr>
                <w:bCs w:val="0"/>
                <w:sz w:val="18"/>
                <w:szCs w:val="18"/>
              </w:rPr>
            </w:pPr>
            <w:r>
              <w:rPr>
                <w:bCs w:val="0"/>
                <w:sz w:val="22"/>
                <w:szCs w:val="22"/>
              </w:rPr>
              <w:t>P</w:t>
            </w:r>
            <w:r w:rsidR="006A2D7D" w:rsidRPr="0007224B">
              <w:rPr>
                <w:bCs w:val="0"/>
                <w:sz w:val="22"/>
                <w:szCs w:val="22"/>
              </w:rPr>
              <w:t>FCC Group Annual Report</w:t>
            </w:r>
          </w:p>
        </w:tc>
        <w:tc>
          <w:tcPr>
            <w:tcW w:w="4394" w:type="dxa"/>
          </w:tcPr>
          <w:p w14:paraId="2404B394" w14:textId="77777777" w:rsidR="006A2D7D" w:rsidRPr="0007224B" w:rsidRDefault="006A2D7D" w:rsidP="006A2D7D">
            <w:pPr>
              <w:rPr>
                <w:sz w:val="22"/>
                <w:szCs w:val="22"/>
              </w:rPr>
            </w:pPr>
          </w:p>
          <w:p w14:paraId="6369F820" w14:textId="77777777" w:rsidR="006A2D7D" w:rsidRDefault="006A2D7D" w:rsidP="00BA5873">
            <w:pPr>
              <w:rPr>
                <w:bCs/>
                <w:sz w:val="22"/>
                <w:szCs w:val="22"/>
              </w:rPr>
            </w:pPr>
            <w:r w:rsidRPr="0007224B">
              <w:rPr>
                <w:sz w:val="22"/>
                <w:szCs w:val="22"/>
              </w:rPr>
              <w:t xml:space="preserve">Annual Report on performance </w:t>
            </w:r>
            <w:r w:rsidR="00E33193">
              <w:rPr>
                <w:sz w:val="22"/>
                <w:szCs w:val="22"/>
              </w:rPr>
              <w:t>against the PFCC’s Police and Crime</w:t>
            </w:r>
            <w:r w:rsidRPr="0007224B">
              <w:rPr>
                <w:sz w:val="22"/>
                <w:szCs w:val="22"/>
              </w:rPr>
              <w:t xml:space="preserve"> Plan.   </w:t>
            </w:r>
            <w:r w:rsidRPr="0007224B">
              <w:rPr>
                <w:bCs/>
                <w:sz w:val="22"/>
                <w:szCs w:val="22"/>
              </w:rPr>
              <w:t>Gives details of PFCC progress against objectives including the performance of Essex Police and the work of partners</w:t>
            </w:r>
          </w:p>
          <w:p w14:paraId="7360C8C6" w14:textId="77777777" w:rsidR="00BA5873" w:rsidRPr="00061650" w:rsidRDefault="00BA5873" w:rsidP="00BA5873">
            <w:pPr>
              <w:rPr>
                <w:b/>
                <w:bCs/>
                <w:sz w:val="16"/>
                <w:szCs w:val="16"/>
              </w:rPr>
            </w:pPr>
          </w:p>
          <w:p w14:paraId="63035C5F" w14:textId="77777777" w:rsidR="006A2D7D" w:rsidRDefault="00483CA1" w:rsidP="006A2D7D">
            <w:pPr>
              <w:pStyle w:val="BodyText"/>
              <w:rPr>
                <w:b w:val="0"/>
                <w:bCs w:val="0"/>
                <w:sz w:val="22"/>
                <w:szCs w:val="22"/>
                <w:lang w:val="en-US"/>
              </w:rPr>
            </w:pPr>
            <w:hyperlink r:id="rId25" w:history="1">
              <w:r w:rsidR="006A2D7D" w:rsidRPr="0007224B">
                <w:rPr>
                  <w:rStyle w:val="Hyperlink"/>
                  <w:b w:val="0"/>
                  <w:bCs w:val="0"/>
                  <w:sz w:val="22"/>
                  <w:szCs w:val="22"/>
                  <w:lang w:val="en-US"/>
                </w:rPr>
                <w:t>http://www.essex.pfcc.police.uk/police-and-crime-plan/annual-report/</w:t>
              </w:r>
            </w:hyperlink>
          </w:p>
          <w:p w14:paraId="12FB9FE0" w14:textId="77777777" w:rsidR="0007224B" w:rsidRPr="00061650" w:rsidRDefault="0007224B" w:rsidP="006A2D7D">
            <w:pPr>
              <w:pStyle w:val="BodyText"/>
              <w:rPr>
                <w:b w:val="0"/>
                <w:bCs w:val="0"/>
                <w:sz w:val="16"/>
                <w:szCs w:val="16"/>
              </w:rPr>
            </w:pPr>
          </w:p>
        </w:tc>
        <w:tc>
          <w:tcPr>
            <w:tcW w:w="1701" w:type="dxa"/>
          </w:tcPr>
          <w:p w14:paraId="5A311569" w14:textId="77777777" w:rsidR="006A2D7D" w:rsidRPr="0007224B" w:rsidRDefault="006A2D7D" w:rsidP="006A2D7D">
            <w:pPr>
              <w:pStyle w:val="BodyText"/>
              <w:rPr>
                <w:b w:val="0"/>
                <w:bCs w:val="0"/>
                <w:sz w:val="22"/>
                <w:szCs w:val="22"/>
              </w:rPr>
            </w:pPr>
          </w:p>
          <w:p w14:paraId="280F5076" w14:textId="77777777" w:rsidR="006A2D7D" w:rsidRPr="0007224B" w:rsidRDefault="006A2D7D" w:rsidP="002F1055">
            <w:pPr>
              <w:pStyle w:val="BodyText"/>
              <w:rPr>
                <w:b w:val="0"/>
                <w:bCs w:val="0"/>
                <w:sz w:val="22"/>
                <w:szCs w:val="22"/>
              </w:rPr>
            </w:pPr>
            <w:r w:rsidRPr="0007224B">
              <w:rPr>
                <w:b w:val="0"/>
                <w:bCs w:val="0"/>
                <w:sz w:val="22"/>
                <w:szCs w:val="22"/>
              </w:rPr>
              <w:t>Electronic / hard copy</w:t>
            </w:r>
            <w:r w:rsidR="002F1055" w:rsidRPr="0007224B">
              <w:rPr>
                <w:b w:val="0"/>
                <w:bCs w:val="0"/>
                <w:sz w:val="22"/>
                <w:szCs w:val="22"/>
              </w:rPr>
              <w:t xml:space="preserve"> /</w:t>
            </w:r>
            <w:r w:rsidR="001C439E">
              <w:rPr>
                <w:b w:val="0"/>
                <w:bCs w:val="0"/>
                <w:sz w:val="22"/>
                <w:szCs w:val="22"/>
              </w:rPr>
              <w:t xml:space="preserve"> </w:t>
            </w:r>
            <w:r w:rsidRPr="0007224B">
              <w:rPr>
                <w:b w:val="0"/>
                <w:bCs w:val="0"/>
                <w:sz w:val="22"/>
                <w:szCs w:val="22"/>
              </w:rPr>
              <w:t>Essex Police website</w:t>
            </w:r>
          </w:p>
        </w:tc>
        <w:tc>
          <w:tcPr>
            <w:tcW w:w="1985" w:type="dxa"/>
          </w:tcPr>
          <w:p w14:paraId="6E8E873F" w14:textId="77777777" w:rsidR="006A2D7D" w:rsidRPr="0007224B" w:rsidRDefault="006A2D7D">
            <w:pPr>
              <w:pStyle w:val="BodyText"/>
              <w:rPr>
                <w:b w:val="0"/>
                <w:bCs w:val="0"/>
                <w:sz w:val="22"/>
                <w:szCs w:val="22"/>
              </w:rPr>
            </w:pPr>
          </w:p>
          <w:p w14:paraId="6CE7678E" w14:textId="77777777" w:rsidR="006A2D7D" w:rsidRPr="0007224B" w:rsidRDefault="006A2D7D">
            <w:pPr>
              <w:pStyle w:val="BodyText"/>
              <w:rPr>
                <w:b w:val="0"/>
                <w:bCs w:val="0"/>
                <w:sz w:val="22"/>
                <w:szCs w:val="22"/>
              </w:rPr>
            </w:pPr>
            <w:r w:rsidRPr="0007224B">
              <w:rPr>
                <w:b w:val="0"/>
                <w:bCs w:val="0"/>
                <w:sz w:val="22"/>
                <w:szCs w:val="22"/>
              </w:rPr>
              <w:t>What our priorities are and how are we doing</w:t>
            </w:r>
          </w:p>
        </w:tc>
      </w:tr>
      <w:tr w:rsidR="006A2D7D" w14:paraId="7489BE3F" w14:textId="77777777" w:rsidTr="00657C61">
        <w:tc>
          <w:tcPr>
            <w:tcW w:w="1843" w:type="dxa"/>
          </w:tcPr>
          <w:p w14:paraId="3F007FD6" w14:textId="77777777" w:rsidR="006A2D7D" w:rsidRPr="0007224B" w:rsidRDefault="006A2D7D" w:rsidP="002D6C75">
            <w:pPr>
              <w:pStyle w:val="BodyText"/>
              <w:jc w:val="center"/>
              <w:rPr>
                <w:bCs w:val="0"/>
                <w:sz w:val="22"/>
                <w:szCs w:val="22"/>
              </w:rPr>
            </w:pPr>
          </w:p>
          <w:p w14:paraId="11351242" w14:textId="77777777" w:rsidR="006A2D7D" w:rsidRPr="0007224B" w:rsidRDefault="006A2D7D" w:rsidP="00657C61">
            <w:pPr>
              <w:pStyle w:val="BodyText"/>
              <w:rPr>
                <w:bCs w:val="0"/>
                <w:sz w:val="22"/>
                <w:szCs w:val="22"/>
              </w:rPr>
            </w:pPr>
            <w:r w:rsidRPr="0007224B">
              <w:rPr>
                <w:bCs w:val="0"/>
                <w:sz w:val="22"/>
                <w:szCs w:val="22"/>
              </w:rPr>
              <w:t>PFCC Fire</w:t>
            </w:r>
            <w:r w:rsidR="00273A34">
              <w:rPr>
                <w:bCs w:val="0"/>
                <w:sz w:val="22"/>
                <w:szCs w:val="22"/>
              </w:rPr>
              <w:t xml:space="preserve"> and Rescue</w:t>
            </w:r>
            <w:r w:rsidRPr="0007224B">
              <w:rPr>
                <w:bCs w:val="0"/>
                <w:sz w:val="22"/>
                <w:szCs w:val="22"/>
              </w:rPr>
              <w:t xml:space="preserve"> Authority Fire</w:t>
            </w:r>
            <w:r w:rsidR="00D536C1">
              <w:rPr>
                <w:bCs w:val="0"/>
                <w:sz w:val="22"/>
                <w:szCs w:val="22"/>
              </w:rPr>
              <w:t xml:space="preserve"> and Rescue</w:t>
            </w:r>
            <w:r w:rsidRPr="0007224B">
              <w:rPr>
                <w:bCs w:val="0"/>
                <w:sz w:val="22"/>
                <w:szCs w:val="22"/>
              </w:rPr>
              <w:t xml:space="preserve"> Statement </w:t>
            </w:r>
          </w:p>
        </w:tc>
        <w:tc>
          <w:tcPr>
            <w:tcW w:w="4394" w:type="dxa"/>
          </w:tcPr>
          <w:p w14:paraId="3C0A1577" w14:textId="77777777" w:rsidR="006A2D7D" w:rsidRPr="0007224B" w:rsidRDefault="006A2D7D" w:rsidP="005B7969">
            <w:pPr>
              <w:rPr>
                <w:sz w:val="22"/>
                <w:szCs w:val="22"/>
              </w:rPr>
            </w:pPr>
          </w:p>
          <w:p w14:paraId="69E64581" w14:textId="77777777" w:rsidR="006A2D7D" w:rsidRDefault="006A2D7D" w:rsidP="006A2D7D">
            <w:pPr>
              <w:rPr>
                <w:bCs/>
                <w:sz w:val="22"/>
                <w:szCs w:val="22"/>
              </w:rPr>
            </w:pPr>
            <w:r w:rsidRPr="0007224B">
              <w:rPr>
                <w:sz w:val="22"/>
                <w:szCs w:val="22"/>
              </w:rPr>
              <w:t xml:space="preserve">Fire </w:t>
            </w:r>
            <w:r w:rsidR="00D536C1">
              <w:rPr>
                <w:sz w:val="22"/>
                <w:szCs w:val="22"/>
              </w:rPr>
              <w:t xml:space="preserve">and Rescue </w:t>
            </w:r>
            <w:r w:rsidRPr="0007224B">
              <w:rPr>
                <w:sz w:val="22"/>
                <w:szCs w:val="22"/>
              </w:rPr>
              <w:t xml:space="preserve">Statement on performance against the PFCC’s Fire and Rescue Plan. </w:t>
            </w:r>
            <w:r w:rsidRPr="0007224B">
              <w:rPr>
                <w:bCs/>
                <w:sz w:val="22"/>
                <w:szCs w:val="22"/>
              </w:rPr>
              <w:t>Gives details of progress against objectives including the performance of Essex County Fire and Rescue Service.</w:t>
            </w:r>
          </w:p>
          <w:p w14:paraId="42054672" w14:textId="77777777" w:rsidR="00585EBD" w:rsidRPr="00061650" w:rsidRDefault="00585EBD" w:rsidP="006A2D7D">
            <w:pPr>
              <w:rPr>
                <w:bCs/>
                <w:sz w:val="16"/>
                <w:szCs w:val="16"/>
              </w:rPr>
            </w:pPr>
          </w:p>
          <w:p w14:paraId="5F6C626C" w14:textId="77777777" w:rsidR="00250C28" w:rsidRDefault="00483CA1" w:rsidP="00B12E20">
            <w:pPr>
              <w:pStyle w:val="BodyText"/>
              <w:rPr>
                <w:bCs w:val="0"/>
                <w:sz w:val="22"/>
                <w:szCs w:val="22"/>
              </w:rPr>
            </w:pPr>
            <w:hyperlink r:id="rId26" w:history="1">
              <w:r w:rsidR="00250C28" w:rsidRPr="0007224B">
                <w:rPr>
                  <w:rStyle w:val="Hyperlink"/>
                  <w:b w:val="0"/>
                  <w:bCs w:val="0"/>
                  <w:sz w:val="22"/>
                  <w:szCs w:val="22"/>
                  <w:lang w:val="en-US"/>
                </w:rPr>
                <w:t>http://www.essex.pfcc.police.uk/police-and-crime-plan/annual-report/</w:t>
              </w:r>
            </w:hyperlink>
          </w:p>
          <w:p w14:paraId="5C08AF5C" w14:textId="77777777" w:rsidR="006A2D7D" w:rsidRPr="00061650" w:rsidRDefault="006A2D7D" w:rsidP="003D08A4">
            <w:pPr>
              <w:rPr>
                <w:sz w:val="16"/>
                <w:szCs w:val="16"/>
              </w:rPr>
            </w:pPr>
          </w:p>
        </w:tc>
        <w:tc>
          <w:tcPr>
            <w:tcW w:w="1701" w:type="dxa"/>
          </w:tcPr>
          <w:p w14:paraId="543C4C5D" w14:textId="77777777" w:rsidR="006A2D7D" w:rsidRPr="0007224B" w:rsidRDefault="006A2D7D">
            <w:pPr>
              <w:pStyle w:val="BodyText"/>
              <w:rPr>
                <w:b w:val="0"/>
                <w:bCs w:val="0"/>
                <w:sz w:val="22"/>
                <w:szCs w:val="22"/>
              </w:rPr>
            </w:pPr>
          </w:p>
          <w:p w14:paraId="284A73DD" w14:textId="77777777" w:rsidR="00C01F6C" w:rsidRPr="0007224B" w:rsidRDefault="00C01F6C" w:rsidP="001C439E">
            <w:pPr>
              <w:pStyle w:val="BodyText"/>
              <w:rPr>
                <w:b w:val="0"/>
                <w:bCs w:val="0"/>
                <w:sz w:val="22"/>
                <w:szCs w:val="22"/>
              </w:rPr>
            </w:pPr>
            <w:r w:rsidRPr="0007224B">
              <w:rPr>
                <w:b w:val="0"/>
                <w:bCs w:val="0"/>
                <w:sz w:val="22"/>
                <w:szCs w:val="22"/>
              </w:rPr>
              <w:t>Electronic / hard copy /</w:t>
            </w:r>
            <w:r w:rsidR="001C439E">
              <w:rPr>
                <w:b w:val="0"/>
                <w:bCs w:val="0"/>
                <w:sz w:val="22"/>
                <w:szCs w:val="22"/>
              </w:rPr>
              <w:t xml:space="preserve"> </w:t>
            </w:r>
            <w:r w:rsidRPr="0007224B">
              <w:rPr>
                <w:b w:val="0"/>
                <w:bCs w:val="0"/>
                <w:sz w:val="22"/>
                <w:szCs w:val="22"/>
              </w:rPr>
              <w:t>E</w:t>
            </w:r>
            <w:r w:rsidR="001C439E">
              <w:rPr>
                <w:b w:val="0"/>
                <w:bCs w:val="0"/>
                <w:sz w:val="22"/>
                <w:szCs w:val="22"/>
              </w:rPr>
              <w:t>ssex County Fire and Rescue Service</w:t>
            </w:r>
            <w:r w:rsidRPr="0007224B">
              <w:rPr>
                <w:b w:val="0"/>
                <w:bCs w:val="0"/>
                <w:sz w:val="22"/>
                <w:szCs w:val="22"/>
              </w:rPr>
              <w:t xml:space="preserve"> website</w:t>
            </w:r>
          </w:p>
        </w:tc>
        <w:tc>
          <w:tcPr>
            <w:tcW w:w="1985" w:type="dxa"/>
          </w:tcPr>
          <w:p w14:paraId="4B4BA439" w14:textId="77777777" w:rsidR="006A2D7D" w:rsidRPr="0007224B" w:rsidRDefault="006A2D7D">
            <w:pPr>
              <w:pStyle w:val="BodyText"/>
              <w:rPr>
                <w:b w:val="0"/>
                <w:bCs w:val="0"/>
                <w:sz w:val="22"/>
                <w:szCs w:val="22"/>
                <w:highlight w:val="yellow"/>
              </w:rPr>
            </w:pPr>
          </w:p>
          <w:p w14:paraId="2FE80EBA" w14:textId="77777777" w:rsidR="006A2D7D" w:rsidRPr="0007224B" w:rsidRDefault="00C01F6C">
            <w:pPr>
              <w:pStyle w:val="BodyText"/>
              <w:rPr>
                <w:b w:val="0"/>
                <w:bCs w:val="0"/>
                <w:sz w:val="22"/>
                <w:szCs w:val="22"/>
                <w:highlight w:val="yellow"/>
              </w:rPr>
            </w:pPr>
            <w:r w:rsidRPr="0007224B">
              <w:rPr>
                <w:b w:val="0"/>
                <w:bCs w:val="0"/>
                <w:sz w:val="22"/>
                <w:szCs w:val="22"/>
              </w:rPr>
              <w:t>What our priorities are and how are we doing</w:t>
            </w:r>
          </w:p>
        </w:tc>
      </w:tr>
      <w:tr w:rsidR="006A2D7D" w14:paraId="078AC113" w14:textId="77777777" w:rsidTr="00657C61">
        <w:tc>
          <w:tcPr>
            <w:tcW w:w="1843" w:type="dxa"/>
          </w:tcPr>
          <w:p w14:paraId="63547E6E" w14:textId="77777777" w:rsidR="006A2D7D" w:rsidRPr="0007224B" w:rsidRDefault="006A2D7D" w:rsidP="002D6C75">
            <w:pPr>
              <w:pStyle w:val="BodyText"/>
              <w:jc w:val="center"/>
              <w:rPr>
                <w:bCs w:val="0"/>
                <w:sz w:val="22"/>
                <w:szCs w:val="22"/>
              </w:rPr>
            </w:pPr>
          </w:p>
          <w:p w14:paraId="3B83326E" w14:textId="77777777" w:rsidR="006A2D7D" w:rsidRPr="0007224B" w:rsidRDefault="006A2D7D" w:rsidP="00657C61">
            <w:pPr>
              <w:pStyle w:val="BodyText"/>
              <w:rPr>
                <w:bCs w:val="0"/>
                <w:sz w:val="22"/>
                <w:szCs w:val="22"/>
              </w:rPr>
            </w:pPr>
            <w:r w:rsidRPr="0007224B">
              <w:rPr>
                <w:bCs w:val="0"/>
                <w:sz w:val="22"/>
                <w:szCs w:val="22"/>
              </w:rPr>
              <w:t>Background papers</w:t>
            </w:r>
          </w:p>
        </w:tc>
        <w:tc>
          <w:tcPr>
            <w:tcW w:w="4394" w:type="dxa"/>
          </w:tcPr>
          <w:p w14:paraId="33327217" w14:textId="77777777" w:rsidR="006A2D7D" w:rsidRPr="0007224B" w:rsidRDefault="006A2D7D">
            <w:pPr>
              <w:pStyle w:val="BodyText"/>
              <w:rPr>
                <w:b w:val="0"/>
                <w:bCs w:val="0"/>
                <w:sz w:val="22"/>
                <w:szCs w:val="22"/>
              </w:rPr>
            </w:pPr>
          </w:p>
          <w:p w14:paraId="314FA4D0" w14:textId="77777777" w:rsidR="006A2D7D" w:rsidRDefault="006A2D7D">
            <w:pPr>
              <w:pStyle w:val="BodyText"/>
              <w:rPr>
                <w:b w:val="0"/>
                <w:bCs w:val="0"/>
                <w:sz w:val="22"/>
                <w:szCs w:val="22"/>
              </w:rPr>
            </w:pPr>
            <w:r w:rsidRPr="0007224B">
              <w:rPr>
                <w:b w:val="0"/>
                <w:bCs w:val="0"/>
                <w:sz w:val="22"/>
                <w:szCs w:val="22"/>
              </w:rPr>
              <w:t xml:space="preserve">Background papers are documents which relate to the subject matter of a report, disclose any fact or matter on which the report is based and have been relied upon to a material extent in preparing the report but exclude any published work. </w:t>
            </w:r>
          </w:p>
          <w:p w14:paraId="57728BD7" w14:textId="77777777" w:rsidR="00585EBD" w:rsidRPr="00061650" w:rsidRDefault="00585EBD">
            <w:pPr>
              <w:pStyle w:val="BodyText"/>
              <w:rPr>
                <w:b w:val="0"/>
                <w:bCs w:val="0"/>
                <w:sz w:val="16"/>
                <w:szCs w:val="16"/>
              </w:rPr>
            </w:pPr>
          </w:p>
          <w:p w14:paraId="606B8D7F" w14:textId="77777777" w:rsidR="0007224B" w:rsidRDefault="00483CA1" w:rsidP="00BA5873">
            <w:pPr>
              <w:pStyle w:val="BodyText"/>
              <w:rPr>
                <w:b w:val="0"/>
                <w:bCs w:val="0"/>
                <w:sz w:val="22"/>
                <w:szCs w:val="22"/>
              </w:rPr>
            </w:pPr>
            <w:hyperlink r:id="rId27" w:history="1">
              <w:r w:rsidR="00585EBD" w:rsidRPr="00B2188C">
                <w:rPr>
                  <w:rStyle w:val="Hyperlink"/>
                  <w:b w:val="0"/>
                  <w:bCs w:val="0"/>
                  <w:sz w:val="22"/>
                  <w:szCs w:val="22"/>
                </w:rPr>
                <w:t>http://www.essex.pfcc.police.uk/finance-reporting/</w:t>
              </w:r>
            </w:hyperlink>
          </w:p>
          <w:p w14:paraId="19202B8A" w14:textId="77777777" w:rsidR="00B12E20" w:rsidRPr="00061650" w:rsidRDefault="00B12E20" w:rsidP="00BA5873">
            <w:pPr>
              <w:pStyle w:val="BodyText"/>
              <w:rPr>
                <w:b w:val="0"/>
                <w:bCs w:val="0"/>
                <w:sz w:val="16"/>
                <w:szCs w:val="16"/>
              </w:rPr>
            </w:pPr>
          </w:p>
        </w:tc>
        <w:tc>
          <w:tcPr>
            <w:tcW w:w="1701" w:type="dxa"/>
          </w:tcPr>
          <w:p w14:paraId="0232FDEA" w14:textId="77777777" w:rsidR="006A2D7D" w:rsidRPr="0007224B" w:rsidRDefault="006A2D7D">
            <w:pPr>
              <w:pStyle w:val="BodyText"/>
              <w:rPr>
                <w:b w:val="0"/>
                <w:bCs w:val="0"/>
                <w:sz w:val="22"/>
                <w:szCs w:val="22"/>
              </w:rPr>
            </w:pPr>
          </w:p>
          <w:p w14:paraId="7943B6FF" w14:textId="77777777" w:rsidR="006A2D7D" w:rsidRPr="0007224B" w:rsidRDefault="006A2D7D" w:rsidP="00E33193">
            <w:pPr>
              <w:pStyle w:val="BodyText"/>
              <w:rPr>
                <w:b w:val="0"/>
                <w:bCs w:val="0"/>
                <w:sz w:val="22"/>
                <w:szCs w:val="22"/>
              </w:rPr>
            </w:pPr>
            <w:r w:rsidRPr="0007224B">
              <w:rPr>
                <w:b w:val="0"/>
                <w:bCs w:val="0"/>
                <w:sz w:val="22"/>
                <w:szCs w:val="22"/>
              </w:rPr>
              <w:t xml:space="preserve">Electronic / hard copy </w:t>
            </w:r>
          </w:p>
        </w:tc>
        <w:tc>
          <w:tcPr>
            <w:tcW w:w="1985" w:type="dxa"/>
          </w:tcPr>
          <w:p w14:paraId="35D04F4C" w14:textId="77777777" w:rsidR="006A2D7D" w:rsidRPr="0007224B" w:rsidRDefault="006A2D7D">
            <w:pPr>
              <w:pStyle w:val="BodyText"/>
              <w:rPr>
                <w:b w:val="0"/>
                <w:bCs w:val="0"/>
                <w:sz w:val="22"/>
                <w:szCs w:val="22"/>
              </w:rPr>
            </w:pPr>
          </w:p>
          <w:p w14:paraId="137EEE5A" w14:textId="77777777" w:rsidR="006A2D7D" w:rsidRPr="0007224B" w:rsidRDefault="006A2D7D">
            <w:pPr>
              <w:pStyle w:val="BodyText"/>
              <w:rPr>
                <w:b w:val="0"/>
                <w:bCs w:val="0"/>
                <w:sz w:val="22"/>
                <w:szCs w:val="22"/>
              </w:rPr>
            </w:pPr>
            <w:r w:rsidRPr="0007224B">
              <w:rPr>
                <w:b w:val="0"/>
                <w:bCs w:val="0"/>
                <w:sz w:val="22"/>
                <w:szCs w:val="22"/>
              </w:rPr>
              <w:t>How we make decisions</w:t>
            </w:r>
          </w:p>
        </w:tc>
      </w:tr>
      <w:tr w:rsidR="006A2D7D" w:rsidRPr="00BA5873" w14:paraId="7660B913" w14:textId="77777777" w:rsidTr="00657C61">
        <w:tc>
          <w:tcPr>
            <w:tcW w:w="1843" w:type="dxa"/>
          </w:tcPr>
          <w:p w14:paraId="711DA93A" w14:textId="77777777" w:rsidR="006A2D7D" w:rsidRPr="00BA5873" w:rsidRDefault="006A2D7D" w:rsidP="002D6C75">
            <w:pPr>
              <w:pStyle w:val="BodyText"/>
              <w:ind w:left="317"/>
              <w:jc w:val="center"/>
              <w:rPr>
                <w:rFonts w:cs="Arial"/>
                <w:bCs w:val="0"/>
                <w:sz w:val="22"/>
                <w:szCs w:val="22"/>
              </w:rPr>
            </w:pPr>
          </w:p>
          <w:p w14:paraId="19F2002C" w14:textId="77777777" w:rsidR="006A2D7D" w:rsidRPr="00BA5873" w:rsidRDefault="006A2D7D" w:rsidP="00657C61">
            <w:pPr>
              <w:pStyle w:val="BodyText"/>
              <w:rPr>
                <w:rFonts w:cs="Arial"/>
                <w:bCs w:val="0"/>
                <w:sz w:val="22"/>
                <w:szCs w:val="22"/>
              </w:rPr>
            </w:pPr>
            <w:r w:rsidRPr="00BA5873">
              <w:rPr>
                <w:rFonts w:cs="Arial"/>
                <w:bCs w:val="0"/>
                <w:sz w:val="22"/>
                <w:szCs w:val="22"/>
              </w:rPr>
              <w:t>Calendar of Meetings</w:t>
            </w:r>
          </w:p>
        </w:tc>
        <w:tc>
          <w:tcPr>
            <w:tcW w:w="4394" w:type="dxa"/>
          </w:tcPr>
          <w:p w14:paraId="73FD5340" w14:textId="77777777" w:rsidR="006A2D7D" w:rsidRPr="00BA5873" w:rsidRDefault="006A2D7D">
            <w:pPr>
              <w:pStyle w:val="BodyText"/>
              <w:rPr>
                <w:rFonts w:cs="Arial"/>
                <w:b w:val="0"/>
                <w:bCs w:val="0"/>
                <w:sz w:val="22"/>
                <w:szCs w:val="22"/>
              </w:rPr>
            </w:pPr>
          </w:p>
          <w:p w14:paraId="586FB217" w14:textId="77777777" w:rsidR="002F1055" w:rsidRDefault="006A2D7D">
            <w:pPr>
              <w:pStyle w:val="BodyText"/>
              <w:rPr>
                <w:rFonts w:cs="Arial"/>
                <w:b w:val="0"/>
                <w:bCs w:val="0"/>
                <w:sz w:val="22"/>
                <w:szCs w:val="22"/>
              </w:rPr>
            </w:pPr>
            <w:r w:rsidRPr="00BA5873">
              <w:rPr>
                <w:rFonts w:cs="Arial"/>
                <w:b w:val="0"/>
                <w:bCs w:val="0"/>
                <w:sz w:val="22"/>
                <w:szCs w:val="22"/>
              </w:rPr>
              <w:t>Details (dates, times and locations) of the PFCC’s public meetings</w:t>
            </w:r>
          </w:p>
          <w:p w14:paraId="500FEF27" w14:textId="77777777" w:rsidR="00BA5873" w:rsidRPr="00061650" w:rsidRDefault="00BA5873">
            <w:pPr>
              <w:pStyle w:val="BodyText"/>
              <w:rPr>
                <w:rFonts w:cs="Arial"/>
                <w:b w:val="0"/>
                <w:bCs w:val="0"/>
                <w:sz w:val="16"/>
                <w:szCs w:val="16"/>
              </w:rPr>
            </w:pPr>
          </w:p>
          <w:p w14:paraId="0E5679FF" w14:textId="77777777" w:rsidR="006A2D7D" w:rsidRPr="00BA5873" w:rsidRDefault="00483CA1">
            <w:pPr>
              <w:pStyle w:val="BodyText"/>
              <w:rPr>
                <w:rFonts w:cs="Arial"/>
                <w:b w:val="0"/>
                <w:bCs w:val="0"/>
                <w:sz w:val="22"/>
                <w:szCs w:val="22"/>
              </w:rPr>
            </w:pPr>
            <w:hyperlink r:id="rId28" w:history="1">
              <w:r w:rsidR="006A2D7D" w:rsidRPr="00BA5873">
                <w:rPr>
                  <w:rStyle w:val="Hyperlink"/>
                  <w:rFonts w:cs="Arial"/>
                  <w:b w:val="0"/>
                  <w:bCs w:val="0"/>
                  <w:sz w:val="22"/>
                  <w:szCs w:val="22"/>
                </w:rPr>
                <w:t>http://www.essex.pfcc.police.uk/events/</w:t>
              </w:r>
            </w:hyperlink>
          </w:p>
          <w:p w14:paraId="2692E269" w14:textId="77777777" w:rsidR="006A2D7D" w:rsidRPr="00061650" w:rsidRDefault="006A2D7D">
            <w:pPr>
              <w:pStyle w:val="BodyText"/>
              <w:rPr>
                <w:rFonts w:cs="Arial"/>
                <w:b w:val="0"/>
                <w:bCs w:val="0"/>
                <w:sz w:val="16"/>
                <w:szCs w:val="16"/>
              </w:rPr>
            </w:pPr>
          </w:p>
        </w:tc>
        <w:tc>
          <w:tcPr>
            <w:tcW w:w="1701" w:type="dxa"/>
          </w:tcPr>
          <w:p w14:paraId="6C04A784" w14:textId="77777777" w:rsidR="006A2D7D" w:rsidRPr="00BA5873" w:rsidRDefault="006A2D7D">
            <w:pPr>
              <w:pStyle w:val="BodyText"/>
              <w:rPr>
                <w:rFonts w:cs="Arial"/>
                <w:b w:val="0"/>
                <w:bCs w:val="0"/>
                <w:sz w:val="22"/>
                <w:szCs w:val="22"/>
              </w:rPr>
            </w:pPr>
          </w:p>
          <w:p w14:paraId="099B56D6" w14:textId="77777777" w:rsidR="006A2D7D" w:rsidRPr="00BA5873" w:rsidRDefault="00E33193">
            <w:pPr>
              <w:pStyle w:val="BodyText"/>
              <w:rPr>
                <w:rFonts w:cs="Arial"/>
                <w:b w:val="0"/>
                <w:bCs w:val="0"/>
                <w:sz w:val="22"/>
                <w:szCs w:val="22"/>
              </w:rPr>
            </w:pPr>
            <w:r>
              <w:rPr>
                <w:rFonts w:cs="Arial"/>
                <w:b w:val="0"/>
                <w:bCs w:val="0"/>
                <w:sz w:val="22"/>
                <w:szCs w:val="22"/>
              </w:rPr>
              <w:t>Electronic</w:t>
            </w:r>
            <w:r w:rsidR="005D3267">
              <w:rPr>
                <w:rFonts w:cs="Arial"/>
                <w:b w:val="0"/>
                <w:bCs w:val="0"/>
                <w:sz w:val="22"/>
                <w:szCs w:val="22"/>
              </w:rPr>
              <w:t>.</w:t>
            </w:r>
            <w:r>
              <w:rPr>
                <w:rFonts w:cs="Arial"/>
                <w:b w:val="0"/>
                <w:bCs w:val="0"/>
                <w:sz w:val="22"/>
                <w:szCs w:val="22"/>
              </w:rPr>
              <w:t xml:space="preserve">  Website l</w:t>
            </w:r>
            <w:r w:rsidR="00BA5873">
              <w:rPr>
                <w:rFonts w:cs="Arial"/>
                <w:b w:val="0"/>
                <w:bCs w:val="0"/>
                <w:sz w:val="22"/>
                <w:szCs w:val="22"/>
              </w:rPr>
              <w:t xml:space="preserve">ists public </w:t>
            </w:r>
            <w:r w:rsidR="005D3267">
              <w:rPr>
                <w:rFonts w:cs="Arial"/>
                <w:b w:val="0"/>
                <w:bCs w:val="0"/>
                <w:sz w:val="22"/>
                <w:szCs w:val="22"/>
              </w:rPr>
              <w:t>meetings</w:t>
            </w:r>
            <w:r w:rsidR="006A2D7D" w:rsidRPr="00BA5873">
              <w:rPr>
                <w:rFonts w:cs="Arial"/>
                <w:b w:val="0"/>
                <w:bCs w:val="0"/>
                <w:sz w:val="22"/>
                <w:szCs w:val="22"/>
              </w:rPr>
              <w:t xml:space="preserve"> </w:t>
            </w:r>
            <w:r w:rsidR="00BA5873">
              <w:rPr>
                <w:rFonts w:cs="Arial"/>
                <w:b w:val="0"/>
                <w:bCs w:val="0"/>
                <w:sz w:val="22"/>
                <w:szCs w:val="22"/>
              </w:rPr>
              <w:t>only</w:t>
            </w:r>
          </w:p>
          <w:p w14:paraId="275F082A" w14:textId="77777777" w:rsidR="006A2D7D" w:rsidRPr="00061650" w:rsidRDefault="006A2D7D">
            <w:pPr>
              <w:pStyle w:val="BodyText"/>
              <w:rPr>
                <w:rFonts w:cs="Arial"/>
                <w:b w:val="0"/>
                <w:bCs w:val="0"/>
                <w:sz w:val="16"/>
                <w:szCs w:val="16"/>
              </w:rPr>
            </w:pPr>
          </w:p>
        </w:tc>
        <w:tc>
          <w:tcPr>
            <w:tcW w:w="1985" w:type="dxa"/>
          </w:tcPr>
          <w:p w14:paraId="03C9047C" w14:textId="77777777" w:rsidR="006A2D7D" w:rsidRPr="00BA5873" w:rsidRDefault="006A2D7D">
            <w:pPr>
              <w:pStyle w:val="BodyText"/>
              <w:rPr>
                <w:rFonts w:cs="Arial"/>
                <w:b w:val="0"/>
                <w:bCs w:val="0"/>
                <w:sz w:val="22"/>
                <w:szCs w:val="22"/>
              </w:rPr>
            </w:pPr>
          </w:p>
          <w:p w14:paraId="51BDB8A0" w14:textId="77777777" w:rsidR="006A2D7D" w:rsidRPr="00BA5873" w:rsidRDefault="006A2D7D">
            <w:pPr>
              <w:pStyle w:val="BodyText"/>
              <w:rPr>
                <w:rFonts w:cs="Arial"/>
                <w:b w:val="0"/>
                <w:bCs w:val="0"/>
                <w:sz w:val="22"/>
                <w:szCs w:val="22"/>
              </w:rPr>
            </w:pPr>
            <w:r w:rsidRPr="00BA5873">
              <w:rPr>
                <w:rFonts w:cs="Arial"/>
                <w:b w:val="0"/>
                <w:bCs w:val="0"/>
                <w:sz w:val="22"/>
                <w:szCs w:val="22"/>
              </w:rPr>
              <w:t>How we make decisions</w:t>
            </w:r>
          </w:p>
        </w:tc>
      </w:tr>
      <w:tr w:rsidR="006A2D7D" w:rsidRPr="006A2D7D" w14:paraId="6A17538C" w14:textId="77777777" w:rsidTr="00657C61">
        <w:tc>
          <w:tcPr>
            <w:tcW w:w="1843" w:type="dxa"/>
          </w:tcPr>
          <w:p w14:paraId="77A8FDC4" w14:textId="77777777" w:rsidR="006A2D7D" w:rsidRPr="00BA5873" w:rsidRDefault="006A2D7D" w:rsidP="002D6C75">
            <w:pPr>
              <w:pStyle w:val="BodyText"/>
              <w:jc w:val="center"/>
              <w:rPr>
                <w:rFonts w:cs="Arial"/>
                <w:bCs w:val="0"/>
                <w:sz w:val="22"/>
                <w:szCs w:val="22"/>
              </w:rPr>
            </w:pPr>
          </w:p>
          <w:p w14:paraId="291C4FC0" w14:textId="77777777" w:rsidR="006A2D7D" w:rsidRPr="00BA5873" w:rsidRDefault="006A2D7D" w:rsidP="00657C61">
            <w:pPr>
              <w:pStyle w:val="BodyText"/>
              <w:rPr>
                <w:rFonts w:cs="Arial"/>
                <w:bCs w:val="0"/>
                <w:sz w:val="22"/>
                <w:szCs w:val="22"/>
              </w:rPr>
            </w:pPr>
            <w:r w:rsidRPr="00BA5873">
              <w:rPr>
                <w:rFonts w:cs="Arial"/>
                <w:bCs w:val="0"/>
                <w:sz w:val="22"/>
                <w:szCs w:val="22"/>
              </w:rPr>
              <w:t>Community Engagement Strategy</w:t>
            </w:r>
          </w:p>
          <w:p w14:paraId="3E2C42DB" w14:textId="77777777" w:rsidR="006A2D7D" w:rsidRPr="00BA5873" w:rsidRDefault="006A2D7D" w:rsidP="002D6C75">
            <w:pPr>
              <w:pStyle w:val="BodyText"/>
              <w:ind w:left="290" w:hanging="290"/>
              <w:jc w:val="center"/>
              <w:rPr>
                <w:rFonts w:cs="Arial"/>
                <w:bCs w:val="0"/>
                <w:sz w:val="22"/>
                <w:szCs w:val="22"/>
              </w:rPr>
            </w:pPr>
          </w:p>
        </w:tc>
        <w:tc>
          <w:tcPr>
            <w:tcW w:w="4394" w:type="dxa"/>
          </w:tcPr>
          <w:p w14:paraId="430D97B0" w14:textId="77777777" w:rsidR="006A2D7D" w:rsidRPr="00BA5873" w:rsidRDefault="006A2D7D">
            <w:pPr>
              <w:pStyle w:val="BodyText"/>
              <w:rPr>
                <w:rFonts w:cs="Arial"/>
                <w:b w:val="0"/>
                <w:bCs w:val="0"/>
                <w:sz w:val="22"/>
                <w:szCs w:val="22"/>
              </w:rPr>
            </w:pPr>
          </w:p>
          <w:p w14:paraId="7B810364" w14:textId="77777777" w:rsidR="006A2D7D" w:rsidRPr="00BA5873" w:rsidRDefault="006A2D7D">
            <w:pPr>
              <w:pStyle w:val="BodyText"/>
              <w:rPr>
                <w:rFonts w:cs="Arial"/>
                <w:b w:val="0"/>
                <w:bCs w:val="0"/>
                <w:sz w:val="22"/>
                <w:szCs w:val="22"/>
              </w:rPr>
            </w:pPr>
            <w:r w:rsidRPr="00BA5873">
              <w:rPr>
                <w:rFonts w:cs="Arial"/>
                <w:b w:val="0"/>
                <w:bCs w:val="0"/>
                <w:sz w:val="22"/>
                <w:szCs w:val="22"/>
              </w:rPr>
              <w:t>Charter, principles and outcome of engagement activity</w:t>
            </w:r>
          </w:p>
          <w:p w14:paraId="1F6C05F9" w14:textId="77777777" w:rsidR="002F1055" w:rsidRPr="00061650" w:rsidRDefault="002F1055">
            <w:pPr>
              <w:pStyle w:val="BodyText"/>
              <w:rPr>
                <w:rFonts w:cs="Arial"/>
                <w:b w:val="0"/>
                <w:bCs w:val="0"/>
                <w:sz w:val="16"/>
                <w:szCs w:val="16"/>
              </w:rPr>
            </w:pPr>
          </w:p>
          <w:p w14:paraId="0E2DD17D" w14:textId="77777777" w:rsidR="00BA5873" w:rsidRDefault="00483CA1" w:rsidP="00061650">
            <w:pPr>
              <w:pStyle w:val="BodyText"/>
              <w:rPr>
                <w:rFonts w:cs="Arial"/>
                <w:b w:val="0"/>
                <w:bCs w:val="0"/>
                <w:sz w:val="22"/>
                <w:szCs w:val="22"/>
              </w:rPr>
            </w:pPr>
            <w:hyperlink r:id="rId29" w:history="1">
              <w:r w:rsidR="00F76643" w:rsidRPr="00E14C24">
                <w:rPr>
                  <w:rStyle w:val="Hyperlink"/>
                  <w:rFonts w:cs="Arial"/>
                  <w:b w:val="0"/>
                  <w:bCs w:val="0"/>
                  <w:sz w:val="22"/>
                  <w:szCs w:val="22"/>
                </w:rPr>
                <w:t>https://www.essex.pfcc.police.uk/giving-you-a-voice/</w:t>
              </w:r>
            </w:hyperlink>
          </w:p>
          <w:p w14:paraId="0ECA6C73" w14:textId="77777777" w:rsidR="00061650" w:rsidRPr="00061650" w:rsidRDefault="00061650" w:rsidP="00061650">
            <w:pPr>
              <w:pStyle w:val="BodyText"/>
              <w:rPr>
                <w:rFonts w:cs="Arial"/>
                <w:b w:val="0"/>
                <w:bCs w:val="0"/>
                <w:sz w:val="16"/>
                <w:szCs w:val="16"/>
              </w:rPr>
            </w:pPr>
          </w:p>
        </w:tc>
        <w:tc>
          <w:tcPr>
            <w:tcW w:w="1701" w:type="dxa"/>
          </w:tcPr>
          <w:p w14:paraId="06AF288F" w14:textId="77777777" w:rsidR="006A2D7D" w:rsidRPr="00BA5873" w:rsidRDefault="006A2D7D">
            <w:pPr>
              <w:pStyle w:val="BodyText"/>
              <w:rPr>
                <w:rFonts w:cs="Arial"/>
                <w:b w:val="0"/>
                <w:bCs w:val="0"/>
                <w:sz w:val="22"/>
                <w:szCs w:val="22"/>
              </w:rPr>
            </w:pPr>
          </w:p>
          <w:p w14:paraId="08B3B2F2" w14:textId="77777777" w:rsidR="006A2D7D" w:rsidRPr="00BA5873" w:rsidRDefault="006A2D7D" w:rsidP="002F1055">
            <w:pPr>
              <w:pStyle w:val="BodyText"/>
              <w:rPr>
                <w:rFonts w:cs="Arial"/>
                <w:b w:val="0"/>
                <w:bCs w:val="0"/>
                <w:sz w:val="22"/>
                <w:szCs w:val="22"/>
              </w:rPr>
            </w:pPr>
            <w:r w:rsidRPr="00BA5873">
              <w:rPr>
                <w:rFonts w:cs="Arial"/>
                <w:b w:val="0"/>
                <w:bCs w:val="0"/>
                <w:sz w:val="22"/>
                <w:szCs w:val="22"/>
              </w:rPr>
              <w:t>Electronic</w:t>
            </w:r>
            <w:r w:rsidR="002F1055" w:rsidRPr="00BA5873">
              <w:rPr>
                <w:rFonts w:cs="Arial"/>
                <w:b w:val="0"/>
                <w:bCs w:val="0"/>
                <w:sz w:val="22"/>
                <w:szCs w:val="22"/>
              </w:rPr>
              <w:t xml:space="preserve"> </w:t>
            </w:r>
            <w:r w:rsidRPr="00BA5873">
              <w:rPr>
                <w:rFonts w:cs="Arial"/>
                <w:b w:val="0"/>
                <w:bCs w:val="0"/>
                <w:sz w:val="22"/>
                <w:szCs w:val="22"/>
              </w:rPr>
              <w:t>/</w:t>
            </w:r>
            <w:r w:rsidR="002F1055" w:rsidRPr="00BA5873">
              <w:rPr>
                <w:rFonts w:cs="Arial"/>
                <w:b w:val="0"/>
                <w:bCs w:val="0"/>
                <w:sz w:val="22"/>
                <w:szCs w:val="22"/>
              </w:rPr>
              <w:t xml:space="preserve"> ha</w:t>
            </w:r>
            <w:r w:rsidRPr="00BA5873">
              <w:rPr>
                <w:rFonts w:cs="Arial"/>
                <w:b w:val="0"/>
                <w:bCs w:val="0"/>
                <w:sz w:val="22"/>
                <w:szCs w:val="22"/>
              </w:rPr>
              <w:t>rd copy</w:t>
            </w:r>
          </w:p>
        </w:tc>
        <w:tc>
          <w:tcPr>
            <w:tcW w:w="1985" w:type="dxa"/>
          </w:tcPr>
          <w:p w14:paraId="70E49BD8" w14:textId="77777777" w:rsidR="006A2D7D" w:rsidRPr="00BA5873" w:rsidRDefault="006A2D7D">
            <w:pPr>
              <w:pStyle w:val="BodyText"/>
              <w:rPr>
                <w:rFonts w:cs="Arial"/>
                <w:b w:val="0"/>
                <w:bCs w:val="0"/>
                <w:sz w:val="22"/>
                <w:szCs w:val="22"/>
              </w:rPr>
            </w:pPr>
          </w:p>
          <w:p w14:paraId="0D3B9493" w14:textId="77777777" w:rsidR="006A2D7D" w:rsidRPr="00BA5873" w:rsidRDefault="006A2D7D">
            <w:pPr>
              <w:pStyle w:val="BodyText"/>
              <w:rPr>
                <w:rFonts w:cs="Arial"/>
                <w:b w:val="0"/>
                <w:bCs w:val="0"/>
                <w:sz w:val="22"/>
                <w:szCs w:val="22"/>
              </w:rPr>
            </w:pPr>
            <w:r w:rsidRPr="00BA5873">
              <w:rPr>
                <w:rFonts w:cs="Arial"/>
                <w:b w:val="0"/>
                <w:bCs w:val="0"/>
                <w:sz w:val="22"/>
                <w:szCs w:val="22"/>
              </w:rPr>
              <w:t>How we make decisions</w:t>
            </w:r>
          </w:p>
          <w:p w14:paraId="41BF7C7B" w14:textId="77777777" w:rsidR="006A2D7D" w:rsidRPr="00BA5873" w:rsidRDefault="006A2D7D">
            <w:pPr>
              <w:pStyle w:val="BodyText"/>
              <w:rPr>
                <w:rFonts w:cs="Arial"/>
                <w:b w:val="0"/>
                <w:bCs w:val="0"/>
                <w:sz w:val="22"/>
                <w:szCs w:val="22"/>
              </w:rPr>
            </w:pPr>
          </w:p>
        </w:tc>
      </w:tr>
      <w:tr w:rsidR="006A2D7D" w:rsidRPr="006A2D7D" w14:paraId="63B01035" w14:textId="77777777" w:rsidTr="00657C61">
        <w:tc>
          <w:tcPr>
            <w:tcW w:w="1843" w:type="dxa"/>
          </w:tcPr>
          <w:p w14:paraId="1BED0C09" w14:textId="77777777" w:rsidR="006A2D7D" w:rsidRPr="00BA5873" w:rsidRDefault="006A2D7D" w:rsidP="002D6C75">
            <w:pPr>
              <w:pStyle w:val="BodyText"/>
              <w:jc w:val="center"/>
              <w:rPr>
                <w:rFonts w:cs="Arial"/>
                <w:bCs w:val="0"/>
                <w:sz w:val="22"/>
                <w:szCs w:val="22"/>
              </w:rPr>
            </w:pPr>
          </w:p>
          <w:p w14:paraId="6FF37781" w14:textId="77777777" w:rsidR="006A2D7D" w:rsidRPr="00BA5873" w:rsidRDefault="006A2D7D" w:rsidP="00657C61">
            <w:pPr>
              <w:pStyle w:val="BodyText"/>
              <w:rPr>
                <w:rFonts w:cs="Arial"/>
                <w:bCs w:val="0"/>
                <w:sz w:val="22"/>
                <w:szCs w:val="22"/>
              </w:rPr>
            </w:pPr>
            <w:r w:rsidRPr="00BA5873">
              <w:rPr>
                <w:rFonts w:cs="Arial"/>
                <w:bCs w:val="0"/>
                <w:sz w:val="22"/>
                <w:szCs w:val="22"/>
              </w:rPr>
              <w:t xml:space="preserve">Complaints against </w:t>
            </w:r>
            <w:r w:rsidR="00E33193">
              <w:rPr>
                <w:rFonts w:cs="Arial"/>
                <w:bCs w:val="0"/>
                <w:sz w:val="22"/>
                <w:szCs w:val="22"/>
              </w:rPr>
              <w:t xml:space="preserve">the </w:t>
            </w:r>
            <w:r w:rsidRPr="00BA5873">
              <w:rPr>
                <w:rFonts w:cs="Arial"/>
                <w:bCs w:val="0"/>
                <w:sz w:val="22"/>
                <w:szCs w:val="22"/>
              </w:rPr>
              <w:t>PFCC</w:t>
            </w:r>
          </w:p>
        </w:tc>
        <w:tc>
          <w:tcPr>
            <w:tcW w:w="4394" w:type="dxa"/>
          </w:tcPr>
          <w:p w14:paraId="6A3C7F94" w14:textId="77777777" w:rsidR="006A2D7D" w:rsidRPr="00BA5873" w:rsidRDefault="006A2D7D">
            <w:pPr>
              <w:pStyle w:val="BodyText"/>
              <w:rPr>
                <w:rFonts w:cs="Arial"/>
                <w:b w:val="0"/>
                <w:bCs w:val="0"/>
                <w:sz w:val="22"/>
                <w:szCs w:val="22"/>
              </w:rPr>
            </w:pPr>
          </w:p>
          <w:p w14:paraId="2DF74A60" w14:textId="77777777" w:rsidR="006A2D7D" w:rsidRPr="00BA5873" w:rsidRDefault="00061650">
            <w:pPr>
              <w:pStyle w:val="BodyText"/>
              <w:rPr>
                <w:rFonts w:cs="Arial"/>
                <w:b w:val="0"/>
                <w:bCs w:val="0"/>
                <w:sz w:val="22"/>
                <w:szCs w:val="22"/>
              </w:rPr>
            </w:pPr>
            <w:r>
              <w:rPr>
                <w:rFonts w:cs="Arial"/>
                <w:b w:val="0"/>
                <w:bCs w:val="0"/>
                <w:sz w:val="22"/>
                <w:szCs w:val="22"/>
              </w:rPr>
              <w:t>C</w:t>
            </w:r>
            <w:r w:rsidR="006A2D7D" w:rsidRPr="00BA5873">
              <w:rPr>
                <w:rFonts w:cs="Arial"/>
                <w:b w:val="0"/>
                <w:bCs w:val="0"/>
                <w:sz w:val="22"/>
                <w:szCs w:val="22"/>
              </w:rPr>
              <w:t>omplaints that have been brought to the attention of the relevant officer holder by the Police, Fire and Crime Panel</w:t>
            </w:r>
          </w:p>
          <w:p w14:paraId="02ED1726" w14:textId="77777777" w:rsidR="006A2D7D" w:rsidRPr="00061650" w:rsidRDefault="006A2D7D">
            <w:pPr>
              <w:pStyle w:val="BodyText"/>
              <w:rPr>
                <w:rFonts w:cs="Arial"/>
                <w:b w:val="0"/>
                <w:bCs w:val="0"/>
                <w:sz w:val="16"/>
                <w:szCs w:val="16"/>
              </w:rPr>
            </w:pPr>
          </w:p>
          <w:p w14:paraId="5C9DD136" w14:textId="77777777" w:rsidR="006A2D7D" w:rsidRDefault="00483CA1">
            <w:pPr>
              <w:pStyle w:val="BodyText"/>
              <w:rPr>
                <w:rFonts w:cs="Arial"/>
                <w:b w:val="0"/>
                <w:bCs w:val="0"/>
                <w:sz w:val="22"/>
                <w:szCs w:val="22"/>
              </w:rPr>
            </w:pPr>
            <w:hyperlink r:id="rId30" w:history="1">
              <w:r w:rsidR="006A2D7D" w:rsidRPr="00BA5873">
                <w:rPr>
                  <w:rStyle w:val="Hyperlink"/>
                  <w:rFonts w:cs="Arial"/>
                  <w:b w:val="0"/>
                  <w:bCs w:val="0"/>
                  <w:sz w:val="22"/>
                  <w:szCs w:val="22"/>
                </w:rPr>
                <w:t>http://www.essex.pfcc.police.uk/compliments-and-complaints/</w:t>
              </w:r>
            </w:hyperlink>
          </w:p>
          <w:p w14:paraId="3496E487" w14:textId="77777777" w:rsidR="006A2D7D" w:rsidRDefault="006A2D7D">
            <w:pPr>
              <w:pStyle w:val="BodyText"/>
              <w:rPr>
                <w:rFonts w:cs="Arial"/>
                <w:b w:val="0"/>
                <w:bCs w:val="0"/>
                <w:sz w:val="22"/>
                <w:szCs w:val="22"/>
              </w:rPr>
            </w:pPr>
          </w:p>
          <w:p w14:paraId="7C7BA849" w14:textId="77777777" w:rsidR="00025857" w:rsidRDefault="00025857">
            <w:pPr>
              <w:pStyle w:val="BodyText"/>
              <w:rPr>
                <w:rFonts w:cs="Arial"/>
                <w:b w:val="0"/>
                <w:bCs w:val="0"/>
                <w:sz w:val="22"/>
                <w:szCs w:val="22"/>
              </w:rPr>
            </w:pPr>
          </w:p>
          <w:p w14:paraId="3C873FB3" w14:textId="0CD5ADDD" w:rsidR="00025857" w:rsidRPr="00BA5873" w:rsidRDefault="00025857">
            <w:pPr>
              <w:pStyle w:val="BodyText"/>
              <w:rPr>
                <w:rFonts w:cs="Arial"/>
                <w:b w:val="0"/>
                <w:bCs w:val="0"/>
                <w:sz w:val="22"/>
                <w:szCs w:val="22"/>
              </w:rPr>
            </w:pPr>
          </w:p>
        </w:tc>
        <w:tc>
          <w:tcPr>
            <w:tcW w:w="1701" w:type="dxa"/>
          </w:tcPr>
          <w:p w14:paraId="2BA38321" w14:textId="77777777" w:rsidR="006A2D7D" w:rsidRPr="00BA5873" w:rsidRDefault="006A2D7D">
            <w:pPr>
              <w:pStyle w:val="BodyText"/>
              <w:rPr>
                <w:rFonts w:cs="Arial"/>
                <w:b w:val="0"/>
                <w:bCs w:val="0"/>
                <w:sz w:val="22"/>
                <w:szCs w:val="22"/>
              </w:rPr>
            </w:pPr>
          </w:p>
          <w:p w14:paraId="3AEA5F4E" w14:textId="77777777" w:rsidR="006A2D7D" w:rsidRPr="00BA5873" w:rsidRDefault="006A2D7D" w:rsidP="002F1055">
            <w:pPr>
              <w:pStyle w:val="BodyText"/>
              <w:rPr>
                <w:rFonts w:cs="Arial"/>
                <w:b w:val="0"/>
                <w:bCs w:val="0"/>
                <w:sz w:val="22"/>
                <w:szCs w:val="22"/>
              </w:rPr>
            </w:pPr>
            <w:r w:rsidRPr="00BA5873">
              <w:rPr>
                <w:rFonts w:cs="Arial"/>
                <w:b w:val="0"/>
                <w:bCs w:val="0"/>
                <w:sz w:val="22"/>
                <w:szCs w:val="22"/>
              </w:rPr>
              <w:t>Electronic</w:t>
            </w:r>
            <w:r w:rsidR="002F1055" w:rsidRPr="00BA5873">
              <w:rPr>
                <w:rFonts w:cs="Arial"/>
                <w:b w:val="0"/>
                <w:bCs w:val="0"/>
                <w:sz w:val="22"/>
                <w:szCs w:val="22"/>
              </w:rPr>
              <w:t xml:space="preserve"> </w:t>
            </w:r>
            <w:r w:rsidRPr="00BA5873">
              <w:rPr>
                <w:rFonts w:cs="Arial"/>
                <w:b w:val="0"/>
                <w:bCs w:val="0"/>
                <w:sz w:val="22"/>
                <w:szCs w:val="22"/>
              </w:rPr>
              <w:t>/</w:t>
            </w:r>
            <w:r w:rsidR="002F1055" w:rsidRPr="00BA5873">
              <w:rPr>
                <w:rFonts w:cs="Arial"/>
                <w:b w:val="0"/>
                <w:bCs w:val="0"/>
                <w:sz w:val="22"/>
                <w:szCs w:val="22"/>
              </w:rPr>
              <w:t xml:space="preserve"> </w:t>
            </w:r>
            <w:r w:rsidRPr="00BA5873">
              <w:rPr>
                <w:rFonts w:cs="Arial"/>
                <w:b w:val="0"/>
                <w:bCs w:val="0"/>
                <w:sz w:val="22"/>
                <w:szCs w:val="22"/>
              </w:rPr>
              <w:t>hard copy</w:t>
            </w:r>
          </w:p>
        </w:tc>
        <w:tc>
          <w:tcPr>
            <w:tcW w:w="1985" w:type="dxa"/>
          </w:tcPr>
          <w:p w14:paraId="4C5716C4" w14:textId="77777777" w:rsidR="006A2D7D" w:rsidRPr="00BA5873" w:rsidRDefault="006A2D7D">
            <w:pPr>
              <w:pStyle w:val="BodyText"/>
              <w:rPr>
                <w:rFonts w:cs="Arial"/>
                <w:b w:val="0"/>
                <w:bCs w:val="0"/>
                <w:sz w:val="22"/>
                <w:szCs w:val="22"/>
              </w:rPr>
            </w:pPr>
          </w:p>
          <w:p w14:paraId="44113877" w14:textId="77777777" w:rsidR="006A2D7D" w:rsidRPr="00BA5873" w:rsidRDefault="006A2D7D">
            <w:pPr>
              <w:pStyle w:val="BodyText"/>
              <w:rPr>
                <w:rFonts w:cs="Arial"/>
                <w:b w:val="0"/>
                <w:bCs w:val="0"/>
                <w:sz w:val="22"/>
                <w:szCs w:val="22"/>
              </w:rPr>
            </w:pPr>
            <w:r w:rsidRPr="00BA5873">
              <w:rPr>
                <w:rFonts w:cs="Arial"/>
                <w:b w:val="0"/>
                <w:bCs w:val="0"/>
                <w:sz w:val="22"/>
                <w:szCs w:val="22"/>
              </w:rPr>
              <w:t>Our policies and procedures</w:t>
            </w:r>
          </w:p>
        </w:tc>
      </w:tr>
      <w:tr w:rsidR="006A2D7D" w:rsidRPr="006A2D7D" w14:paraId="05A7DC65" w14:textId="77777777" w:rsidTr="00657C61">
        <w:tc>
          <w:tcPr>
            <w:tcW w:w="1843" w:type="dxa"/>
          </w:tcPr>
          <w:p w14:paraId="746ABF6E" w14:textId="77777777" w:rsidR="006A2D7D" w:rsidRPr="00BA5873" w:rsidRDefault="006A2D7D" w:rsidP="002D6C75">
            <w:pPr>
              <w:pStyle w:val="BodyText"/>
              <w:jc w:val="center"/>
              <w:rPr>
                <w:rFonts w:cs="Arial"/>
                <w:bCs w:val="0"/>
                <w:sz w:val="22"/>
                <w:szCs w:val="22"/>
              </w:rPr>
            </w:pPr>
          </w:p>
          <w:p w14:paraId="3E3EDAAB" w14:textId="77777777" w:rsidR="006A2D7D" w:rsidRPr="00BA5873" w:rsidRDefault="006A2D7D" w:rsidP="00657C61">
            <w:pPr>
              <w:pStyle w:val="BodyText"/>
              <w:jc w:val="both"/>
              <w:rPr>
                <w:rFonts w:cs="Arial"/>
                <w:bCs w:val="0"/>
                <w:sz w:val="22"/>
                <w:szCs w:val="22"/>
              </w:rPr>
            </w:pPr>
            <w:r w:rsidRPr="00BA5873">
              <w:rPr>
                <w:rFonts w:cs="Arial"/>
                <w:bCs w:val="0"/>
                <w:sz w:val="22"/>
                <w:szCs w:val="22"/>
              </w:rPr>
              <w:t>Complaints process</w:t>
            </w:r>
          </w:p>
        </w:tc>
        <w:tc>
          <w:tcPr>
            <w:tcW w:w="4394" w:type="dxa"/>
          </w:tcPr>
          <w:p w14:paraId="0C57A7C5" w14:textId="77777777" w:rsidR="006A2D7D" w:rsidRPr="00BA5873" w:rsidRDefault="006A2D7D">
            <w:pPr>
              <w:pStyle w:val="BodyText"/>
              <w:rPr>
                <w:rFonts w:cs="Arial"/>
                <w:b w:val="0"/>
                <w:bCs w:val="0"/>
                <w:sz w:val="22"/>
                <w:szCs w:val="22"/>
              </w:rPr>
            </w:pPr>
          </w:p>
          <w:p w14:paraId="19CBD549" w14:textId="77777777" w:rsidR="006A2D7D" w:rsidRPr="00BA5873" w:rsidRDefault="006A2D7D">
            <w:pPr>
              <w:pStyle w:val="BodyText"/>
              <w:rPr>
                <w:rFonts w:cs="Arial"/>
                <w:b w:val="0"/>
                <w:bCs w:val="0"/>
                <w:sz w:val="22"/>
                <w:szCs w:val="22"/>
              </w:rPr>
            </w:pPr>
            <w:r w:rsidRPr="00BA5873">
              <w:rPr>
                <w:rFonts w:cs="Arial"/>
                <w:b w:val="0"/>
                <w:bCs w:val="0"/>
                <w:sz w:val="22"/>
                <w:szCs w:val="22"/>
              </w:rPr>
              <w:t xml:space="preserve">Explanation of how complaints against the Chief Fire Officer and Chief Constable will be handled and directions for complaints against Essex Police and Essex County </w:t>
            </w:r>
          </w:p>
          <w:p w14:paraId="3BC20525" w14:textId="77777777" w:rsidR="006A2D7D" w:rsidRPr="00BA5873" w:rsidRDefault="006A2D7D">
            <w:pPr>
              <w:pStyle w:val="BodyText"/>
              <w:rPr>
                <w:rFonts w:cs="Arial"/>
                <w:b w:val="0"/>
                <w:bCs w:val="0"/>
                <w:sz w:val="22"/>
                <w:szCs w:val="22"/>
              </w:rPr>
            </w:pPr>
            <w:r w:rsidRPr="00BA5873">
              <w:rPr>
                <w:rFonts w:cs="Arial"/>
                <w:b w:val="0"/>
                <w:bCs w:val="0"/>
                <w:sz w:val="22"/>
                <w:szCs w:val="22"/>
              </w:rPr>
              <w:t>Fire and Rescue Service.</w:t>
            </w:r>
          </w:p>
          <w:p w14:paraId="1D4C3C0D" w14:textId="77777777" w:rsidR="006A2D7D" w:rsidRPr="00BA5873" w:rsidRDefault="006A2D7D">
            <w:pPr>
              <w:pStyle w:val="BodyText"/>
              <w:rPr>
                <w:rFonts w:cs="Arial"/>
                <w:b w:val="0"/>
                <w:bCs w:val="0"/>
                <w:sz w:val="22"/>
                <w:szCs w:val="22"/>
              </w:rPr>
            </w:pPr>
          </w:p>
          <w:p w14:paraId="10A88FE0" w14:textId="77777777" w:rsidR="006A2D7D" w:rsidRPr="00BA5873" w:rsidRDefault="00483CA1">
            <w:pPr>
              <w:pStyle w:val="BodyText"/>
              <w:rPr>
                <w:rFonts w:cs="Arial"/>
                <w:b w:val="0"/>
                <w:bCs w:val="0"/>
                <w:sz w:val="22"/>
                <w:szCs w:val="22"/>
              </w:rPr>
            </w:pPr>
            <w:hyperlink r:id="rId31" w:history="1">
              <w:r w:rsidR="006A2D7D" w:rsidRPr="00BA5873">
                <w:rPr>
                  <w:rStyle w:val="Hyperlink"/>
                  <w:rFonts w:cs="Arial"/>
                  <w:b w:val="0"/>
                  <w:bCs w:val="0"/>
                  <w:sz w:val="22"/>
                  <w:szCs w:val="22"/>
                </w:rPr>
                <w:t>http://www.essex.pfcc.police.uk/compliments-and-complaints/</w:t>
              </w:r>
            </w:hyperlink>
          </w:p>
          <w:p w14:paraId="2DA42CFD" w14:textId="77777777" w:rsidR="006A2D7D" w:rsidRPr="00BA5873" w:rsidRDefault="006A2D7D">
            <w:pPr>
              <w:pStyle w:val="BodyText"/>
              <w:rPr>
                <w:rFonts w:cs="Arial"/>
                <w:b w:val="0"/>
                <w:bCs w:val="0"/>
                <w:sz w:val="22"/>
                <w:szCs w:val="22"/>
              </w:rPr>
            </w:pPr>
          </w:p>
        </w:tc>
        <w:tc>
          <w:tcPr>
            <w:tcW w:w="1701" w:type="dxa"/>
          </w:tcPr>
          <w:p w14:paraId="0E5EAA9F" w14:textId="77777777" w:rsidR="006A2D7D" w:rsidRPr="00BA5873" w:rsidRDefault="006A2D7D">
            <w:pPr>
              <w:pStyle w:val="BodyText"/>
              <w:rPr>
                <w:rFonts w:cs="Arial"/>
                <w:b w:val="0"/>
                <w:bCs w:val="0"/>
                <w:sz w:val="22"/>
                <w:szCs w:val="22"/>
              </w:rPr>
            </w:pPr>
          </w:p>
          <w:p w14:paraId="60C45EE4" w14:textId="77777777" w:rsidR="006A2D7D" w:rsidRPr="00BA5873" w:rsidRDefault="00C01F6C">
            <w:pPr>
              <w:pStyle w:val="BodyText"/>
              <w:rPr>
                <w:rFonts w:cs="Arial"/>
                <w:b w:val="0"/>
                <w:bCs w:val="0"/>
                <w:sz w:val="22"/>
                <w:szCs w:val="22"/>
              </w:rPr>
            </w:pPr>
            <w:r w:rsidRPr="00BA5873">
              <w:rPr>
                <w:rFonts w:cs="Arial"/>
                <w:b w:val="0"/>
                <w:bCs w:val="0"/>
                <w:sz w:val="22"/>
                <w:szCs w:val="22"/>
              </w:rPr>
              <w:t>Electronic / hard copy</w:t>
            </w:r>
          </w:p>
        </w:tc>
        <w:tc>
          <w:tcPr>
            <w:tcW w:w="1985" w:type="dxa"/>
          </w:tcPr>
          <w:p w14:paraId="68793574" w14:textId="77777777" w:rsidR="00061650" w:rsidRDefault="00061650">
            <w:pPr>
              <w:pStyle w:val="BodyText"/>
              <w:rPr>
                <w:rFonts w:cs="Arial"/>
                <w:b w:val="0"/>
                <w:bCs w:val="0"/>
                <w:sz w:val="22"/>
                <w:szCs w:val="22"/>
              </w:rPr>
            </w:pPr>
          </w:p>
          <w:p w14:paraId="0D04A12C" w14:textId="77777777" w:rsidR="006A2D7D" w:rsidRPr="00BA5873" w:rsidRDefault="00C01F6C">
            <w:pPr>
              <w:pStyle w:val="BodyText"/>
              <w:rPr>
                <w:rFonts w:cs="Arial"/>
                <w:b w:val="0"/>
                <w:bCs w:val="0"/>
                <w:sz w:val="22"/>
                <w:szCs w:val="22"/>
                <w:highlight w:val="yellow"/>
              </w:rPr>
            </w:pPr>
            <w:r w:rsidRPr="00BA5873">
              <w:rPr>
                <w:rFonts w:cs="Arial"/>
                <w:b w:val="0"/>
                <w:bCs w:val="0"/>
                <w:sz w:val="22"/>
                <w:szCs w:val="22"/>
              </w:rPr>
              <w:t>Our policies and procedures</w:t>
            </w:r>
            <w:r w:rsidRPr="00BA5873" w:rsidDel="00C01F6C">
              <w:rPr>
                <w:rFonts w:cs="Arial"/>
                <w:b w:val="0"/>
                <w:bCs w:val="0"/>
                <w:sz w:val="22"/>
                <w:szCs w:val="22"/>
                <w:highlight w:val="yellow"/>
              </w:rPr>
              <w:t xml:space="preserve"> </w:t>
            </w:r>
          </w:p>
        </w:tc>
      </w:tr>
      <w:tr w:rsidR="006A2D7D" w:rsidRPr="006A2D7D" w14:paraId="46B352C5" w14:textId="77777777" w:rsidTr="00657C61">
        <w:tc>
          <w:tcPr>
            <w:tcW w:w="1843" w:type="dxa"/>
          </w:tcPr>
          <w:p w14:paraId="13BEC624" w14:textId="77777777" w:rsidR="006A2D7D" w:rsidRPr="00657C61" w:rsidRDefault="006A2D7D" w:rsidP="002D6C75">
            <w:pPr>
              <w:pStyle w:val="BodyText"/>
              <w:jc w:val="center"/>
              <w:rPr>
                <w:rFonts w:cs="Arial"/>
                <w:bCs w:val="0"/>
                <w:sz w:val="22"/>
                <w:szCs w:val="22"/>
              </w:rPr>
            </w:pPr>
          </w:p>
          <w:p w14:paraId="18C41671" w14:textId="77777777" w:rsidR="006A2D7D" w:rsidRPr="00657C61" w:rsidRDefault="006A2D7D" w:rsidP="00657C61">
            <w:pPr>
              <w:pStyle w:val="BodyText"/>
              <w:rPr>
                <w:rFonts w:cs="Arial"/>
                <w:bCs w:val="0"/>
                <w:sz w:val="22"/>
                <w:szCs w:val="22"/>
              </w:rPr>
            </w:pPr>
            <w:r w:rsidRPr="00657C61">
              <w:rPr>
                <w:rFonts w:cs="Arial"/>
                <w:bCs w:val="0"/>
                <w:sz w:val="22"/>
                <w:szCs w:val="22"/>
              </w:rPr>
              <w:t>Code</w:t>
            </w:r>
            <w:r w:rsidR="005D3267">
              <w:rPr>
                <w:rFonts w:cs="Arial"/>
                <w:bCs w:val="0"/>
                <w:sz w:val="22"/>
                <w:szCs w:val="22"/>
              </w:rPr>
              <w:t>s</w:t>
            </w:r>
            <w:r w:rsidRPr="00657C61">
              <w:rPr>
                <w:rFonts w:cs="Arial"/>
                <w:bCs w:val="0"/>
                <w:sz w:val="22"/>
                <w:szCs w:val="22"/>
              </w:rPr>
              <w:t xml:space="preserve"> of Conduct </w:t>
            </w:r>
          </w:p>
          <w:p w14:paraId="359DABD7" w14:textId="77777777" w:rsidR="006A2D7D" w:rsidRPr="00657C61" w:rsidRDefault="006A2D7D" w:rsidP="002D6C75">
            <w:pPr>
              <w:pStyle w:val="BodyText"/>
              <w:ind w:left="290" w:hanging="290"/>
              <w:jc w:val="center"/>
              <w:rPr>
                <w:rFonts w:cs="Arial"/>
                <w:bCs w:val="0"/>
                <w:sz w:val="22"/>
                <w:szCs w:val="22"/>
              </w:rPr>
            </w:pPr>
          </w:p>
          <w:p w14:paraId="7CD6392F" w14:textId="77777777" w:rsidR="006A2D7D" w:rsidRPr="00657C61" w:rsidRDefault="006A2D7D" w:rsidP="002D6C75">
            <w:pPr>
              <w:pStyle w:val="BodyText"/>
              <w:ind w:left="290" w:hanging="290"/>
              <w:jc w:val="center"/>
              <w:rPr>
                <w:rFonts w:cs="Arial"/>
                <w:bCs w:val="0"/>
                <w:sz w:val="22"/>
                <w:szCs w:val="22"/>
              </w:rPr>
            </w:pPr>
          </w:p>
        </w:tc>
        <w:tc>
          <w:tcPr>
            <w:tcW w:w="4394" w:type="dxa"/>
          </w:tcPr>
          <w:p w14:paraId="415CB75C" w14:textId="77777777" w:rsidR="006A2D7D" w:rsidRPr="00657C61" w:rsidRDefault="006A2D7D">
            <w:pPr>
              <w:pStyle w:val="BodyText"/>
              <w:rPr>
                <w:rFonts w:cs="Arial"/>
                <w:b w:val="0"/>
                <w:bCs w:val="0"/>
                <w:sz w:val="22"/>
                <w:szCs w:val="22"/>
              </w:rPr>
            </w:pPr>
          </w:p>
          <w:p w14:paraId="1CF324DB" w14:textId="77777777" w:rsidR="006A2D7D" w:rsidRDefault="006A2D7D" w:rsidP="00852F8E">
            <w:pPr>
              <w:pStyle w:val="BodyText"/>
              <w:rPr>
                <w:rFonts w:cs="Arial"/>
                <w:b w:val="0"/>
                <w:bCs w:val="0"/>
                <w:sz w:val="22"/>
                <w:szCs w:val="22"/>
              </w:rPr>
            </w:pPr>
            <w:r w:rsidRPr="00657C61">
              <w:rPr>
                <w:rFonts w:cs="Arial"/>
                <w:b w:val="0"/>
                <w:bCs w:val="0"/>
                <w:sz w:val="22"/>
                <w:szCs w:val="22"/>
              </w:rPr>
              <w:t>Guidance</w:t>
            </w:r>
            <w:r w:rsidR="002F1055" w:rsidRPr="00657C61">
              <w:rPr>
                <w:rFonts w:cs="Arial"/>
                <w:b w:val="0"/>
                <w:bCs w:val="0"/>
                <w:sz w:val="22"/>
                <w:szCs w:val="22"/>
              </w:rPr>
              <w:t>:</w:t>
            </w:r>
          </w:p>
          <w:p w14:paraId="36D9B6A2" w14:textId="77777777" w:rsidR="00061650" w:rsidRPr="00657C61" w:rsidRDefault="00061650" w:rsidP="00852F8E">
            <w:pPr>
              <w:pStyle w:val="BodyText"/>
              <w:rPr>
                <w:rFonts w:cs="Arial"/>
                <w:b w:val="0"/>
                <w:bCs w:val="0"/>
                <w:sz w:val="22"/>
                <w:szCs w:val="22"/>
              </w:rPr>
            </w:pPr>
          </w:p>
          <w:p w14:paraId="59402CDB" w14:textId="77777777" w:rsidR="006A2D7D" w:rsidRPr="00657C61" w:rsidRDefault="00483CA1" w:rsidP="00852F8E">
            <w:pPr>
              <w:pStyle w:val="BodyText"/>
              <w:rPr>
                <w:rFonts w:cs="Arial"/>
                <w:b w:val="0"/>
                <w:bCs w:val="0"/>
                <w:sz w:val="22"/>
                <w:szCs w:val="22"/>
              </w:rPr>
            </w:pPr>
            <w:hyperlink r:id="rId32" w:history="1">
              <w:r w:rsidR="006A2D7D" w:rsidRPr="00657C61">
                <w:rPr>
                  <w:rStyle w:val="Hyperlink"/>
                  <w:rFonts w:cs="Arial"/>
                  <w:b w:val="0"/>
                  <w:bCs w:val="0"/>
                  <w:sz w:val="22"/>
                  <w:szCs w:val="22"/>
                </w:rPr>
                <w:t>http://www.essex.pfcc.police.uk/our-team/ethics-integrity-framework/</w:t>
              </w:r>
            </w:hyperlink>
          </w:p>
          <w:p w14:paraId="0E05BCC1" w14:textId="77777777" w:rsidR="006A2D7D" w:rsidRPr="00657C61" w:rsidRDefault="006A2D7D" w:rsidP="00270462">
            <w:pPr>
              <w:pStyle w:val="BodyText"/>
              <w:rPr>
                <w:rFonts w:cs="Arial"/>
                <w:b w:val="0"/>
                <w:bCs w:val="0"/>
                <w:sz w:val="22"/>
                <w:szCs w:val="22"/>
              </w:rPr>
            </w:pPr>
          </w:p>
        </w:tc>
        <w:tc>
          <w:tcPr>
            <w:tcW w:w="1701" w:type="dxa"/>
          </w:tcPr>
          <w:p w14:paraId="0D2700DF" w14:textId="77777777" w:rsidR="006A2D7D" w:rsidRPr="00657C61" w:rsidRDefault="006A2D7D">
            <w:pPr>
              <w:pStyle w:val="BodyText"/>
              <w:rPr>
                <w:rFonts w:cs="Arial"/>
                <w:b w:val="0"/>
                <w:bCs w:val="0"/>
                <w:sz w:val="22"/>
                <w:szCs w:val="22"/>
              </w:rPr>
            </w:pPr>
          </w:p>
          <w:p w14:paraId="2C592CCD"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w:t>
            </w:r>
          </w:p>
        </w:tc>
        <w:tc>
          <w:tcPr>
            <w:tcW w:w="1985" w:type="dxa"/>
          </w:tcPr>
          <w:p w14:paraId="74187A61" w14:textId="77777777" w:rsidR="006A2D7D" w:rsidRPr="00657C61" w:rsidRDefault="006A2D7D">
            <w:pPr>
              <w:pStyle w:val="BodyText"/>
              <w:rPr>
                <w:rFonts w:cs="Arial"/>
                <w:b w:val="0"/>
                <w:bCs w:val="0"/>
                <w:sz w:val="22"/>
                <w:szCs w:val="22"/>
              </w:rPr>
            </w:pPr>
          </w:p>
          <w:p w14:paraId="6A1BC722" w14:textId="77777777" w:rsidR="006A2D7D" w:rsidRPr="00657C61" w:rsidRDefault="006A2D7D">
            <w:pPr>
              <w:pStyle w:val="BodyText"/>
              <w:rPr>
                <w:rFonts w:cs="Arial"/>
                <w:b w:val="0"/>
                <w:bCs w:val="0"/>
                <w:sz w:val="22"/>
                <w:szCs w:val="22"/>
              </w:rPr>
            </w:pPr>
            <w:r w:rsidRPr="00657C61">
              <w:rPr>
                <w:rFonts w:cs="Arial"/>
                <w:b w:val="0"/>
                <w:bCs w:val="0"/>
                <w:sz w:val="22"/>
                <w:szCs w:val="22"/>
              </w:rPr>
              <w:t>Our policies and procedures</w:t>
            </w:r>
          </w:p>
        </w:tc>
      </w:tr>
      <w:tr w:rsidR="006A2D7D" w:rsidRPr="006A2D7D" w14:paraId="02226BB9" w14:textId="77777777" w:rsidTr="00657C61">
        <w:tc>
          <w:tcPr>
            <w:tcW w:w="1843" w:type="dxa"/>
          </w:tcPr>
          <w:p w14:paraId="687B2D3A" w14:textId="77777777" w:rsidR="006A2D7D" w:rsidRPr="00657C61" w:rsidRDefault="006A2D7D" w:rsidP="002D6C75">
            <w:pPr>
              <w:pStyle w:val="BodyText"/>
              <w:ind w:firstLine="176"/>
              <w:jc w:val="center"/>
              <w:rPr>
                <w:rFonts w:cs="Arial"/>
                <w:bCs w:val="0"/>
                <w:sz w:val="22"/>
                <w:szCs w:val="22"/>
              </w:rPr>
            </w:pPr>
          </w:p>
          <w:p w14:paraId="5882E5DB" w14:textId="77777777" w:rsidR="006A2D7D" w:rsidRPr="00657C61" w:rsidRDefault="006A2D7D" w:rsidP="00657C61">
            <w:pPr>
              <w:pStyle w:val="BodyText"/>
              <w:rPr>
                <w:rFonts w:cs="Arial"/>
                <w:bCs w:val="0"/>
                <w:sz w:val="22"/>
                <w:szCs w:val="22"/>
              </w:rPr>
            </w:pPr>
            <w:r w:rsidRPr="00657C61">
              <w:rPr>
                <w:rFonts w:cs="Arial"/>
                <w:bCs w:val="0"/>
                <w:sz w:val="22"/>
                <w:szCs w:val="22"/>
              </w:rPr>
              <w:t>Disclosure Log</w:t>
            </w:r>
          </w:p>
        </w:tc>
        <w:tc>
          <w:tcPr>
            <w:tcW w:w="4394" w:type="dxa"/>
          </w:tcPr>
          <w:p w14:paraId="30B8EFF5" w14:textId="77777777" w:rsidR="006A2D7D" w:rsidRPr="00657C61" w:rsidRDefault="006A2D7D">
            <w:pPr>
              <w:pStyle w:val="BodyText"/>
              <w:rPr>
                <w:rFonts w:cs="Arial"/>
                <w:b w:val="0"/>
                <w:bCs w:val="0"/>
                <w:sz w:val="22"/>
                <w:szCs w:val="22"/>
              </w:rPr>
            </w:pPr>
          </w:p>
          <w:p w14:paraId="41DA44F9" w14:textId="77777777" w:rsidR="006A2D7D" w:rsidRPr="00657C61" w:rsidRDefault="006A2D7D">
            <w:pPr>
              <w:pStyle w:val="BodyText"/>
              <w:rPr>
                <w:rFonts w:cs="Arial"/>
                <w:b w:val="0"/>
                <w:bCs w:val="0"/>
                <w:sz w:val="22"/>
                <w:szCs w:val="22"/>
              </w:rPr>
            </w:pPr>
            <w:r w:rsidRPr="00657C61">
              <w:rPr>
                <w:rFonts w:cs="Arial"/>
                <w:b w:val="0"/>
                <w:bCs w:val="0"/>
                <w:sz w:val="22"/>
                <w:szCs w:val="22"/>
              </w:rPr>
              <w:t>Summary of FOI requests</w:t>
            </w:r>
          </w:p>
          <w:p w14:paraId="6D94DC6C" w14:textId="77777777" w:rsidR="006A2D7D" w:rsidRPr="00657C61" w:rsidRDefault="006A2D7D">
            <w:pPr>
              <w:pStyle w:val="BodyText"/>
              <w:rPr>
                <w:rFonts w:cs="Arial"/>
                <w:b w:val="0"/>
                <w:bCs w:val="0"/>
                <w:sz w:val="22"/>
                <w:szCs w:val="22"/>
              </w:rPr>
            </w:pPr>
          </w:p>
          <w:p w14:paraId="02D8FE85" w14:textId="77777777" w:rsidR="006A2D7D" w:rsidRPr="00657C61" w:rsidRDefault="00483CA1">
            <w:pPr>
              <w:pStyle w:val="BodyText"/>
              <w:rPr>
                <w:rFonts w:cs="Arial"/>
                <w:b w:val="0"/>
                <w:bCs w:val="0"/>
                <w:sz w:val="22"/>
                <w:szCs w:val="22"/>
              </w:rPr>
            </w:pPr>
            <w:hyperlink r:id="rId33" w:history="1">
              <w:r w:rsidR="006A2D7D" w:rsidRPr="00657C61">
                <w:rPr>
                  <w:rStyle w:val="Hyperlink"/>
                  <w:rFonts w:cs="Arial"/>
                  <w:b w:val="0"/>
                  <w:bCs w:val="0"/>
                  <w:sz w:val="22"/>
                  <w:szCs w:val="22"/>
                </w:rPr>
                <w:t>http://www.essex.pfcc.police.uk/reporting/freedom-of-information/</w:t>
              </w:r>
            </w:hyperlink>
          </w:p>
          <w:p w14:paraId="59A8DB5A" w14:textId="77777777" w:rsidR="006A2D7D" w:rsidRPr="00657C61" w:rsidRDefault="006A2D7D">
            <w:pPr>
              <w:pStyle w:val="BodyText"/>
              <w:rPr>
                <w:rFonts w:cs="Arial"/>
                <w:b w:val="0"/>
                <w:bCs w:val="0"/>
                <w:sz w:val="22"/>
                <w:szCs w:val="22"/>
              </w:rPr>
            </w:pPr>
          </w:p>
        </w:tc>
        <w:tc>
          <w:tcPr>
            <w:tcW w:w="1701" w:type="dxa"/>
          </w:tcPr>
          <w:p w14:paraId="3DF3FDE4" w14:textId="77777777" w:rsidR="006A2D7D" w:rsidRPr="00657C61" w:rsidRDefault="006A2D7D">
            <w:pPr>
              <w:pStyle w:val="BodyText"/>
              <w:rPr>
                <w:rFonts w:cs="Arial"/>
                <w:b w:val="0"/>
                <w:bCs w:val="0"/>
                <w:sz w:val="22"/>
                <w:szCs w:val="22"/>
              </w:rPr>
            </w:pPr>
          </w:p>
          <w:p w14:paraId="545FD76A"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w:t>
            </w:r>
          </w:p>
        </w:tc>
        <w:tc>
          <w:tcPr>
            <w:tcW w:w="1985" w:type="dxa"/>
          </w:tcPr>
          <w:p w14:paraId="7BD7D133" w14:textId="77777777" w:rsidR="006A2D7D" w:rsidRPr="00657C61" w:rsidRDefault="006A2D7D">
            <w:pPr>
              <w:pStyle w:val="BodyText"/>
              <w:rPr>
                <w:rFonts w:cs="Arial"/>
                <w:b w:val="0"/>
                <w:bCs w:val="0"/>
                <w:sz w:val="22"/>
                <w:szCs w:val="22"/>
              </w:rPr>
            </w:pPr>
          </w:p>
          <w:p w14:paraId="21818D9C" w14:textId="77777777" w:rsidR="006A2D7D" w:rsidRPr="00657C61" w:rsidRDefault="006A2D7D">
            <w:pPr>
              <w:pStyle w:val="BodyText"/>
              <w:rPr>
                <w:rFonts w:cs="Arial"/>
                <w:b w:val="0"/>
                <w:bCs w:val="0"/>
                <w:sz w:val="22"/>
                <w:szCs w:val="22"/>
              </w:rPr>
            </w:pPr>
            <w:r w:rsidRPr="00657C61">
              <w:rPr>
                <w:rFonts w:cs="Arial"/>
                <w:b w:val="0"/>
                <w:bCs w:val="0"/>
                <w:sz w:val="22"/>
                <w:szCs w:val="22"/>
              </w:rPr>
              <w:t xml:space="preserve">Lists and Registers </w:t>
            </w:r>
          </w:p>
        </w:tc>
      </w:tr>
      <w:tr w:rsidR="006A2D7D" w:rsidRPr="006A2D7D" w14:paraId="77F5F0A9" w14:textId="77777777" w:rsidTr="00657C61">
        <w:tc>
          <w:tcPr>
            <w:tcW w:w="1843" w:type="dxa"/>
          </w:tcPr>
          <w:p w14:paraId="7D8B47B5" w14:textId="77777777" w:rsidR="006A2D7D" w:rsidRPr="00657C61" w:rsidRDefault="006A2D7D" w:rsidP="002D6C75">
            <w:pPr>
              <w:pStyle w:val="BodyText"/>
              <w:jc w:val="center"/>
              <w:rPr>
                <w:rFonts w:cs="Arial"/>
                <w:bCs w:val="0"/>
                <w:sz w:val="22"/>
                <w:szCs w:val="22"/>
              </w:rPr>
            </w:pPr>
          </w:p>
          <w:p w14:paraId="634AF11A" w14:textId="77777777" w:rsidR="006A2D7D" w:rsidRPr="00657C61" w:rsidRDefault="00657C61" w:rsidP="00657C61">
            <w:pPr>
              <w:pStyle w:val="BodyText"/>
              <w:rPr>
                <w:rFonts w:cs="Arial"/>
                <w:bCs w:val="0"/>
                <w:sz w:val="22"/>
                <w:szCs w:val="22"/>
              </w:rPr>
            </w:pPr>
            <w:r>
              <w:rPr>
                <w:rFonts w:cs="Arial"/>
                <w:bCs w:val="0"/>
                <w:sz w:val="22"/>
                <w:szCs w:val="22"/>
              </w:rPr>
              <w:t>Dog Welfare</w:t>
            </w:r>
            <w:r w:rsidR="006A2D7D" w:rsidRPr="00657C61">
              <w:rPr>
                <w:rFonts w:cs="Arial"/>
                <w:bCs w:val="0"/>
                <w:sz w:val="22"/>
                <w:szCs w:val="22"/>
              </w:rPr>
              <w:t xml:space="preserve"> Visit</w:t>
            </w:r>
            <w:r>
              <w:rPr>
                <w:rFonts w:cs="Arial"/>
                <w:bCs w:val="0"/>
                <w:sz w:val="22"/>
                <w:szCs w:val="22"/>
              </w:rPr>
              <w:t>or S</w:t>
            </w:r>
            <w:r w:rsidR="006A2D7D" w:rsidRPr="00657C61">
              <w:rPr>
                <w:rFonts w:cs="Arial"/>
                <w:bCs w:val="0"/>
                <w:sz w:val="22"/>
                <w:szCs w:val="22"/>
              </w:rPr>
              <w:t>cheme</w:t>
            </w:r>
          </w:p>
          <w:p w14:paraId="4D105713" w14:textId="77777777" w:rsidR="006A2D7D" w:rsidRPr="00657C61" w:rsidRDefault="006A2D7D" w:rsidP="002D6C75">
            <w:pPr>
              <w:pStyle w:val="BodyText"/>
              <w:jc w:val="center"/>
              <w:rPr>
                <w:rFonts w:cs="Arial"/>
                <w:bCs w:val="0"/>
                <w:sz w:val="22"/>
                <w:szCs w:val="22"/>
              </w:rPr>
            </w:pPr>
          </w:p>
        </w:tc>
        <w:tc>
          <w:tcPr>
            <w:tcW w:w="4394" w:type="dxa"/>
          </w:tcPr>
          <w:p w14:paraId="06E94B92" w14:textId="77777777" w:rsidR="006A2D7D" w:rsidRPr="00657C61" w:rsidRDefault="006A2D7D">
            <w:pPr>
              <w:pStyle w:val="BodyText"/>
              <w:rPr>
                <w:rFonts w:cs="Arial"/>
                <w:b w:val="0"/>
                <w:bCs w:val="0"/>
                <w:sz w:val="22"/>
                <w:szCs w:val="22"/>
              </w:rPr>
            </w:pPr>
          </w:p>
          <w:p w14:paraId="3F04E772" w14:textId="77777777" w:rsidR="006A2D7D" w:rsidRPr="00657C61" w:rsidRDefault="006A2D7D">
            <w:pPr>
              <w:pStyle w:val="BodyText"/>
              <w:rPr>
                <w:rFonts w:cs="Arial"/>
                <w:b w:val="0"/>
                <w:bCs w:val="0"/>
                <w:sz w:val="22"/>
                <w:szCs w:val="22"/>
              </w:rPr>
            </w:pPr>
            <w:r w:rsidRPr="00657C61">
              <w:rPr>
                <w:rFonts w:cs="Arial"/>
                <w:b w:val="0"/>
                <w:bCs w:val="0"/>
                <w:sz w:val="22"/>
                <w:szCs w:val="22"/>
              </w:rPr>
              <w:t>Overview of programme and contact details</w:t>
            </w:r>
          </w:p>
          <w:p w14:paraId="3A2FDE3A" w14:textId="77777777" w:rsidR="006A2D7D" w:rsidRPr="00657C61" w:rsidRDefault="006A2D7D">
            <w:pPr>
              <w:pStyle w:val="BodyText"/>
              <w:rPr>
                <w:rFonts w:cs="Arial"/>
                <w:b w:val="0"/>
                <w:bCs w:val="0"/>
                <w:sz w:val="22"/>
                <w:szCs w:val="22"/>
              </w:rPr>
            </w:pPr>
          </w:p>
          <w:p w14:paraId="596D1A6E" w14:textId="77777777" w:rsidR="006A2D7D" w:rsidRPr="00657C61" w:rsidRDefault="00483CA1">
            <w:pPr>
              <w:pStyle w:val="BodyText"/>
              <w:rPr>
                <w:rFonts w:cs="Arial"/>
                <w:b w:val="0"/>
                <w:bCs w:val="0"/>
                <w:sz w:val="22"/>
                <w:szCs w:val="22"/>
              </w:rPr>
            </w:pPr>
            <w:hyperlink r:id="rId34" w:history="1">
              <w:r w:rsidR="006A2D7D" w:rsidRPr="00657C61">
                <w:rPr>
                  <w:rStyle w:val="Hyperlink"/>
                  <w:rFonts w:cs="Arial"/>
                  <w:b w:val="0"/>
                  <w:bCs w:val="0"/>
                  <w:sz w:val="22"/>
                  <w:szCs w:val="22"/>
                </w:rPr>
                <w:t>http://www.essex.pfcc.police.uk/giving-you-a-voice/dog-welfare-lay-visiting/</w:t>
              </w:r>
            </w:hyperlink>
          </w:p>
          <w:p w14:paraId="499BD31D" w14:textId="77777777" w:rsidR="006A2D7D" w:rsidRPr="00657C61" w:rsidRDefault="006A2D7D">
            <w:pPr>
              <w:pStyle w:val="BodyText"/>
              <w:rPr>
                <w:rFonts w:cs="Arial"/>
                <w:b w:val="0"/>
                <w:bCs w:val="0"/>
                <w:sz w:val="22"/>
                <w:szCs w:val="22"/>
              </w:rPr>
            </w:pPr>
          </w:p>
        </w:tc>
        <w:tc>
          <w:tcPr>
            <w:tcW w:w="1701" w:type="dxa"/>
          </w:tcPr>
          <w:p w14:paraId="79FEE19D" w14:textId="77777777" w:rsidR="002F1055" w:rsidRPr="00657C61" w:rsidRDefault="002F1055">
            <w:pPr>
              <w:pStyle w:val="BodyText"/>
              <w:rPr>
                <w:rFonts w:cs="Arial"/>
                <w:b w:val="0"/>
                <w:bCs w:val="0"/>
                <w:sz w:val="22"/>
                <w:szCs w:val="22"/>
              </w:rPr>
            </w:pPr>
          </w:p>
          <w:p w14:paraId="42223B52" w14:textId="77777777" w:rsidR="006A2D7D" w:rsidRPr="00657C61" w:rsidRDefault="002F1055">
            <w:pPr>
              <w:pStyle w:val="BodyText"/>
              <w:rPr>
                <w:rFonts w:cs="Arial"/>
                <w:b w:val="0"/>
                <w:bCs w:val="0"/>
                <w:sz w:val="22"/>
                <w:szCs w:val="22"/>
              </w:rPr>
            </w:pPr>
            <w:r w:rsidRPr="00657C61">
              <w:rPr>
                <w:rFonts w:cs="Arial"/>
                <w:b w:val="0"/>
                <w:bCs w:val="0"/>
                <w:sz w:val="22"/>
                <w:szCs w:val="22"/>
              </w:rPr>
              <w:t>Electronic / hard copy</w:t>
            </w:r>
          </w:p>
        </w:tc>
        <w:tc>
          <w:tcPr>
            <w:tcW w:w="1985" w:type="dxa"/>
          </w:tcPr>
          <w:p w14:paraId="364A9939" w14:textId="77777777" w:rsidR="006A2D7D" w:rsidRPr="00657C61" w:rsidRDefault="006A2D7D">
            <w:pPr>
              <w:pStyle w:val="BodyText"/>
              <w:rPr>
                <w:rFonts w:cs="Arial"/>
                <w:b w:val="0"/>
                <w:bCs w:val="0"/>
                <w:sz w:val="22"/>
                <w:szCs w:val="22"/>
              </w:rPr>
            </w:pPr>
          </w:p>
          <w:p w14:paraId="66E4F0C7" w14:textId="77777777" w:rsidR="006A2D7D" w:rsidRPr="00657C61" w:rsidRDefault="006A2D7D">
            <w:pPr>
              <w:pStyle w:val="BodyText"/>
              <w:rPr>
                <w:rFonts w:cs="Arial"/>
                <w:b w:val="0"/>
                <w:bCs w:val="0"/>
                <w:sz w:val="22"/>
                <w:szCs w:val="22"/>
              </w:rPr>
            </w:pPr>
            <w:r w:rsidRPr="00657C61">
              <w:rPr>
                <w:rFonts w:cs="Arial"/>
                <w:b w:val="0"/>
                <w:bCs w:val="0"/>
                <w:iCs/>
                <w:sz w:val="22"/>
                <w:szCs w:val="22"/>
              </w:rPr>
              <w:t>Our policies and procedures</w:t>
            </w:r>
          </w:p>
        </w:tc>
      </w:tr>
      <w:tr w:rsidR="006A2D7D" w:rsidRPr="006A2D7D" w14:paraId="257C197D" w14:textId="77777777" w:rsidTr="00657C61">
        <w:trPr>
          <w:trHeight w:val="1393"/>
        </w:trPr>
        <w:tc>
          <w:tcPr>
            <w:tcW w:w="1843" w:type="dxa"/>
          </w:tcPr>
          <w:p w14:paraId="311E7297" w14:textId="77777777" w:rsidR="006A2D7D" w:rsidRPr="00657C61" w:rsidRDefault="006A2D7D" w:rsidP="002D6C75">
            <w:pPr>
              <w:pStyle w:val="BodyText"/>
              <w:ind w:left="148" w:hanging="148"/>
              <w:jc w:val="center"/>
              <w:rPr>
                <w:rFonts w:cs="Arial"/>
                <w:bCs w:val="0"/>
                <w:sz w:val="22"/>
                <w:szCs w:val="22"/>
              </w:rPr>
            </w:pPr>
          </w:p>
          <w:p w14:paraId="781ED39C" w14:textId="77777777" w:rsidR="00061650" w:rsidRDefault="006A2D7D" w:rsidP="00657C61">
            <w:pPr>
              <w:pStyle w:val="BodyText"/>
              <w:ind w:left="141" w:hanging="141"/>
              <w:rPr>
                <w:rFonts w:cs="Arial"/>
                <w:bCs w:val="0"/>
                <w:sz w:val="22"/>
                <w:szCs w:val="22"/>
              </w:rPr>
            </w:pPr>
            <w:r w:rsidRPr="00657C61">
              <w:rPr>
                <w:rFonts w:cs="Arial"/>
                <w:bCs w:val="0"/>
                <w:sz w:val="22"/>
                <w:szCs w:val="22"/>
              </w:rPr>
              <w:t>PFC</w:t>
            </w:r>
            <w:r w:rsidR="00C01F6C">
              <w:rPr>
                <w:rFonts w:cs="Arial"/>
                <w:bCs w:val="0"/>
                <w:sz w:val="22"/>
                <w:szCs w:val="22"/>
              </w:rPr>
              <w:t>C</w:t>
            </w:r>
          </w:p>
          <w:p w14:paraId="51A8EFD2" w14:textId="77777777" w:rsidR="00657C61" w:rsidRDefault="006A2D7D" w:rsidP="00657C61">
            <w:pPr>
              <w:pStyle w:val="BodyText"/>
              <w:ind w:left="141" w:hanging="141"/>
              <w:rPr>
                <w:rFonts w:cs="Arial"/>
                <w:bCs w:val="0"/>
                <w:sz w:val="22"/>
                <w:szCs w:val="22"/>
              </w:rPr>
            </w:pPr>
            <w:r w:rsidRPr="00657C61">
              <w:rPr>
                <w:rFonts w:cs="Arial"/>
                <w:bCs w:val="0"/>
                <w:sz w:val="22"/>
                <w:szCs w:val="22"/>
              </w:rPr>
              <w:t>Accounts</w:t>
            </w:r>
          </w:p>
          <w:p w14:paraId="5905378F" w14:textId="77777777" w:rsidR="006A2D7D" w:rsidRPr="00657C61" w:rsidRDefault="005D3267" w:rsidP="00657C61">
            <w:pPr>
              <w:pStyle w:val="BodyText"/>
              <w:rPr>
                <w:rFonts w:cs="Arial"/>
                <w:bCs w:val="0"/>
                <w:sz w:val="22"/>
                <w:szCs w:val="22"/>
              </w:rPr>
            </w:pPr>
            <w:r>
              <w:rPr>
                <w:rFonts w:cs="Arial"/>
                <w:bCs w:val="0"/>
                <w:sz w:val="22"/>
                <w:szCs w:val="22"/>
              </w:rPr>
              <w:t>(i</w:t>
            </w:r>
            <w:r w:rsidR="006A2D7D" w:rsidRPr="00657C61">
              <w:rPr>
                <w:rFonts w:cs="Arial"/>
                <w:bCs w:val="0"/>
                <w:sz w:val="22"/>
                <w:szCs w:val="22"/>
              </w:rPr>
              <w:t>ncluding PFCCFRA)</w:t>
            </w:r>
          </w:p>
          <w:p w14:paraId="383154D9" w14:textId="77777777" w:rsidR="006A2D7D" w:rsidRPr="00657C61" w:rsidRDefault="006A2D7D" w:rsidP="00657C61">
            <w:pPr>
              <w:pStyle w:val="BodyText"/>
              <w:jc w:val="center"/>
              <w:rPr>
                <w:rFonts w:cs="Arial"/>
                <w:bCs w:val="0"/>
                <w:sz w:val="22"/>
                <w:szCs w:val="22"/>
              </w:rPr>
            </w:pPr>
          </w:p>
          <w:p w14:paraId="5790D1E3" w14:textId="77777777" w:rsidR="006A2D7D" w:rsidRPr="00657C61" w:rsidRDefault="006A2D7D" w:rsidP="002D6C75">
            <w:pPr>
              <w:pStyle w:val="BodyText"/>
              <w:jc w:val="center"/>
              <w:rPr>
                <w:rFonts w:cs="Arial"/>
                <w:bCs w:val="0"/>
                <w:sz w:val="22"/>
                <w:szCs w:val="22"/>
              </w:rPr>
            </w:pPr>
          </w:p>
        </w:tc>
        <w:tc>
          <w:tcPr>
            <w:tcW w:w="4394" w:type="dxa"/>
          </w:tcPr>
          <w:p w14:paraId="69D0CF1F" w14:textId="77777777" w:rsidR="006A2D7D" w:rsidRPr="00657C61" w:rsidRDefault="006A2D7D">
            <w:pPr>
              <w:pStyle w:val="BodyText"/>
              <w:rPr>
                <w:rFonts w:cs="Arial"/>
                <w:b w:val="0"/>
                <w:bCs w:val="0"/>
                <w:sz w:val="22"/>
                <w:szCs w:val="22"/>
              </w:rPr>
            </w:pPr>
          </w:p>
          <w:p w14:paraId="0AA6DA6A" w14:textId="77777777" w:rsidR="006A2D7D" w:rsidRPr="00657C61" w:rsidRDefault="006A2D7D">
            <w:pPr>
              <w:pStyle w:val="BodyText"/>
              <w:rPr>
                <w:rFonts w:cs="Arial"/>
                <w:b w:val="0"/>
                <w:bCs w:val="0"/>
                <w:sz w:val="22"/>
                <w:szCs w:val="22"/>
              </w:rPr>
            </w:pPr>
            <w:r w:rsidRPr="00657C61">
              <w:rPr>
                <w:rFonts w:cs="Arial"/>
                <w:b w:val="0"/>
                <w:bCs w:val="0"/>
                <w:sz w:val="22"/>
                <w:szCs w:val="22"/>
              </w:rPr>
              <w:t xml:space="preserve">Statement of Accounts </w:t>
            </w:r>
          </w:p>
          <w:p w14:paraId="3E15DB8A" w14:textId="77777777" w:rsidR="006A2D7D" w:rsidRPr="00657C61" w:rsidRDefault="00270462" w:rsidP="00344B05">
            <w:pPr>
              <w:pStyle w:val="BodyText"/>
              <w:rPr>
                <w:rFonts w:cs="Arial"/>
                <w:b w:val="0"/>
                <w:bCs w:val="0"/>
                <w:sz w:val="22"/>
                <w:szCs w:val="22"/>
              </w:rPr>
            </w:pPr>
            <w:r>
              <w:rPr>
                <w:rFonts w:cs="Arial"/>
                <w:b w:val="0"/>
                <w:bCs w:val="0"/>
                <w:sz w:val="22"/>
                <w:szCs w:val="22"/>
              </w:rPr>
              <w:t>Policing and Crime</w:t>
            </w:r>
          </w:p>
          <w:p w14:paraId="67941E76" w14:textId="77777777" w:rsidR="00657C61" w:rsidRDefault="00483CA1" w:rsidP="00344B05">
            <w:pPr>
              <w:pStyle w:val="BodyText"/>
              <w:rPr>
                <w:rFonts w:cs="Arial"/>
                <w:b w:val="0"/>
                <w:bCs w:val="0"/>
                <w:sz w:val="22"/>
                <w:szCs w:val="22"/>
              </w:rPr>
            </w:pPr>
            <w:hyperlink r:id="rId35" w:history="1">
              <w:r w:rsidR="00F76643" w:rsidRPr="00E14C24">
                <w:rPr>
                  <w:rStyle w:val="Hyperlink"/>
                  <w:rFonts w:cs="Arial"/>
                  <w:b w:val="0"/>
                  <w:bCs w:val="0"/>
                  <w:sz w:val="22"/>
                  <w:szCs w:val="22"/>
                </w:rPr>
                <w:t>https://www.essex.pfcc.police.uk/statement-of-accounts/</w:t>
              </w:r>
            </w:hyperlink>
          </w:p>
          <w:p w14:paraId="38619332" w14:textId="77777777" w:rsidR="00F76643" w:rsidRDefault="00F76643" w:rsidP="00344B05">
            <w:pPr>
              <w:pStyle w:val="BodyText"/>
              <w:rPr>
                <w:rFonts w:cs="Arial"/>
                <w:b w:val="0"/>
                <w:bCs w:val="0"/>
                <w:sz w:val="22"/>
                <w:szCs w:val="22"/>
              </w:rPr>
            </w:pPr>
          </w:p>
          <w:p w14:paraId="1258C872" w14:textId="77777777" w:rsidR="00270462" w:rsidRDefault="00270462" w:rsidP="00344B05">
            <w:pPr>
              <w:pStyle w:val="BodyText"/>
              <w:rPr>
                <w:rFonts w:cs="Arial"/>
                <w:b w:val="0"/>
                <w:bCs w:val="0"/>
                <w:sz w:val="22"/>
                <w:szCs w:val="22"/>
              </w:rPr>
            </w:pPr>
            <w:r>
              <w:rPr>
                <w:rFonts w:cs="Arial"/>
                <w:b w:val="0"/>
                <w:bCs w:val="0"/>
                <w:sz w:val="22"/>
                <w:szCs w:val="22"/>
              </w:rPr>
              <w:t xml:space="preserve">Fire and Rescue </w:t>
            </w:r>
          </w:p>
          <w:p w14:paraId="730E8ABD" w14:textId="77777777" w:rsidR="00270462" w:rsidRDefault="00483CA1" w:rsidP="00344B05">
            <w:pPr>
              <w:pStyle w:val="BodyText"/>
              <w:rPr>
                <w:rFonts w:cs="Arial"/>
                <w:b w:val="0"/>
                <w:bCs w:val="0"/>
                <w:sz w:val="22"/>
                <w:szCs w:val="22"/>
              </w:rPr>
            </w:pPr>
            <w:hyperlink r:id="rId36" w:history="1">
              <w:r w:rsidR="00F76643" w:rsidRPr="00E14C24">
                <w:rPr>
                  <w:rStyle w:val="Hyperlink"/>
                  <w:rFonts w:cs="Arial"/>
                  <w:b w:val="0"/>
                  <w:bCs w:val="0"/>
                  <w:sz w:val="22"/>
                  <w:szCs w:val="22"/>
                </w:rPr>
                <w:t>https://www.essex.pfcc.police.uk/finance-reporting/transparency/</w:t>
              </w:r>
            </w:hyperlink>
          </w:p>
          <w:p w14:paraId="0FED5FE3" w14:textId="77777777" w:rsidR="00270462" w:rsidRPr="00657C61" w:rsidRDefault="00270462" w:rsidP="00344B05">
            <w:pPr>
              <w:pStyle w:val="BodyText"/>
              <w:rPr>
                <w:rFonts w:cs="Arial"/>
                <w:b w:val="0"/>
                <w:bCs w:val="0"/>
                <w:sz w:val="22"/>
                <w:szCs w:val="22"/>
              </w:rPr>
            </w:pPr>
          </w:p>
        </w:tc>
        <w:tc>
          <w:tcPr>
            <w:tcW w:w="1701" w:type="dxa"/>
          </w:tcPr>
          <w:p w14:paraId="2084383F" w14:textId="77777777" w:rsidR="006A2D7D" w:rsidRPr="00657C61" w:rsidRDefault="006A2D7D">
            <w:pPr>
              <w:pStyle w:val="BodyText"/>
              <w:rPr>
                <w:rFonts w:cs="Arial"/>
                <w:b w:val="0"/>
                <w:bCs w:val="0"/>
                <w:sz w:val="22"/>
                <w:szCs w:val="22"/>
              </w:rPr>
            </w:pPr>
          </w:p>
          <w:p w14:paraId="0B6E85E2" w14:textId="77777777" w:rsidR="006A2D7D" w:rsidRPr="00657C61" w:rsidRDefault="002F1055" w:rsidP="002F1055">
            <w:pPr>
              <w:pStyle w:val="BodyText"/>
              <w:rPr>
                <w:rFonts w:cs="Arial"/>
                <w:b w:val="0"/>
                <w:bCs w:val="0"/>
                <w:sz w:val="22"/>
                <w:szCs w:val="22"/>
              </w:rPr>
            </w:pPr>
            <w:r w:rsidRPr="00657C61">
              <w:rPr>
                <w:rFonts w:cs="Arial"/>
                <w:b w:val="0"/>
                <w:bCs w:val="0"/>
                <w:sz w:val="22"/>
                <w:szCs w:val="22"/>
              </w:rPr>
              <w:t xml:space="preserve">Electronic / hard copy </w:t>
            </w:r>
          </w:p>
        </w:tc>
        <w:tc>
          <w:tcPr>
            <w:tcW w:w="1985" w:type="dxa"/>
          </w:tcPr>
          <w:p w14:paraId="2A12DD09" w14:textId="77777777" w:rsidR="006A2D7D" w:rsidRPr="00657C61" w:rsidRDefault="006A2D7D">
            <w:pPr>
              <w:pStyle w:val="BodyText"/>
              <w:rPr>
                <w:rFonts w:cs="Arial"/>
                <w:b w:val="0"/>
                <w:bCs w:val="0"/>
                <w:sz w:val="22"/>
                <w:szCs w:val="22"/>
              </w:rPr>
            </w:pPr>
          </w:p>
          <w:p w14:paraId="30B66302" w14:textId="77777777" w:rsidR="006A2D7D" w:rsidRPr="00657C61" w:rsidRDefault="006A2D7D">
            <w:pPr>
              <w:pStyle w:val="BodyText"/>
              <w:rPr>
                <w:rFonts w:cs="Arial"/>
                <w:b w:val="0"/>
                <w:bCs w:val="0"/>
                <w:sz w:val="22"/>
                <w:szCs w:val="22"/>
              </w:rPr>
            </w:pPr>
            <w:r w:rsidRPr="00657C61">
              <w:rPr>
                <w:rFonts w:cs="Arial"/>
                <w:b w:val="0"/>
                <w:bCs w:val="0"/>
                <w:sz w:val="22"/>
                <w:szCs w:val="22"/>
              </w:rPr>
              <w:t xml:space="preserve">What we spend </w:t>
            </w:r>
            <w:r w:rsidR="00657C61">
              <w:rPr>
                <w:rFonts w:cs="Arial"/>
                <w:b w:val="0"/>
                <w:bCs w:val="0"/>
                <w:sz w:val="22"/>
                <w:szCs w:val="22"/>
              </w:rPr>
              <w:t>&amp;</w:t>
            </w:r>
            <w:r w:rsidRPr="00657C61">
              <w:rPr>
                <w:rFonts w:cs="Arial"/>
                <w:b w:val="0"/>
                <w:bCs w:val="0"/>
                <w:sz w:val="22"/>
                <w:szCs w:val="22"/>
              </w:rPr>
              <w:t xml:space="preserve"> how we spend it</w:t>
            </w:r>
          </w:p>
          <w:p w14:paraId="60011B2B" w14:textId="77777777" w:rsidR="006A2D7D" w:rsidRPr="00657C61" w:rsidRDefault="006A2D7D">
            <w:pPr>
              <w:pStyle w:val="BodyText"/>
              <w:rPr>
                <w:rFonts w:cs="Arial"/>
                <w:b w:val="0"/>
                <w:bCs w:val="0"/>
                <w:sz w:val="22"/>
                <w:szCs w:val="22"/>
              </w:rPr>
            </w:pPr>
          </w:p>
        </w:tc>
      </w:tr>
      <w:tr w:rsidR="006A2D7D" w:rsidRPr="006A2D7D" w14:paraId="12EA4E63" w14:textId="77777777" w:rsidTr="00657C61">
        <w:tc>
          <w:tcPr>
            <w:tcW w:w="1843" w:type="dxa"/>
          </w:tcPr>
          <w:p w14:paraId="24EA9439" w14:textId="77777777" w:rsidR="006A2D7D" w:rsidRPr="00657C61" w:rsidRDefault="006A2D7D" w:rsidP="00657C61">
            <w:pPr>
              <w:pStyle w:val="BodyText"/>
              <w:jc w:val="both"/>
              <w:rPr>
                <w:rFonts w:cs="Arial"/>
                <w:bCs w:val="0"/>
                <w:sz w:val="22"/>
                <w:szCs w:val="22"/>
              </w:rPr>
            </w:pPr>
          </w:p>
          <w:p w14:paraId="564510F1" w14:textId="77777777" w:rsidR="006A2D7D" w:rsidRPr="00657C61" w:rsidRDefault="006A2D7D" w:rsidP="00657C61">
            <w:pPr>
              <w:pStyle w:val="BodyText"/>
              <w:rPr>
                <w:rFonts w:cs="Arial"/>
                <w:bCs w:val="0"/>
                <w:sz w:val="22"/>
                <w:szCs w:val="22"/>
              </w:rPr>
            </w:pPr>
            <w:r w:rsidRPr="00657C61">
              <w:rPr>
                <w:rFonts w:cs="Arial"/>
                <w:bCs w:val="0"/>
                <w:sz w:val="22"/>
                <w:szCs w:val="22"/>
              </w:rPr>
              <w:t>Police and Crime Plan</w:t>
            </w:r>
          </w:p>
          <w:p w14:paraId="32A7DD45" w14:textId="77777777" w:rsidR="006A2D7D" w:rsidRPr="00657C61" w:rsidRDefault="006A2D7D" w:rsidP="00657C61">
            <w:pPr>
              <w:pStyle w:val="BodyText"/>
              <w:rPr>
                <w:rFonts w:cs="Arial"/>
                <w:bCs w:val="0"/>
                <w:sz w:val="22"/>
                <w:szCs w:val="22"/>
              </w:rPr>
            </w:pPr>
          </w:p>
        </w:tc>
        <w:tc>
          <w:tcPr>
            <w:tcW w:w="4394" w:type="dxa"/>
          </w:tcPr>
          <w:p w14:paraId="6CE0733C" w14:textId="77777777" w:rsidR="006A2D7D" w:rsidRPr="00657C61" w:rsidRDefault="006A2D7D">
            <w:pPr>
              <w:pStyle w:val="BodyText"/>
              <w:rPr>
                <w:rFonts w:cs="Arial"/>
                <w:b w:val="0"/>
                <w:bCs w:val="0"/>
                <w:sz w:val="22"/>
                <w:szCs w:val="22"/>
              </w:rPr>
            </w:pPr>
          </w:p>
          <w:p w14:paraId="79B1B676" w14:textId="77777777" w:rsidR="006A2D7D" w:rsidRPr="00657C61" w:rsidRDefault="00483CA1">
            <w:pPr>
              <w:pStyle w:val="BodyText"/>
              <w:rPr>
                <w:rFonts w:cs="Arial"/>
                <w:b w:val="0"/>
                <w:bCs w:val="0"/>
                <w:sz w:val="22"/>
                <w:szCs w:val="22"/>
              </w:rPr>
            </w:pPr>
            <w:hyperlink r:id="rId37" w:history="1">
              <w:r w:rsidR="006A2D7D" w:rsidRPr="00657C61">
                <w:rPr>
                  <w:rStyle w:val="Hyperlink"/>
                  <w:rFonts w:cs="Arial"/>
                  <w:b w:val="0"/>
                  <w:bCs w:val="0"/>
                  <w:sz w:val="22"/>
                  <w:szCs w:val="22"/>
                </w:rPr>
                <w:t>http://www.essex.pfcc.police.uk/police-and-crime-plan/police-and-crime-plan/</w:t>
              </w:r>
            </w:hyperlink>
          </w:p>
          <w:p w14:paraId="31B1BBD6" w14:textId="77777777" w:rsidR="006A2D7D" w:rsidRPr="00657C61" w:rsidRDefault="006A2D7D">
            <w:pPr>
              <w:pStyle w:val="BodyText"/>
              <w:rPr>
                <w:rFonts w:cs="Arial"/>
                <w:b w:val="0"/>
                <w:bCs w:val="0"/>
                <w:sz w:val="22"/>
                <w:szCs w:val="22"/>
              </w:rPr>
            </w:pPr>
          </w:p>
        </w:tc>
        <w:tc>
          <w:tcPr>
            <w:tcW w:w="1701" w:type="dxa"/>
          </w:tcPr>
          <w:p w14:paraId="0A7FDB09" w14:textId="77777777" w:rsidR="006A2D7D" w:rsidRPr="00657C61" w:rsidRDefault="006A2D7D">
            <w:pPr>
              <w:pStyle w:val="BodyText"/>
              <w:rPr>
                <w:rFonts w:cs="Arial"/>
                <w:b w:val="0"/>
                <w:bCs w:val="0"/>
                <w:sz w:val="22"/>
                <w:szCs w:val="22"/>
              </w:rPr>
            </w:pPr>
          </w:p>
          <w:p w14:paraId="66029706"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w:t>
            </w:r>
            <w:r w:rsidR="002F1055" w:rsidRPr="00657C61">
              <w:rPr>
                <w:rFonts w:cs="Arial"/>
                <w:b w:val="0"/>
                <w:bCs w:val="0"/>
                <w:sz w:val="22"/>
                <w:szCs w:val="22"/>
              </w:rPr>
              <w:t xml:space="preserve"> </w:t>
            </w:r>
            <w:r w:rsidRPr="00657C61">
              <w:rPr>
                <w:rFonts w:cs="Arial"/>
                <w:b w:val="0"/>
                <w:bCs w:val="0"/>
                <w:sz w:val="22"/>
                <w:szCs w:val="22"/>
              </w:rPr>
              <w:t>/</w:t>
            </w:r>
            <w:r w:rsidR="002F1055" w:rsidRPr="00657C61">
              <w:rPr>
                <w:rFonts w:cs="Arial"/>
                <w:b w:val="0"/>
                <w:bCs w:val="0"/>
                <w:sz w:val="22"/>
                <w:szCs w:val="22"/>
              </w:rPr>
              <w:t xml:space="preserve"> hard copy /</w:t>
            </w:r>
            <w:r w:rsidR="00061650">
              <w:rPr>
                <w:rFonts w:cs="Arial"/>
                <w:b w:val="0"/>
                <w:bCs w:val="0"/>
                <w:sz w:val="22"/>
                <w:szCs w:val="22"/>
              </w:rPr>
              <w:t xml:space="preserve"> </w:t>
            </w:r>
            <w:r w:rsidRPr="00657C61">
              <w:rPr>
                <w:rFonts w:cs="Arial"/>
                <w:b w:val="0"/>
                <w:bCs w:val="0"/>
                <w:sz w:val="22"/>
                <w:szCs w:val="22"/>
              </w:rPr>
              <w:t xml:space="preserve">Essex Police </w:t>
            </w:r>
            <w:r w:rsidR="002F1055" w:rsidRPr="00657C61">
              <w:rPr>
                <w:rFonts w:cs="Arial"/>
                <w:b w:val="0"/>
                <w:bCs w:val="0"/>
                <w:sz w:val="22"/>
                <w:szCs w:val="22"/>
              </w:rPr>
              <w:t>w</w:t>
            </w:r>
            <w:r w:rsidRPr="00657C61">
              <w:rPr>
                <w:rFonts w:cs="Arial"/>
                <w:b w:val="0"/>
                <w:bCs w:val="0"/>
                <w:sz w:val="22"/>
                <w:szCs w:val="22"/>
              </w:rPr>
              <w:t>ebsite</w:t>
            </w:r>
          </w:p>
        </w:tc>
        <w:tc>
          <w:tcPr>
            <w:tcW w:w="1985" w:type="dxa"/>
          </w:tcPr>
          <w:p w14:paraId="0C68A836" w14:textId="77777777" w:rsidR="006A2D7D" w:rsidRPr="00657C61" w:rsidRDefault="006A2D7D">
            <w:pPr>
              <w:pStyle w:val="BodyText"/>
              <w:rPr>
                <w:rFonts w:cs="Arial"/>
                <w:b w:val="0"/>
                <w:bCs w:val="0"/>
                <w:sz w:val="22"/>
                <w:szCs w:val="22"/>
              </w:rPr>
            </w:pPr>
          </w:p>
          <w:p w14:paraId="2609C9BB" w14:textId="77777777" w:rsidR="006A2D7D" w:rsidRPr="00657C61" w:rsidRDefault="006A2D7D">
            <w:pPr>
              <w:pStyle w:val="BodyText"/>
              <w:rPr>
                <w:rFonts w:cs="Arial"/>
                <w:b w:val="0"/>
                <w:bCs w:val="0"/>
                <w:sz w:val="22"/>
                <w:szCs w:val="22"/>
              </w:rPr>
            </w:pPr>
            <w:r w:rsidRPr="00657C61">
              <w:rPr>
                <w:rFonts w:cs="Arial"/>
                <w:b w:val="0"/>
                <w:bCs w:val="0"/>
                <w:sz w:val="22"/>
                <w:szCs w:val="22"/>
              </w:rPr>
              <w:t>What are our priorities and how are we doing</w:t>
            </w:r>
          </w:p>
          <w:p w14:paraId="608CC18E" w14:textId="77777777" w:rsidR="006A2D7D" w:rsidRPr="00657C61" w:rsidRDefault="006A2D7D">
            <w:pPr>
              <w:pStyle w:val="BodyText"/>
              <w:rPr>
                <w:rFonts w:cs="Arial"/>
                <w:b w:val="0"/>
                <w:bCs w:val="0"/>
                <w:sz w:val="22"/>
                <w:szCs w:val="22"/>
              </w:rPr>
            </w:pPr>
          </w:p>
        </w:tc>
      </w:tr>
      <w:tr w:rsidR="006A2D7D" w:rsidRPr="006A2D7D" w14:paraId="44E62E2A" w14:textId="77777777" w:rsidTr="00657C61">
        <w:tc>
          <w:tcPr>
            <w:tcW w:w="1843" w:type="dxa"/>
          </w:tcPr>
          <w:p w14:paraId="41CDF1B9" w14:textId="77777777" w:rsidR="006A2D7D" w:rsidRPr="00657C61" w:rsidRDefault="006A2D7D" w:rsidP="002D6C75">
            <w:pPr>
              <w:pStyle w:val="BodyText"/>
              <w:jc w:val="center"/>
              <w:rPr>
                <w:rFonts w:cs="Arial"/>
                <w:bCs w:val="0"/>
                <w:sz w:val="22"/>
                <w:szCs w:val="22"/>
              </w:rPr>
            </w:pPr>
          </w:p>
          <w:p w14:paraId="14BF242C" w14:textId="77777777" w:rsidR="006A2D7D" w:rsidRPr="00657C61" w:rsidRDefault="006A2D7D" w:rsidP="00657C61">
            <w:pPr>
              <w:pStyle w:val="BodyText"/>
              <w:rPr>
                <w:rFonts w:cs="Arial"/>
                <w:bCs w:val="0"/>
                <w:sz w:val="22"/>
                <w:szCs w:val="22"/>
              </w:rPr>
            </w:pPr>
            <w:r w:rsidRPr="00657C61">
              <w:rPr>
                <w:rFonts w:cs="Arial"/>
                <w:bCs w:val="0"/>
                <w:sz w:val="22"/>
                <w:szCs w:val="22"/>
              </w:rPr>
              <w:t>Fire and Rescue Plan</w:t>
            </w:r>
          </w:p>
        </w:tc>
        <w:tc>
          <w:tcPr>
            <w:tcW w:w="4394" w:type="dxa"/>
          </w:tcPr>
          <w:p w14:paraId="03DB56EC" w14:textId="77777777" w:rsidR="006A2D7D" w:rsidRDefault="006A2D7D" w:rsidP="0006132E">
            <w:pPr>
              <w:pStyle w:val="BodyText"/>
              <w:rPr>
                <w:rFonts w:cs="Arial"/>
                <w:b w:val="0"/>
                <w:bCs w:val="0"/>
                <w:sz w:val="22"/>
                <w:szCs w:val="22"/>
              </w:rPr>
            </w:pPr>
          </w:p>
          <w:p w14:paraId="10A25249" w14:textId="77777777" w:rsidR="00270462" w:rsidRDefault="00483CA1" w:rsidP="0006132E">
            <w:pPr>
              <w:pStyle w:val="BodyText"/>
              <w:rPr>
                <w:rFonts w:cs="Arial"/>
                <w:b w:val="0"/>
                <w:bCs w:val="0"/>
                <w:sz w:val="22"/>
                <w:szCs w:val="22"/>
              </w:rPr>
            </w:pPr>
            <w:hyperlink r:id="rId38" w:history="1">
              <w:r w:rsidR="00F76643" w:rsidRPr="00E14C24">
                <w:rPr>
                  <w:rStyle w:val="Hyperlink"/>
                  <w:rFonts w:cs="Arial"/>
                  <w:b w:val="0"/>
                  <w:bCs w:val="0"/>
                  <w:sz w:val="22"/>
                  <w:szCs w:val="22"/>
                </w:rPr>
                <w:t>https://www.essex.pfcc.police.uk/what-we-are-doing/fire-rescue-strategy/</w:t>
              </w:r>
            </w:hyperlink>
          </w:p>
          <w:p w14:paraId="3E3B76FD" w14:textId="77777777" w:rsidR="00F76643" w:rsidRDefault="00F76643" w:rsidP="0006132E">
            <w:pPr>
              <w:pStyle w:val="BodyText"/>
              <w:rPr>
                <w:rFonts w:cs="Arial"/>
                <w:b w:val="0"/>
                <w:bCs w:val="0"/>
                <w:sz w:val="22"/>
                <w:szCs w:val="22"/>
                <w:highlight w:val="yellow"/>
              </w:rPr>
            </w:pPr>
          </w:p>
          <w:p w14:paraId="0A5091CB" w14:textId="77777777" w:rsidR="00061650" w:rsidRDefault="00061650" w:rsidP="0006132E">
            <w:pPr>
              <w:pStyle w:val="BodyText"/>
              <w:rPr>
                <w:rFonts w:cs="Arial"/>
                <w:b w:val="0"/>
                <w:bCs w:val="0"/>
                <w:sz w:val="22"/>
                <w:szCs w:val="22"/>
                <w:highlight w:val="yellow"/>
              </w:rPr>
            </w:pPr>
          </w:p>
          <w:p w14:paraId="4FF5CFF8" w14:textId="77777777" w:rsidR="00061650" w:rsidRDefault="00061650" w:rsidP="0006132E">
            <w:pPr>
              <w:pStyle w:val="BodyText"/>
              <w:rPr>
                <w:rFonts w:cs="Arial"/>
                <w:b w:val="0"/>
                <w:bCs w:val="0"/>
                <w:sz w:val="22"/>
                <w:szCs w:val="22"/>
                <w:highlight w:val="yellow"/>
              </w:rPr>
            </w:pPr>
          </w:p>
          <w:p w14:paraId="243831EA" w14:textId="77777777" w:rsidR="00061650" w:rsidRDefault="00061650" w:rsidP="0006132E">
            <w:pPr>
              <w:pStyle w:val="BodyText"/>
              <w:rPr>
                <w:rFonts w:cs="Arial"/>
                <w:b w:val="0"/>
                <w:bCs w:val="0"/>
                <w:sz w:val="22"/>
                <w:szCs w:val="22"/>
                <w:highlight w:val="yellow"/>
              </w:rPr>
            </w:pPr>
          </w:p>
          <w:p w14:paraId="1ADFA92A" w14:textId="77777777" w:rsidR="00061650" w:rsidRPr="00657C61" w:rsidRDefault="00061650" w:rsidP="0006132E">
            <w:pPr>
              <w:pStyle w:val="BodyText"/>
              <w:rPr>
                <w:rFonts w:cs="Arial"/>
                <w:b w:val="0"/>
                <w:bCs w:val="0"/>
                <w:sz w:val="22"/>
                <w:szCs w:val="22"/>
                <w:highlight w:val="yellow"/>
              </w:rPr>
            </w:pPr>
          </w:p>
        </w:tc>
        <w:tc>
          <w:tcPr>
            <w:tcW w:w="1701" w:type="dxa"/>
          </w:tcPr>
          <w:p w14:paraId="11696ADB" w14:textId="77777777" w:rsidR="006A2D7D" w:rsidRPr="00657C61" w:rsidRDefault="006A2D7D" w:rsidP="0006132E">
            <w:pPr>
              <w:pStyle w:val="BodyText"/>
              <w:rPr>
                <w:rFonts w:cs="Arial"/>
                <w:b w:val="0"/>
                <w:bCs w:val="0"/>
                <w:sz w:val="22"/>
                <w:szCs w:val="22"/>
              </w:rPr>
            </w:pPr>
          </w:p>
          <w:p w14:paraId="143508B0"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 xml:space="preserve">Electronic / hard copy </w:t>
            </w:r>
          </w:p>
        </w:tc>
        <w:tc>
          <w:tcPr>
            <w:tcW w:w="1985" w:type="dxa"/>
          </w:tcPr>
          <w:p w14:paraId="519AF318" w14:textId="77777777" w:rsidR="006A2D7D" w:rsidRPr="00657C61" w:rsidRDefault="006A2D7D" w:rsidP="00945D85">
            <w:pPr>
              <w:pStyle w:val="BodyText"/>
              <w:rPr>
                <w:rFonts w:cs="Arial"/>
                <w:b w:val="0"/>
                <w:bCs w:val="0"/>
                <w:sz w:val="22"/>
                <w:szCs w:val="22"/>
              </w:rPr>
            </w:pPr>
          </w:p>
          <w:p w14:paraId="406CD189" w14:textId="77777777" w:rsidR="006A2D7D" w:rsidRPr="00657C61" w:rsidRDefault="006A2D7D" w:rsidP="00945D85">
            <w:pPr>
              <w:pStyle w:val="BodyText"/>
              <w:rPr>
                <w:rFonts w:cs="Arial"/>
                <w:b w:val="0"/>
                <w:bCs w:val="0"/>
                <w:sz w:val="22"/>
                <w:szCs w:val="22"/>
              </w:rPr>
            </w:pPr>
            <w:r w:rsidRPr="00657C61">
              <w:rPr>
                <w:rFonts w:cs="Arial"/>
                <w:b w:val="0"/>
                <w:bCs w:val="0"/>
                <w:sz w:val="22"/>
                <w:szCs w:val="22"/>
              </w:rPr>
              <w:t>What are our priorities and how are we doing</w:t>
            </w:r>
          </w:p>
          <w:p w14:paraId="29AF4B3D" w14:textId="77777777" w:rsidR="006A2D7D" w:rsidRPr="00657C61" w:rsidRDefault="006A2D7D">
            <w:pPr>
              <w:pStyle w:val="BodyText"/>
              <w:rPr>
                <w:rFonts w:cs="Arial"/>
                <w:b w:val="0"/>
                <w:bCs w:val="0"/>
                <w:sz w:val="22"/>
                <w:szCs w:val="22"/>
              </w:rPr>
            </w:pPr>
          </w:p>
        </w:tc>
      </w:tr>
      <w:tr w:rsidR="006A2D7D" w:rsidRPr="006A2D7D" w14:paraId="6C938504" w14:textId="77777777" w:rsidTr="00657C61">
        <w:tc>
          <w:tcPr>
            <w:tcW w:w="1843" w:type="dxa"/>
          </w:tcPr>
          <w:p w14:paraId="4D85D447" w14:textId="77777777" w:rsidR="006A2D7D" w:rsidRPr="00657C61" w:rsidRDefault="006A2D7D" w:rsidP="002D6C75">
            <w:pPr>
              <w:pStyle w:val="BodyText"/>
              <w:jc w:val="center"/>
              <w:rPr>
                <w:rFonts w:cs="Arial"/>
                <w:bCs w:val="0"/>
                <w:sz w:val="22"/>
                <w:szCs w:val="22"/>
              </w:rPr>
            </w:pPr>
          </w:p>
          <w:p w14:paraId="222D8B86" w14:textId="77777777" w:rsidR="006A2D7D" w:rsidRPr="00657C61" w:rsidRDefault="006A2D7D" w:rsidP="00657C61">
            <w:pPr>
              <w:pStyle w:val="BodyText"/>
              <w:rPr>
                <w:rFonts w:cs="Arial"/>
                <w:bCs w:val="0"/>
                <w:sz w:val="22"/>
                <w:szCs w:val="22"/>
              </w:rPr>
            </w:pPr>
            <w:r w:rsidRPr="00657C61">
              <w:rPr>
                <w:rFonts w:cs="Arial"/>
                <w:bCs w:val="0"/>
                <w:sz w:val="22"/>
                <w:szCs w:val="22"/>
              </w:rPr>
              <w:t>Integrated Risk Management Plan</w:t>
            </w:r>
          </w:p>
        </w:tc>
        <w:tc>
          <w:tcPr>
            <w:tcW w:w="4394" w:type="dxa"/>
          </w:tcPr>
          <w:p w14:paraId="484E6474" w14:textId="77777777" w:rsidR="002F1055" w:rsidRPr="00657C61" w:rsidRDefault="002F1055" w:rsidP="0006132E">
            <w:pPr>
              <w:pStyle w:val="BodyText"/>
              <w:rPr>
                <w:rFonts w:cs="Arial"/>
                <w:b w:val="0"/>
                <w:bCs w:val="0"/>
                <w:sz w:val="22"/>
                <w:szCs w:val="22"/>
                <w:highlight w:val="yellow"/>
              </w:rPr>
            </w:pPr>
          </w:p>
          <w:p w14:paraId="027088A4" w14:textId="77777777" w:rsidR="00067F21" w:rsidRPr="00657C61" w:rsidRDefault="00483CA1" w:rsidP="0006132E">
            <w:pPr>
              <w:pStyle w:val="BodyText"/>
              <w:rPr>
                <w:rFonts w:cs="Arial"/>
                <w:b w:val="0"/>
                <w:bCs w:val="0"/>
                <w:sz w:val="22"/>
                <w:szCs w:val="22"/>
                <w:highlight w:val="yellow"/>
              </w:rPr>
            </w:pPr>
            <w:hyperlink r:id="rId39" w:history="1">
              <w:r w:rsidR="00061650" w:rsidRPr="00841523">
                <w:rPr>
                  <w:rStyle w:val="Hyperlink"/>
                  <w:rFonts w:cs="Arial"/>
                  <w:b w:val="0"/>
                  <w:bCs w:val="0"/>
                  <w:sz w:val="22"/>
                  <w:szCs w:val="22"/>
                </w:rPr>
                <w:t>http://www.essex-fire.gov.uk/About_Us/IRMP/</w:t>
              </w:r>
            </w:hyperlink>
          </w:p>
          <w:p w14:paraId="3236AE88" w14:textId="77777777" w:rsidR="002F1055" w:rsidRPr="00657C61" w:rsidRDefault="002F1055" w:rsidP="0006132E">
            <w:pPr>
              <w:pStyle w:val="BodyText"/>
              <w:rPr>
                <w:rFonts w:cs="Arial"/>
                <w:b w:val="0"/>
                <w:bCs w:val="0"/>
                <w:sz w:val="22"/>
                <w:szCs w:val="22"/>
                <w:highlight w:val="yellow"/>
              </w:rPr>
            </w:pPr>
          </w:p>
          <w:p w14:paraId="76D25EAA" w14:textId="77777777" w:rsidR="002F1055" w:rsidRPr="00657C61" w:rsidRDefault="002F1055" w:rsidP="0006132E">
            <w:pPr>
              <w:pStyle w:val="BodyText"/>
              <w:rPr>
                <w:rFonts w:cs="Arial"/>
                <w:b w:val="0"/>
                <w:bCs w:val="0"/>
                <w:sz w:val="22"/>
                <w:szCs w:val="22"/>
                <w:highlight w:val="magenta"/>
              </w:rPr>
            </w:pPr>
          </w:p>
        </w:tc>
        <w:tc>
          <w:tcPr>
            <w:tcW w:w="1701" w:type="dxa"/>
          </w:tcPr>
          <w:p w14:paraId="7F8686A1" w14:textId="77777777" w:rsidR="006A2D7D" w:rsidRPr="00657C61" w:rsidRDefault="006A2D7D" w:rsidP="00945D85">
            <w:pPr>
              <w:pStyle w:val="BodyText"/>
              <w:rPr>
                <w:rFonts w:cs="Arial"/>
                <w:b w:val="0"/>
                <w:bCs w:val="0"/>
                <w:sz w:val="22"/>
                <w:szCs w:val="22"/>
              </w:rPr>
            </w:pPr>
          </w:p>
          <w:p w14:paraId="66E7DDD3" w14:textId="77777777" w:rsidR="006A2D7D" w:rsidRDefault="006A2D7D" w:rsidP="002F1055">
            <w:pPr>
              <w:pStyle w:val="BodyText"/>
              <w:rPr>
                <w:rFonts w:cs="Arial"/>
                <w:b w:val="0"/>
                <w:bCs w:val="0"/>
                <w:sz w:val="22"/>
                <w:szCs w:val="22"/>
              </w:rPr>
            </w:pPr>
            <w:r w:rsidRPr="00657C61">
              <w:rPr>
                <w:rFonts w:cs="Arial"/>
                <w:b w:val="0"/>
                <w:bCs w:val="0"/>
                <w:sz w:val="22"/>
                <w:szCs w:val="22"/>
              </w:rPr>
              <w:t>Electronic</w:t>
            </w:r>
            <w:r w:rsidR="002F1055" w:rsidRPr="00657C61">
              <w:rPr>
                <w:rFonts w:cs="Arial"/>
                <w:b w:val="0"/>
                <w:bCs w:val="0"/>
                <w:sz w:val="22"/>
                <w:szCs w:val="22"/>
              </w:rPr>
              <w:t xml:space="preserve"> / hard copy /</w:t>
            </w:r>
            <w:r w:rsidR="005D3267">
              <w:rPr>
                <w:rFonts w:cs="Arial"/>
                <w:b w:val="0"/>
                <w:bCs w:val="0"/>
                <w:sz w:val="22"/>
                <w:szCs w:val="22"/>
              </w:rPr>
              <w:t xml:space="preserve"> Essex County Fire and Rescue Service</w:t>
            </w:r>
            <w:r w:rsidRPr="00657C61">
              <w:rPr>
                <w:rFonts w:cs="Arial"/>
                <w:b w:val="0"/>
                <w:bCs w:val="0"/>
                <w:sz w:val="22"/>
                <w:szCs w:val="22"/>
              </w:rPr>
              <w:t xml:space="preserve"> website</w:t>
            </w:r>
          </w:p>
          <w:p w14:paraId="6835D3EC" w14:textId="77777777" w:rsidR="00657C61" w:rsidRPr="00657C61" w:rsidRDefault="00657C61" w:rsidP="002F1055">
            <w:pPr>
              <w:pStyle w:val="BodyText"/>
              <w:rPr>
                <w:rFonts w:cs="Arial"/>
                <w:b w:val="0"/>
                <w:bCs w:val="0"/>
                <w:sz w:val="22"/>
                <w:szCs w:val="22"/>
              </w:rPr>
            </w:pPr>
          </w:p>
        </w:tc>
        <w:tc>
          <w:tcPr>
            <w:tcW w:w="1985" w:type="dxa"/>
          </w:tcPr>
          <w:p w14:paraId="740FF0A1" w14:textId="77777777" w:rsidR="006A2D7D" w:rsidRPr="00657C61" w:rsidRDefault="006A2D7D" w:rsidP="00945D85">
            <w:pPr>
              <w:pStyle w:val="BodyText"/>
              <w:rPr>
                <w:rFonts w:cs="Arial"/>
                <w:b w:val="0"/>
                <w:bCs w:val="0"/>
                <w:sz w:val="22"/>
                <w:szCs w:val="22"/>
              </w:rPr>
            </w:pPr>
          </w:p>
          <w:p w14:paraId="228F3FE9"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What are our priorities and how are we doing</w:t>
            </w:r>
          </w:p>
        </w:tc>
      </w:tr>
      <w:tr w:rsidR="006A2D7D" w:rsidRPr="006A2D7D" w14:paraId="3BE9E326" w14:textId="77777777" w:rsidTr="00657C61">
        <w:tc>
          <w:tcPr>
            <w:tcW w:w="1843" w:type="dxa"/>
          </w:tcPr>
          <w:p w14:paraId="7262CD35" w14:textId="77777777" w:rsidR="006A2D7D" w:rsidRPr="00657C61" w:rsidRDefault="006A2D7D" w:rsidP="002D6C75">
            <w:pPr>
              <w:pStyle w:val="BodyText"/>
              <w:jc w:val="center"/>
              <w:rPr>
                <w:rFonts w:cs="Arial"/>
                <w:bCs w:val="0"/>
                <w:sz w:val="22"/>
                <w:szCs w:val="22"/>
              </w:rPr>
            </w:pPr>
          </w:p>
          <w:p w14:paraId="53675387" w14:textId="77777777" w:rsidR="006A2D7D" w:rsidRPr="00657C61" w:rsidRDefault="006A2D7D" w:rsidP="00657C61">
            <w:pPr>
              <w:pStyle w:val="BodyText"/>
              <w:rPr>
                <w:rFonts w:cs="Arial"/>
                <w:bCs w:val="0"/>
                <w:sz w:val="22"/>
                <w:szCs w:val="22"/>
              </w:rPr>
            </w:pPr>
            <w:r w:rsidRPr="00657C61">
              <w:rPr>
                <w:rFonts w:cs="Arial"/>
                <w:bCs w:val="0"/>
                <w:sz w:val="22"/>
                <w:szCs w:val="22"/>
              </w:rPr>
              <w:t>PFCC reports to the Police, Fire and Crime Panel</w:t>
            </w:r>
          </w:p>
          <w:p w14:paraId="3DFC43D3" w14:textId="77777777" w:rsidR="006A2D7D" w:rsidRPr="00657C61" w:rsidRDefault="006A2D7D" w:rsidP="002D6C75">
            <w:pPr>
              <w:pStyle w:val="BodyText"/>
              <w:jc w:val="center"/>
              <w:rPr>
                <w:rFonts w:cs="Arial"/>
                <w:bCs w:val="0"/>
                <w:sz w:val="22"/>
                <w:szCs w:val="22"/>
              </w:rPr>
            </w:pPr>
          </w:p>
        </w:tc>
        <w:tc>
          <w:tcPr>
            <w:tcW w:w="4394" w:type="dxa"/>
          </w:tcPr>
          <w:p w14:paraId="11C2D111" w14:textId="77777777" w:rsidR="006A2D7D" w:rsidRPr="00657C61" w:rsidRDefault="006A2D7D" w:rsidP="0006132E">
            <w:pPr>
              <w:pStyle w:val="BodyText"/>
              <w:rPr>
                <w:rFonts w:cs="Arial"/>
                <w:bCs w:val="0"/>
                <w:sz w:val="22"/>
                <w:szCs w:val="22"/>
              </w:rPr>
            </w:pPr>
          </w:p>
          <w:p w14:paraId="79DB43BA" w14:textId="77777777" w:rsidR="006A2D7D" w:rsidRPr="00657C61" w:rsidRDefault="006A2D7D" w:rsidP="0006132E">
            <w:pPr>
              <w:pStyle w:val="BodyText"/>
              <w:rPr>
                <w:rFonts w:cs="Arial"/>
                <w:b w:val="0"/>
                <w:bCs w:val="0"/>
                <w:sz w:val="22"/>
                <w:szCs w:val="22"/>
              </w:rPr>
            </w:pPr>
            <w:r w:rsidRPr="00657C61">
              <w:rPr>
                <w:rFonts w:cs="Arial"/>
                <w:b w:val="0"/>
                <w:bCs w:val="0"/>
                <w:sz w:val="22"/>
                <w:szCs w:val="22"/>
              </w:rPr>
              <w:t>Reports to the Police, Fire and Crime Panel</w:t>
            </w:r>
          </w:p>
          <w:p w14:paraId="6BC22C81" w14:textId="77777777" w:rsidR="006A2D7D" w:rsidRPr="00657C61" w:rsidRDefault="006A2D7D" w:rsidP="0006132E">
            <w:pPr>
              <w:pStyle w:val="BodyText"/>
              <w:rPr>
                <w:rFonts w:cs="Arial"/>
                <w:b w:val="0"/>
                <w:bCs w:val="0"/>
                <w:sz w:val="22"/>
                <w:szCs w:val="22"/>
              </w:rPr>
            </w:pPr>
          </w:p>
          <w:p w14:paraId="13324D52" w14:textId="77777777" w:rsidR="006A2D7D" w:rsidRPr="00657C61" w:rsidRDefault="00483CA1">
            <w:pPr>
              <w:pStyle w:val="BodyText"/>
              <w:rPr>
                <w:rFonts w:cs="Arial"/>
                <w:b w:val="0"/>
                <w:bCs w:val="0"/>
                <w:sz w:val="22"/>
                <w:szCs w:val="22"/>
              </w:rPr>
            </w:pPr>
            <w:hyperlink r:id="rId40" w:history="1">
              <w:r w:rsidR="00061650" w:rsidRPr="00841523">
                <w:rPr>
                  <w:rStyle w:val="Hyperlink"/>
                  <w:rFonts w:cs="Arial"/>
                  <w:b w:val="0"/>
                  <w:bCs w:val="0"/>
                  <w:sz w:val="22"/>
                  <w:szCs w:val="22"/>
                </w:rPr>
                <w:t>http://www.essex.pfcc.police.uk/our-role/police-crime-panel/</w:t>
              </w:r>
            </w:hyperlink>
          </w:p>
          <w:p w14:paraId="0BCD1164" w14:textId="77777777" w:rsidR="005A413E" w:rsidRDefault="005A413E" w:rsidP="005A413E">
            <w:pPr>
              <w:pStyle w:val="BodyText"/>
              <w:rPr>
                <w:rFonts w:cs="Arial"/>
                <w:b w:val="0"/>
                <w:bCs w:val="0"/>
                <w:sz w:val="22"/>
                <w:szCs w:val="22"/>
              </w:rPr>
            </w:pPr>
          </w:p>
          <w:p w14:paraId="5520F18F" w14:textId="77777777" w:rsidR="005A413E" w:rsidRDefault="00483CA1" w:rsidP="005A413E">
            <w:pPr>
              <w:pStyle w:val="BodyText"/>
              <w:rPr>
                <w:rFonts w:cs="Arial"/>
                <w:b w:val="0"/>
                <w:bCs w:val="0"/>
                <w:sz w:val="22"/>
                <w:szCs w:val="22"/>
              </w:rPr>
            </w:pPr>
            <w:hyperlink r:id="rId41" w:history="1">
              <w:r w:rsidR="005A413E" w:rsidRPr="003D7F4F">
                <w:rPr>
                  <w:rStyle w:val="Hyperlink"/>
                  <w:rFonts w:cs="Arial"/>
                  <w:b w:val="0"/>
                  <w:bCs w:val="0"/>
                  <w:sz w:val="22"/>
                  <w:szCs w:val="22"/>
                </w:rPr>
                <w:t>https://cmis.essex.gov.uk/essexcmis5/EssexPolice,FireandCrimePanel.aspx</w:t>
              </w:r>
            </w:hyperlink>
          </w:p>
          <w:p w14:paraId="6BDFD8AF" w14:textId="77777777" w:rsidR="005A413E" w:rsidRPr="00657C61" w:rsidRDefault="005A413E" w:rsidP="005A413E">
            <w:pPr>
              <w:pStyle w:val="BodyText"/>
              <w:rPr>
                <w:rFonts w:cs="Arial"/>
                <w:b w:val="0"/>
                <w:bCs w:val="0"/>
                <w:sz w:val="22"/>
                <w:szCs w:val="22"/>
              </w:rPr>
            </w:pPr>
          </w:p>
        </w:tc>
        <w:tc>
          <w:tcPr>
            <w:tcW w:w="1701" w:type="dxa"/>
          </w:tcPr>
          <w:p w14:paraId="05889455" w14:textId="77777777" w:rsidR="006A2D7D" w:rsidRPr="00657C61" w:rsidRDefault="006A2D7D" w:rsidP="0006132E">
            <w:pPr>
              <w:pStyle w:val="BodyText"/>
              <w:rPr>
                <w:rFonts w:cs="Arial"/>
                <w:b w:val="0"/>
                <w:bCs w:val="0"/>
                <w:sz w:val="22"/>
                <w:szCs w:val="22"/>
              </w:rPr>
            </w:pPr>
          </w:p>
          <w:p w14:paraId="63AF43CA"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 / PFCC website</w:t>
            </w:r>
          </w:p>
        </w:tc>
        <w:tc>
          <w:tcPr>
            <w:tcW w:w="1985" w:type="dxa"/>
          </w:tcPr>
          <w:p w14:paraId="55C87E17" w14:textId="77777777" w:rsidR="006A2D7D" w:rsidRPr="00657C61" w:rsidRDefault="006A2D7D">
            <w:pPr>
              <w:pStyle w:val="BodyText"/>
              <w:rPr>
                <w:rFonts w:cs="Arial"/>
                <w:b w:val="0"/>
                <w:bCs w:val="0"/>
                <w:sz w:val="22"/>
                <w:szCs w:val="22"/>
              </w:rPr>
            </w:pPr>
          </w:p>
          <w:p w14:paraId="079A0CCE" w14:textId="77777777" w:rsidR="006A2D7D" w:rsidRPr="00657C61" w:rsidRDefault="006A2D7D">
            <w:pPr>
              <w:pStyle w:val="BodyText"/>
              <w:rPr>
                <w:rFonts w:cs="Arial"/>
                <w:b w:val="0"/>
                <w:bCs w:val="0"/>
                <w:sz w:val="22"/>
                <w:szCs w:val="22"/>
              </w:rPr>
            </w:pPr>
            <w:r w:rsidRPr="00657C61">
              <w:rPr>
                <w:rFonts w:cs="Arial"/>
                <w:b w:val="0"/>
                <w:bCs w:val="0"/>
                <w:sz w:val="22"/>
                <w:szCs w:val="22"/>
              </w:rPr>
              <w:t>How we make decisions</w:t>
            </w:r>
          </w:p>
        </w:tc>
      </w:tr>
      <w:tr w:rsidR="006A2D7D" w:rsidRPr="006A2D7D" w14:paraId="7E71FEF6" w14:textId="77777777" w:rsidTr="00657C61">
        <w:tc>
          <w:tcPr>
            <w:tcW w:w="1843" w:type="dxa"/>
          </w:tcPr>
          <w:p w14:paraId="16BBF802" w14:textId="77777777" w:rsidR="006A2D7D" w:rsidRPr="00657C61" w:rsidRDefault="006A2D7D" w:rsidP="002D6C75">
            <w:pPr>
              <w:pStyle w:val="BodyText"/>
              <w:jc w:val="center"/>
              <w:rPr>
                <w:rFonts w:cs="Arial"/>
                <w:bCs w:val="0"/>
                <w:sz w:val="22"/>
                <w:szCs w:val="22"/>
              </w:rPr>
            </w:pPr>
          </w:p>
          <w:p w14:paraId="442617FA" w14:textId="77777777" w:rsidR="006A2D7D" w:rsidRPr="00657C61" w:rsidRDefault="006A2D7D" w:rsidP="00657C61">
            <w:pPr>
              <w:pStyle w:val="BodyText"/>
              <w:rPr>
                <w:rFonts w:cs="Arial"/>
                <w:bCs w:val="0"/>
                <w:sz w:val="22"/>
                <w:szCs w:val="22"/>
              </w:rPr>
            </w:pPr>
            <w:r w:rsidRPr="00657C61">
              <w:rPr>
                <w:rFonts w:cs="Arial"/>
                <w:bCs w:val="0"/>
                <w:sz w:val="22"/>
                <w:szCs w:val="22"/>
              </w:rPr>
              <w:t>Agendas and Reports</w:t>
            </w:r>
          </w:p>
        </w:tc>
        <w:tc>
          <w:tcPr>
            <w:tcW w:w="4394" w:type="dxa"/>
          </w:tcPr>
          <w:p w14:paraId="0472B4F4" w14:textId="77777777" w:rsidR="006A2D7D" w:rsidRPr="00657C61" w:rsidRDefault="006A2D7D">
            <w:pPr>
              <w:pStyle w:val="BodyText"/>
              <w:rPr>
                <w:rFonts w:cs="Arial"/>
                <w:b w:val="0"/>
                <w:bCs w:val="0"/>
                <w:sz w:val="22"/>
                <w:szCs w:val="22"/>
              </w:rPr>
            </w:pPr>
          </w:p>
          <w:p w14:paraId="3F94B408" w14:textId="77777777" w:rsidR="006A2D7D" w:rsidRDefault="006A2D7D">
            <w:pPr>
              <w:pStyle w:val="BodyText"/>
              <w:rPr>
                <w:rFonts w:cs="Arial"/>
                <w:b w:val="0"/>
                <w:bCs w:val="0"/>
                <w:sz w:val="22"/>
                <w:szCs w:val="22"/>
              </w:rPr>
            </w:pPr>
            <w:r w:rsidRPr="00657C61">
              <w:rPr>
                <w:rFonts w:cs="Arial"/>
                <w:b w:val="0"/>
                <w:bCs w:val="0"/>
                <w:sz w:val="22"/>
                <w:szCs w:val="22"/>
              </w:rPr>
              <w:t xml:space="preserve">Current agendas and associated reports of the PFCC </w:t>
            </w:r>
          </w:p>
          <w:p w14:paraId="46CB6402" w14:textId="77777777" w:rsidR="00061650" w:rsidRPr="00657C61" w:rsidRDefault="00061650">
            <w:pPr>
              <w:pStyle w:val="BodyText"/>
              <w:rPr>
                <w:rFonts w:cs="Arial"/>
                <w:b w:val="0"/>
                <w:bCs w:val="0"/>
                <w:sz w:val="22"/>
                <w:szCs w:val="22"/>
              </w:rPr>
            </w:pPr>
          </w:p>
          <w:p w14:paraId="03C8770C" w14:textId="77777777" w:rsidR="006A2D7D" w:rsidRDefault="00270462">
            <w:pPr>
              <w:pStyle w:val="BodyText"/>
              <w:rPr>
                <w:rFonts w:cs="Arial"/>
                <w:b w:val="0"/>
                <w:bCs w:val="0"/>
                <w:sz w:val="22"/>
                <w:szCs w:val="22"/>
              </w:rPr>
            </w:pPr>
            <w:r>
              <w:rPr>
                <w:rFonts w:cs="Arial"/>
                <w:b w:val="0"/>
                <w:bCs w:val="0"/>
                <w:sz w:val="22"/>
                <w:szCs w:val="22"/>
              </w:rPr>
              <w:t>Policing and Crime</w:t>
            </w:r>
          </w:p>
          <w:p w14:paraId="3C8BC46D" w14:textId="77777777" w:rsidR="00270462" w:rsidRDefault="00483CA1">
            <w:pPr>
              <w:pStyle w:val="BodyText"/>
              <w:rPr>
                <w:rFonts w:cs="Arial"/>
                <w:b w:val="0"/>
                <w:bCs w:val="0"/>
                <w:sz w:val="22"/>
                <w:szCs w:val="22"/>
              </w:rPr>
            </w:pPr>
            <w:hyperlink r:id="rId42" w:history="1">
              <w:r w:rsidR="00270462" w:rsidRPr="00113F5B">
                <w:rPr>
                  <w:rStyle w:val="Hyperlink"/>
                  <w:rFonts w:cs="Arial"/>
                  <w:b w:val="0"/>
                  <w:bCs w:val="0"/>
                  <w:sz w:val="22"/>
                  <w:szCs w:val="22"/>
                </w:rPr>
                <w:t>https://www.essex.pfcc.police.uk/policing-and-crime/</w:t>
              </w:r>
            </w:hyperlink>
          </w:p>
          <w:p w14:paraId="58FB64DC" w14:textId="77777777" w:rsidR="00270462" w:rsidRDefault="00270462">
            <w:pPr>
              <w:pStyle w:val="BodyText"/>
              <w:rPr>
                <w:rFonts w:cs="Arial"/>
                <w:b w:val="0"/>
                <w:bCs w:val="0"/>
                <w:sz w:val="22"/>
                <w:szCs w:val="22"/>
              </w:rPr>
            </w:pPr>
          </w:p>
          <w:p w14:paraId="3F592EE7" w14:textId="77777777" w:rsidR="00270462" w:rsidRDefault="00270462">
            <w:pPr>
              <w:pStyle w:val="BodyText"/>
              <w:rPr>
                <w:rFonts w:cs="Arial"/>
                <w:b w:val="0"/>
                <w:bCs w:val="0"/>
                <w:sz w:val="22"/>
                <w:szCs w:val="22"/>
              </w:rPr>
            </w:pPr>
            <w:r>
              <w:rPr>
                <w:rFonts w:cs="Arial"/>
                <w:b w:val="0"/>
                <w:bCs w:val="0"/>
                <w:sz w:val="22"/>
                <w:szCs w:val="22"/>
              </w:rPr>
              <w:t>Fire and Rescue</w:t>
            </w:r>
          </w:p>
          <w:p w14:paraId="5B692BBC" w14:textId="77777777" w:rsidR="00270462" w:rsidRDefault="00483CA1">
            <w:pPr>
              <w:pStyle w:val="BodyText"/>
              <w:rPr>
                <w:rFonts w:cs="Arial"/>
                <w:b w:val="0"/>
                <w:bCs w:val="0"/>
                <w:sz w:val="22"/>
                <w:szCs w:val="22"/>
              </w:rPr>
            </w:pPr>
            <w:hyperlink r:id="rId43" w:history="1">
              <w:r w:rsidR="005A413E" w:rsidRPr="003D7F4F">
                <w:rPr>
                  <w:rStyle w:val="Hyperlink"/>
                  <w:rFonts w:cs="Arial"/>
                  <w:b w:val="0"/>
                  <w:bCs w:val="0"/>
                  <w:sz w:val="22"/>
                  <w:szCs w:val="22"/>
                </w:rPr>
                <w:t>https://www.essex.pfcc.police.uk/finance-reporting/fire-and-rescue-performance/</w:t>
              </w:r>
            </w:hyperlink>
          </w:p>
          <w:p w14:paraId="6CBFA0A3" w14:textId="77777777" w:rsidR="005A413E" w:rsidRPr="00657C61" w:rsidRDefault="005A413E">
            <w:pPr>
              <w:pStyle w:val="BodyText"/>
              <w:rPr>
                <w:rFonts w:cs="Arial"/>
                <w:b w:val="0"/>
                <w:bCs w:val="0"/>
                <w:sz w:val="22"/>
                <w:szCs w:val="22"/>
              </w:rPr>
            </w:pPr>
          </w:p>
          <w:p w14:paraId="0E828926" w14:textId="77777777" w:rsidR="006A2D7D" w:rsidRPr="00657C61" w:rsidRDefault="006A2D7D" w:rsidP="00657C61">
            <w:pPr>
              <w:pStyle w:val="BodyText"/>
              <w:rPr>
                <w:rFonts w:cs="Arial"/>
                <w:b w:val="0"/>
                <w:bCs w:val="0"/>
                <w:sz w:val="22"/>
                <w:szCs w:val="22"/>
              </w:rPr>
            </w:pPr>
          </w:p>
        </w:tc>
        <w:tc>
          <w:tcPr>
            <w:tcW w:w="1701" w:type="dxa"/>
          </w:tcPr>
          <w:p w14:paraId="40D43AEA" w14:textId="77777777" w:rsidR="006A2D7D" w:rsidRPr="00657C61" w:rsidRDefault="006A2D7D">
            <w:pPr>
              <w:pStyle w:val="BodyText"/>
              <w:rPr>
                <w:rFonts w:cs="Arial"/>
                <w:b w:val="0"/>
                <w:bCs w:val="0"/>
                <w:sz w:val="22"/>
                <w:szCs w:val="22"/>
              </w:rPr>
            </w:pPr>
          </w:p>
          <w:p w14:paraId="28E5011F" w14:textId="77777777" w:rsidR="006A2D7D" w:rsidRDefault="006A2D7D" w:rsidP="00657C61">
            <w:pPr>
              <w:pStyle w:val="BodyText"/>
              <w:rPr>
                <w:rFonts w:cs="Arial"/>
                <w:b w:val="0"/>
                <w:bCs w:val="0"/>
                <w:sz w:val="22"/>
                <w:szCs w:val="22"/>
              </w:rPr>
            </w:pPr>
            <w:r w:rsidRPr="00657C61">
              <w:rPr>
                <w:rFonts w:cs="Arial"/>
                <w:b w:val="0"/>
                <w:bCs w:val="0"/>
                <w:sz w:val="22"/>
                <w:szCs w:val="22"/>
              </w:rPr>
              <w:t>Electronic / hard copy / PFCC website (subject to security restrictions</w:t>
            </w:r>
            <w:r w:rsidR="00657C61">
              <w:rPr>
                <w:rFonts w:cs="Arial"/>
                <w:b w:val="0"/>
                <w:bCs w:val="0"/>
                <w:sz w:val="22"/>
                <w:szCs w:val="22"/>
              </w:rPr>
              <w:t>)</w:t>
            </w:r>
          </w:p>
          <w:p w14:paraId="7468BB21" w14:textId="77777777" w:rsidR="00657C61" w:rsidRPr="00657C61" w:rsidRDefault="00657C61" w:rsidP="00657C61">
            <w:pPr>
              <w:pStyle w:val="BodyText"/>
              <w:rPr>
                <w:rFonts w:cs="Arial"/>
                <w:b w:val="0"/>
                <w:bCs w:val="0"/>
                <w:sz w:val="22"/>
                <w:szCs w:val="22"/>
              </w:rPr>
            </w:pPr>
          </w:p>
        </w:tc>
        <w:tc>
          <w:tcPr>
            <w:tcW w:w="1985" w:type="dxa"/>
          </w:tcPr>
          <w:p w14:paraId="70DFDC05" w14:textId="77777777" w:rsidR="006A2D7D" w:rsidRPr="00657C61" w:rsidRDefault="006A2D7D">
            <w:pPr>
              <w:pStyle w:val="BodyText"/>
              <w:rPr>
                <w:rFonts w:cs="Arial"/>
                <w:b w:val="0"/>
                <w:bCs w:val="0"/>
                <w:sz w:val="22"/>
                <w:szCs w:val="22"/>
              </w:rPr>
            </w:pPr>
          </w:p>
          <w:p w14:paraId="57088F65" w14:textId="77777777" w:rsidR="006A2D7D" w:rsidRPr="00657C61" w:rsidRDefault="006A2D7D">
            <w:pPr>
              <w:pStyle w:val="BodyText"/>
              <w:rPr>
                <w:rFonts w:cs="Arial"/>
                <w:b w:val="0"/>
                <w:bCs w:val="0"/>
                <w:sz w:val="22"/>
                <w:szCs w:val="22"/>
              </w:rPr>
            </w:pPr>
            <w:r w:rsidRPr="00657C61">
              <w:rPr>
                <w:rFonts w:cs="Arial"/>
                <w:b w:val="0"/>
                <w:bCs w:val="0"/>
                <w:sz w:val="22"/>
                <w:szCs w:val="22"/>
              </w:rPr>
              <w:t>How we make decisions</w:t>
            </w:r>
          </w:p>
        </w:tc>
      </w:tr>
      <w:tr w:rsidR="006A2D7D" w:rsidRPr="006A2D7D" w14:paraId="417296A1" w14:textId="77777777" w:rsidTr="00657C61">
        <w:tc>
          <w:tcPr>
            <w:tcW w:w="1843" w:type="dxa"/>
          </w:tcPr>
          <w:p w14:paraId="764F2B6F" w14:textId="77777777" w:rsidR="006A2D7D" w:rsidRPr="00657C61" w:rsidRDefault="006A2D7D" w:rsidP="002D6C75">
            <w:pPr>
              <w:pStyle w:val="BodyText"/>
              <w:jc w:val="center"/>
              <w:rPr>
                <w:rFonts w:cs="Arial"/>
                <w:bCs w:val="0"/>
                <w:sz w:val="22"/>
                <w:szCs w:val="22"/>
              </w:rPr>
            </w:pPr>
          </w:p>
          <w:p w14:paraId="56423C21" w14:textId="77777777" w:rsidR="006A2D7D" w:rsidRPr="00657C61" w:rsidRDefault="006A2D7D" w:rsidP="00657C61">
            <w:pPr>
              <w:pStyle w:val="BodyText"/>
              <w:rPr>
                <w:rFonts w:cs="Arial"/>
                <w:bCs w:val="0"/>
                <w:sz w:val="22"/>
                <w:szCs w:val="22"/>
              </w:rPr>
            </w:pPr>
            <w:r w:rsidRPr="00657C61">
              <w:rPr>
                <w:rFonts w:cs="Arial"/>
                <w:bCs w:val="0"/>
                <w:sz w:val="22"/>
                <w:szCs w:val="22"/>
              </w:rPr>
              <w:t>PFCC Constitutions</w:t>
            </w:r>
          </w:p>
        </w:tc>
        <w:tc>
          <w:tcPr>
            <w:tcW w:w="4394" w:type="dxa"/>
          </w:tcPr>
          <w:p w14:paraId="4609B31A" w14:textId="77777777" w:rsidR="006A2D7D" w:rsidRPr="00657C61" w:rsidRDefault="006A2D7D">
            <w:pPr>
              <w:pStyle w:val="BodyText"/>
              <w:rPr>
                <w:rFonts w:cs="Arial"/>
                <w:b w:val="0"/>
                <w:bCs w:val="0"/>
                <w:sz w:val="22"/>
                <w:szCs w:val="22"/>
              </w:rPr>
            </w:pPr>
          </w:p>
          <w:p w14:paraId="7D28C29C" w14:textId="77777777" w:rsidR="006A2D7D" w:rsidRPr="00657C61" w:rsidRDefault="006A2D7D">
            <w:pPr>
              <w:pStyle w:val="BodyText"/>
              <w:rPr>
                <w:rFonts w:cs="Arial"/>
                <w:b w:val="0"/>
                <w:bCs w:val="0"/>
                <w:sz w:val="22"/>
                <w:szCs w:val="22"/>
              </w:rPr>
            </w:pPr>
            <w:r w:rsidRPr="00657C61">
              <w:rPr>
                <w:rFonts w:cs="Arial"/>
                <w:b w:val="0"/>
                <w:bCs w:val="0"/>
                <w:sz w:val="22"/>
                <w:szCs w:val="22"/>
              </w:rPr>
              <w:t xml:space="preserve">Refers to how the PFCC conducts business </w:t>
            </w:r>
          </w:p>
          <w:p w14:paraId="1FBED688" w14:textId="77777777" w:rsidR="006A2D7D" w:rsidRPr="00657C61" w:rsidRDefault="006A2D7D">
            <w:pPr>
              <w:pStyle w:val="BodyText"/>
              <w:rPr>
                <w:rFonts w:cs="Arial"/>
                <w:b w:val="0"/>
                <w:bCs w:val="0"/>
                <w:sz w:val="22"/>
                <w:szCs w:val="22"/>
              </w:rPr>
            </w:pPr>
          </w:p>
          <w:p w14:paraId="7738DC9F" w14:textId="77777777" w:rsidR="00270462" w:rsidRDefault="006A2D7D">
            <w:pPr>
              <w:pStyle w:val="BodyText"/>
              <w:rPr>
                <w:rFonts w:cs="Arial"/>
                <w:b w:val="0"/>
                <w:bCs w:val="0"/>
                <w:sz w:val="22"/>
                <w:szCs w:val="22"/>
              </w:rPr>
            </w:pPr>
            <w:r w:rsidRPr="00657C61">
              <w:rPr>
                <w:rFonts w:cs="Arial"/>
                <w:b w:val="0"/>
                <w:bCs w:val="0"/>
                <w:sz w:val="22"/>
                <w:szCs w:val="22"/>
              </w:rPr>
              <w:t>Police and Crime</w:t>
            </w:r>
            <w:r w:rsidR="002F1055" w:rsidRPr="00657C61">
              <w:rPr>
                <w:rFonts w:cs="Arial"/>
                <w:b w:val="0"/>
                <w:bCs w:val="0"/>
                <w:sz w:val="22"/>
                <w:szCs w:val="22"/>
              </w:rPr>
              <w:t xml:space="preserve">: </w:t>
            </w:r>
          </w:p>
          <w:p w14:paraId="5B74A8F6" w14:textId="77777777" w:rsidR="006A2D7D" w:rsidRDefault="00483CA1">
            <w:pPr>
              <w:pStyle w:val="BodyText"/>
              <w:rPr>
                <w:rFonts w:cs="Arial"/>
                <w:b w:val="0"/>
                <w:bCs w:val="0"/>
                <w:sz w:val="22"/>
                <w:szCs w:val="22"/>
              </w:rPr>
            </w:pPr>
            <w:hyperlink r:id="rId44" w:history="1">
              <w:r w:rsidR="005A413E" w:rsidRPr="003D7F4F">
                <w:rPr>
                  <w:rStyle w:val="Hyperlink"/>
                  <w:rFonts w:cs="Arial"/>
                  <w:b w:val="0"/>
                  <w:bCs w:val="0"/>
                  <w:sz w:val="22"/>
                  <w:szCs w:val="22"/>
                </w:rPr>
                <w:t>https://www.essex.pfcc.police.uk/finance-reporting/publications/</w:t>
              </w:r>
            </w:hyperlink>
          </w:p>
          <w:p w14:paraId="2582C01B" w14:textId="77777777" w:rsidR="005A413E" w:rsidRPr="00657C61" w:rsidRDefault="005A413E">
            <w:pPr>
              <w:pStyle w:val="BodyText"/>
              <w:rPr>
                <w:rFonts w:cs="Arial"/>
                <w:b w:val="0"/>
                <w:bCs w:val="0"/>
                <w:sz w:val="22"/>
                <w:szCs w:val="22"/>
              </w:rPr>
            </w:pPr>
          </w:p>
          <w:p w14:paraId="2410A460" w14:textId="77777777" w:rsidR="006A2D7D" w:rsidRDefault="006A2D7D">
            <w:pPr>
              <w:pStyle w:val="BodyText"/>
              <w:rPr>
                <w:rFonts w:cs="Arial"/>
                <w:b w:val="0"/>
                <w:bCs w:val="0"/>
                <w:sz w:val="22"/>
                <w:szCs w:val="22"/>
              </w:rPr>
            </w:pPr>
            <w:r w:rsidRPr="00657C61">
              <w:rPr>
                <w:rFonts w:cs="Arial"/>
                <w:b w:val="0"/>
                <w:bCs w:val="0"/>
                <w:sz w:val="22"/>
                <w:szCs w:val="22"/>
              </w:rPr>
              <w:t>Fire and Rescue</w:t>
            </w:r>
            <w:r w:rsidR="002F1055" w:rsidRPr="00657C61">
              <w:rPr>
                <w:rFonts w:cs="Arial"/>
                <w:b w:val="0"/>
                <w:bCs w:val="0"/>
                <w:sz w:val="22"/>
                <w:szCs w:val="22"/>
              </w:rPr>
              <w:t>:</w:t>
            </w:r>
          </w:p>
          <w:p w14:paraId="2D7EC52D" w14:textId="77777777" w:rsidR="006A2D7D" w:rsidRDefault="00483CA1">
            <w:pPr>
              <w:pStyle w:val="BodyText"/>
              <w:rPr>
                <w:rFonts w:cs="Arial"/>
                <w:b w:val="0"/>
                <w:bCs w:val="0"/>
                <w:sz w:val="22"/>
                <w:szCs w:val="22"/>
              </w:rPr>
            </w:pPr>
            <w:hyperlink r:id="rId45" w:history="1">
              <w:r w:rsidR="005A413E" w:rsidRPr="003D7F4F">
                <w:rPr>
                  <w:rStyle w:val="Hyperlink"/>
                  <w:rFonts w:cs="Arial"/>
                  <w:b w:val="0"/>
                  <w:bCs w:val="0"/>
                  <w:sz w:val="22"/>
                  <w:szCs w:val="22"/>
                </w:rPr>
                <w:t>https://www.essex.pfcc.police.uk/finance-reporting/publications/</w:t>
              </w:r>
            </w:hyperlink>
          </w:p>
          <w:p w14:paraId="735F2211" w14:textId="77777777" w:rsidR="005A413E" w:rsidRDefault="005A413E">
            <w:pPr>
              <w:pStyle w:val="BodyText"/>
              <w:rPr>
                <w:rFonts w:cs="Arial"/>
                <w:b w:val="0"/>
                <w:bCs w:val="0"/>
                <w:sz w:val="22"/>
                <w:szCs w:val="22"/>
              </w:rPr>
            </w:pPr>
          </w:p>
          <w:p w14:paraId="23AAD466" w14:textId="77777777" w:rsidR="00C03D5D" w:rsidRPr="00657C61" w:rsidRDefault="00C03D5D">
            <w:pPr>
              <w:pStyle w:val="BodyText"/>
              <w:rPr>
                <w:rFonts w:cs="Arial"/>
                <w:b w:val="0"/>
                <w:bCs w:val="0"/>
                <w:sz w:val="22"/>
                <w:szCs w:val="22"/>
              </w:rPr>
            </w:pPr>
          </w:p>
        </w:tc>
        <w:tc>
          <w:tcPr>
            <w:tcW w:w="1701" w:type="dxa"/>
          </w:tcPr>
          <w:p w14:paraId="6BA30805" w14:textId="77777777" w:rsidR="006A2D7D" w:rsidRPr="00657C61" w:rsidRDefault="006A2D7D">
            <w:pPr>
              <w:pStyle w:val="BodyText"/>
              <w:rPr>
                <w:rFonts w:cs="Arial"/>
                <w:b w:val="0"/>
                <w:bCs w:val="0"/>
                <w:sz w:val="22"/>
                <w:szCs w:val="22"/>
                <w:lang w:val="en-US"/>
              </w:rPr>
            </w:pPr>
          </w:p>
          <w:p w14:paraId="6877A625" w14:textId="77777777" w:rsidR="006A2D7D" w:rsidRPr="00657C61" w:rsidRDefault="006A2D7D" w:rsidP="002F1055">
            <w:pPr>
              <w:pStyle w:val="BodyText"/>
              <w:rPr>
                <w:rFonts w:cs="Arial"/>
                <w:b w:val="0"/>
                <w:bCs w:val="0"/>
                <w:sz w:val="22"/>
                <w:szCs w:val="22"/>
                <w:lang w:val="en-US"/>
              </w:rPr>
            </w:pPr>
            <w:r w:rsidRPr="00657C61">
              <w:rPr>
                <w:rFonts w:cs="Arial"/>
                <w:b w:val="0"/>
                <w:bCs w:val="0"/>
                <w:sz w:val="22"/>
                <w:szCs w:val="22"/>
              </w:rPr>
              <w:t>Electronic / hard copy / PFCC website</w:t>
            </w:r>
          </w:p>
        </w:tc>
        <w:tc>
          <w:tcPr>
            <w:tcW w:w="1985" w:type="dxa"/>
          </w:tcPr>
          <w:p w14:paraId="512DBCB8" w14:textId="77777777" w:rsidR="006A2D7D" w:rsidRPr="00657C61" w:rsidRDefault="006A2D7D">
            <w:pPr>
              <w:pStyle w:val="BodyText"/>
              <w:rPr>
                <w:rFonts w:cs="Arial"/>
                <w:b w:val="0"/>
                <w:bCs w:val="0"/>
                <w:sz w:val="22"/>
                <w:szCs w:val="22"/>
              </w:rPr>
            </w:pPr>
          </w:p>
          <w:p w14:paraId="62ADD288" w14:textId="77777777" w:rsidR="006A2D7D" w:rsidRPr="00657C61" w:rsidRDefault="006A2D7D">
            <w:pPr>
              <w:pStyle w:val="BodyText"/>
              <w:rPr>
                <w:rFonts w:cs="Arial"/>
                <w:b w:val="0"/>
                <w:bCs w:val="0"/>
                <w:sz w:val="22"/>
                <w:szCs w:val="22"/>
              </w:rPr>
            </w:pPr>
            <w:r w:rsidRPr="00657C61">
              <w:rPr>
                <w:rFonts w:cs="Arial"/>
                <w:b w:val="0"/>
                <w:bCs w:val="0"/>
                <w:sz w:val="22"/>
                <w:szCs w:val="22"/>
              </w:rPr>
              <w:t>Our policies and procedures</w:t>
            </w:r>
          </w:p>
        </w:tc>
      </w:tr>
      <w:tr w:rsidR="006A2D7D" w:rsidRPr="00657C61" w14:paraId="31D3D1EA" w14:textId="77777777" w:rsidTr="00657C61">
        <w:tc>
          <w:tcPr>
            <w:tcW w:w="1843" w:type="dxa"/>
          </w:tcPr>
          <w:p w14:paraId="6409758E" w14:textId="77777777" w:rsidR="006A2D7D" w:rsidRPr="00657C61" w:rsidRDefault="006A2D7D" w:rsidP="002D6C75">
            <w:pPr>
              <w:pStyle w:val="BodyText"/>
              <w:jc w:val="center"/>
              <w:rPr>
                <w:rFonts w:cs="Arial"/>
                <w:bCs w:val="0"/>
                <w:sz w:val="22"/>
                <w:szCs w:val="22"/>
              </w:rPr>
            </w:pPr>
          </w:p>
          <w:p w14:paraId="59EFA4F9" w14:textId="77777777" w:rsidR="006A2D7D" w:rsidRPr="00657C61" w:rsidRDefault="006A2D7D" w:rsidP="00657C61">
            <w:pPr>
              <w:pStyle w:val="BodyText"/>
              <w:jc w:val="both"/>
              <w:rPr>
                <w:rFonts w:cs="Arial"/>
                <w:bCs w:val="0"/>
                <w:sz w:val="22"/>
                <w:szCs w:val="22"/>
              </w:rPr>
            </w:pPr>
            <w:r w:rsidRPr="00657C61">
              <w:rPr>
                <w:rFonts w:cs="Arial"/>
                <w:bCs w:val="0"/>
                <w:sz w:val="22"/>
                <w:szCs w:val="22"/>
              </w:rPr>
              <w:t xml:space="preserve">PFCC </w:t>
            </w:r>
            <w:r w:rsidR="00657C61">
              <w:rPr>
                <w:rFonts w:cs="Arial"/>
                <w:bCs w:val="0"/>
                <w:sz w:val="22"/>
                <w:szCs w:val="22"/>
              </w:rPr>
              <w:t>M</w:t>
            </w:r>
            <w:r w:rsidRPr="00657C61">
              <w:rPr>
                <w:rFonts w:cs="Arial"/>
                <w:bCs w:val="0"/>
                <w:sz w:val="22"/>
                <w:szCs w:val="22"/>
              </w:rPr>
              <w:t>eeting</w:t>
            </w:r>
          </w:p>
          <w:p w14:paraId="5998BCDF" w14:textId="77777777" w:rsidR="006A2D7D" w:rsidRPr="00657C61" w:rsidRDefault="006A2D7D" w:rsidP="00657C61">
            <w:pPr>
              <w:pStyle w:val="BodyText"/>
              <w:jc w:val="both"/>
              <w:rPr>
                <w:rFonts w:cs="Arial"/>
                <w:bCs w:val="0"/>
                <w:sz w:val="22"/>
                <w:szCs w:val="22"/>
              </w:rPr>
            </w:pPr>
            <w:r w:rsidRPr="00657C61">
              <w:rPr>
                <w:rFonts w:cs="Arial"/>
                <w:bCs w:val="0"/>
                <w:sz w:val="22"/>
                <w:szCs w:val="22"/>
              </w:rPr>
              <w:t>Minutes</w:t>
            </w:r>
          </w:p>
        </w:tc>
        <w:tc>
          <w:tcPr>
            <w:tcW w:w="4394" w:type="dxa"/>
          </w:tcPr>
          <w:p w14:paraId="53929DBD" w14:textId="77777777" w:rsidR="006A2D7D" w:rsidRPr="00657C61" w:rsidRDefault="006A2D7D">
            <w:pPr>
              <w:pStyle w:val="BodyText"/>
              <w:rPr>
                <w:rFonts w:cs="Arial"/>
                <w:b w:val="0"/>
                <w:bCs w:val="0"/>
                <w:sz w:val="22"/>
                <w:szCs w:val="22"/>
              </w:rPr>
            </w:pPr>
          </w:p>
          <w:p w14:paraId="3ABA36A0" w14:textId="77777777" w:rsidR="006A2D7D" w:rsidRDefault="00C03D5D">
            <w:pPr>
              <w:pStyle w:val="BodyText"/>
              <w:rPr>
                <w:rFonts w:cs="Arial"/>
                <w:b w:val="0"/>
                <w:bCs w:val="0"/>
                <w:sz w:val="22"/>
                <w:szCs w:val="22"/>
              </w:rPr>
            </w:pPr>
            <w:r>
              <w:rPr>
                <w:rFonts w:cs="Arial"/>
                <w:b w:val="0"/>
                <w:bCs w:val="0"/>
                <w:sz w:val="22"/>
                <w:szCs w:val="22"/>
              </w:rPr>
              <w:t>M</w:t>
            </w:r>
            <w:r w:rsidR="006A2D7D" w:rsidRPr="00657C61">
              <w:rPr>
                <w:rFonts w:cs="Arial"/>
                <w:b w:val="0"/>
                <w:bCs w:val="0"/>
                <w:sz w:val="22"/>
                <w:szCs w:val="22"/>
              </w:rPr>
              <w:t>inutes of PFCC meetings</w:t>
            </w:r>
          </w:p>
          <w:p w14:paraId="14CE5F3C" w14:textId="77777777" w:rsidR="00061650" w:rsidRDefault="00061650">
            <w:pPr>
              <w:pStyle w:val="BodyText"/>
              <w:rPr>
                <w:rFonts w:cs="Arial"/>
                <w:b w:val="0"/>
                <w:bCs w:val="0"/>
                <w:sz w:val="22"/>
                <w:szCs w:val="22"/>
              </w:rPr>
            </w:pPr>
          </w:p>
          <w:p w14:paraId="4C2842BC" w14:textId="77777777" w:rsidR="00657C61" w:rsidRPr="00657C61" w:rsidRDefault="00270462">
            <w:pPr>
              <w:pStyle w:val="BodyText"/>
              <w:rPr>
                <w:rFonts w:cs="Arial"/>
                <w:b w:val="0"/>
                <w:bCs w:val="0"/>
                <w:sz w:val="22"/>
                <w:szCs w:val="22"/>
              </w:rPr>
            </w:pPr>
            <w:r>
              <w:rPr>
                <w:rFonts w:cs="Arial"/>
                <w:b w:val="0"/>
                <w:bCs w:val="0"/>
                <w:sz w:val="22"/>
                <w:szCs w:val="22"/>
              </w:rPr>
              <w:t>Policing and Crime</w:t>
            </w:r>
          </w:p>
          <w:p w14:paraId="3F94FA24" w14:textId="77777777" w:rsidR="00270462" w:rsidRDefault="00483CA1" w:rsidP="00270462">
            <w:pPr>
              <w:pStyle w:val="BodyText"/>
              <w:rPr>
                <w:rFonts w:cs="Arial"/>
                <w:b w:val="0"/>
                <w:bCs w:val="0"/>
                <w:sz w:val="22"/>
                <w:szCs w:val="22"/>
              </w:rPr>
            </w:pPr>
            <w:hyperlink r:id="rId46" w:history="1">
              <w:r w:rsidR="00270462" w:rsidRPr="00113F5B">
                <w:rPr>
                  <w:rStyle w:val="Hyperlink"/>
                  <w:rFonts w:cs="Arial"/>
                  <w:b w:val="0"/>
                  <w:bCs w:val="0"/>
                  <w:sz w:val="22"/>
                  <w:szCs w:val="22"/>
                </w:rPr>
                <w:t>https://www.essex.pfcc.police.uk/policing-and-crime/</w:t>
              </w:r>
            </w:hyperlink>
          </w:p>
          <w:p w14:paraId="514D1ABB" w14:textId="77777777" w:rsidR="00C03D5D" w:rsidRDefault="00C03D5D" w:rsidP="00657C61">
            <w:pPr>
              <w:pStyle w:val="BodyText"/>
              <w:rPr>
                <w:rFonts w:cs="Arial"/>
                <w:b w:val="0"/>
                <w:bCs w:val="0"/>
                <w:sz w:val="22"/>
                <w:szCs w:val="22"/>
              </w:rPr>
            </w:pPr>
          </w:p>
          <w:p w14:paraId="1607681B" w14:textId="77777777" w:rsidR="00061650" w:rsidRDefault="00061650" w:rsidP="00270462">
            <w:pPr>
              <w:pStyle w:val="BodyText"/>
              <w:rPr>
                <w:rFonts w:cs="Arial"/>
                <w:b w:val="0"/>
                <w:bCs w:val="0"/>
                <w:sz w:val="22"/>
                <w:szCs w:val="22"/>
              </w:rPr>
            </w:pPr>
          </w:p>
          <w:p w14:paraId="35318410" w14:textId="77777777" w:rsidR="00270462" w:rsidRDefault="00270462" w:rsidP="00270462">
            <w:pPr>
              <w:pStyle w:val="BodyText"/>
              <w:rPr>
                <w:rFonts w:cs="Arial"/>
                <w:b w:val="0"/>
                <w:bCs w:val="0"/>
                <w:sz w:val="22"/>
                <w:szCs w:val="22"/>
              </w:rPr>
            </w:pPr>
            <w:r>
              <w:rPr>
                <w:rFonts w:cs="Arial"/>
                <w:b w:val="0"/>
                <w:bCs w:val="0"/>
                <w:sz w:val="22"/>
                <w:szCs w:val="22"/>
              </w:rPr>
              <w:t>Fire and Rescue</w:t>
            </w:r>
          </w:p>
          <w:p w14:paraId="47A432C1" w14:textId="77777777" w:rsidR="00270462" w:rsidRDefault="00483CA1" w:rsidP="00270462">
            <w:pPr>
              <w:pStyle w:val="BodyText"/>
              <w:rPr>
                <w:rFonts w:cs="Arial"/>
                <w:b w:val="0"/>
                <w:bCs w:val="0"/>
                <w:sz w:val="22"/>
                <w:szCs w:val="22"/>
              </w:rPr>
            </w:pPr>
            <w:hyperlink r:id="rId47" w:history="1">
              <w:r w:rsidR="005A413E" w:rsidRPr="003D7F4F">
                <w:rPr>
                  <w:rStyle w:val="Hyperlink"/>
                  <w:rFonts w:cs="Arial"/>
                  <w:b w:val="0"/>
                  <w:bCs w:val="0"/>
                  <w:sz w:val="22"/>
                  <w:szCs w:val="22"/>
                </w:rPr>
                <w:t>https://www.essex.pfcc.police.uk/finance-reporting/fire-and-rescue-performance/</w:t>
              </w:r>
            </w:hyperlink>
          </w:p>
          <w:p w14:paraId="013BE0E5" w14:textId="77777777" w:rsidR="00270462" w:rsidRDefault="00270462" w:rsidP="00657C61">
            <w:pPr>
              <w:pStyle w:val="BodyText"/>
              <w:rPr>
                <w:rFonts w:cs="Arial"/>
                <w:b w:val="0"/>
                <w:bCs w:val="0"/>
                <w:sz w:val="22"/>
                <w:szCs w:val="22"/>
              </w:rPr>
            </w:pPr>
          </w:p>
          <w:p w14:paraId="712F6F4E" w14:textId="77777777" w:rsidR="00270462" w:rsidRDefault="00270462" w:rsidP="00657C61">
            <w:pPr>
              <w:pStyle w:val="BodyText"/>
              <w:rPr>
                <w:rFonts w:cs="Arial"/>
                <w:b w:val="0"/>
                <w:bCs w:val="0"/>
                <w:sz w:val="22"/>
                <w:szCs w:val="22"/>
              </w:rPr>
            </w:pPr>
            <w:r>
              <w:rPr>
                <w:rFonts w:cs="Arial"/>
                <w:b w:val="0"/>
                <w:bCs w:val="0"/>
                <w:sz w:val="22"/>
                <w:szCs w:val="22"/>
              </w:rPr>
              <w:t>Public Meetings</w:t>
            </w:r>
          </w:p>
          <w:p w14:paraId="43CDF36E" w14:textId="77777777" w:rsidR="00270462" w:rsidRDefault="00483CA1" w:rsidP="00657C61">
            <w:pPr>
              <w:pStyle w:val="BodyText"/>
              <w:rPr>
                <w:rFonts w:cs="Arial"/>
                <w:b w:val="0"/>
                <w:bCs w:val="0"/>
                <w:sz w:val="22"/>
                <w:szCs w:val="22"/>
              </w:rPr>
            </w:pPr>
            <w:hyperlink r:id="rId48" w:history="1">
              <w:r w:rsidR="005A413E" w:rsidRPr="003D7F4F">
                <w:rPr>
                  <w:rStyle w:val="Hyperlink"/>
                  <w:rFonts w:cs="Arial"/>
                  <w:b w:val="0"/>
                  <w:bCs w:val="0"/>
                  <w:sz w:val="22"/>
                  <w:szCs w:val="22"/>
                </w:rPr>
                <w:t>https://www.essex.pfcc.police.uk/public-meeting-minutes/</w:t>
              </w:r>
            </w:hyperlink>
          </w:p>
          <w:p w14:paraId="4F009E26" w14:textId="77777777" w:rsidR="005A413E" w:rsidRDefault="005A413E" w:rsidP="00657C61">
            <w:pPr>
              <w:pStyle w:val="BodyText"/>
              <w:rPr>
                <w:rFonts w:cs="Arial"/>
                <w:b w:val="0"/>
                <w:bCs w:val="0"/>
                <w:sz w:val="22"/>
                <w:szCs w:val="22"/>
              </w:rPr>
            </w:pPr>
          </w:p>
          <w:p w14:paraId="65BFF3D1" w14:textId="77777777" w:rsidR="00C03D5D" w:rsidRPr="00657C61" w:rsidRDefault="00C03D5D" w:rsidP="00657C61">
            <w:pPr>
              <w:pStyle w:val="BodyText"/>
              <w:rPr>
                <w:rFonts w:cs="Arial"/>
                <w:b w:val="0"/>
                <w:bCs w:val="0"/>
                <w:sz w:val="22"/>
                <w:szCs w:val="22"/>
              </w:rPr>
            </w:pPr>
          </w:p>
        </w:tc>
        <w:tc>
          <w:tcPr>
            <w:tcW w:w="1701" w:type="dxa"/>
          </w:tcPr>
          <w:p w14:paraId="0FF974DE" w14:textId="77777777" w:rsidR="006A2D7D" w:rsidRPr="00657C61" w:rsidRDefault="006A2D7D">
            <w:pPr>
              <w:pStyle w:val="BodyText"/>
              <w:rPr>
                <w:rFonts w:cs="Arial"/>
                <w:b w:val="0"/>
                <w:bCs w:val="0"/>
                <w:sz w:val="22"/>
                <w:szCs w:val="22"/>
              </w:rPr>
            </w:pPr>
          </w:p>
          <w:p w14:paraId="70051740" w14:textId="77777777" w:rsidR="006A2D7D" w:rsidRDefault="006A2D7D" w:rsidP="00657C61">
            <w:pPr>
              <w:pStyle w:val="BodyText"/>
              <w:rPr>
                <w:rFonts w:cs="Arial"/>
                <w:b w:val="0"/>
                <w:bCs w:val="0"/>
                <w:sz w:val="22"/>
                <w:szCs w:val="22"/>
              </w:rPr>
            </w:pPr>
            <w:r w:rsidRPr="00657C61">
              <w:rPr>
                <w:rFonts w:cs="Arial"/>
                <w:b w:val="0"/>
                <w:bCs w:val="0"/>
                <w:sz w:val="22"/>
                <w:szCs w:val="22"/>
              </w:rPr>
              <w:t xml:space="preserve">Electronic / hard copy / PFCC </w:t>
            </w:r>
            <w:r w:rsidR="00657C61">
              <w:rPr>
                <w:rFonts w:cs="Arial"/>
                <w:b w:val="0"/>
                <w:bCs w:val="0"/>
                <w:sz w:val="22"/>
                <w:szCs w:val="22"/>
              </w:rPr>
              <w:t>website</w:t>
            </w:r>
          </w:p>
          <w:p w14:paraId="0E59F1B5" w14:textId="77777777" w:rsidR="00657C61" w:rsidRDefault="00657C61" w:rsidP="00657C61">
            <w:pPr>
              <w:pStyle w:val="BodyText"/>
              <w:rPr>
                <w:rFonts w:cs="Arial"/>
                <w:b w:val="0"/>
                <w:bCs w:val="0"/>
                <w:sz w:val="22"/>
                <w:szCs w:val="22"/>
              </w:rPr>
            </w:pPr>
          </w:p>
          <w:p w14:paraId="2B9A5F2F" w14:textId="77777777" w:rsidR="00657C61" w:rsidRPr="00657C61" w:rsidRDefault="00657C61" w:rsidP="00657C61">
            <w:pPr>
              <w:pStyle w:val="BodyText"/>
              <w:rPr>
                <w:rFonts w:cs="Arial"/>
                <w:b w:val="0"/>
                <w:bCs w:val="0"/>
                <w:sz w:val="22"/>
                <w:szCs w:val="22"/>
              </w:rPr>
            </w:pPr>
          </w:p>
        </w:tc>
        <w:tc>
          <w:tcPr>
            <w:tcW w:w="1985" w:type="dxa"/>
          </w:tcPr>
          <w:p w14:paraId="5C424AEA" w14:textId="77777777" w:rsidR="006A2D7D" w:rsidRPr="00657C61" w:rsidRDefault="006A2D7D">
            <w:pPr>
              <w:pStyle w:val="BodyText"/>
              <w:rPr>
                <w:rFonts w:cs="Arial"/>
                <w:b w:val="0"/>
                <w:bCs w:val="0"/>
                <w:sz w:val="22"/>
                <w:szCs w:val="22"/>
              </w:rPr>
            </w:pPr>
          </w:p>
          <w:p w14:paraId="7640DFBA" w14:textId="77777777" w:rsidR="006A2D7D" w:rsidRPr="00657C61" w:rsidRDefault="006A2D7D">
            <w:pPr>
              <w:pStyle w:val="BodyText"/>
              <w:rPr>
                <w:rFonts w:cs="Arial"/>
                <w:b w:val="0"/>
                <w:bCs w:val="0"/>
                <w:sz w:val="22"/>
                <w:szCs w:val="22"/>
              </w:rPr>
            </w:pPr>
            <w:r w:rsidRPr="00657C61">
              <w:rPr>
                <w:rFonts w:cs="Arial"/>
                <w:b w:val="0"/>
                <w:bCs w:val="0"/>
                <w:sz w:val="22"/>
                <w:szCs w:val="22"/>
              </w:rPr>
              <w:t>How we make decisions</w:t>
            </w:r>
          </w:p>
        </w:tc>
      </w:tr>
      <w:tr w:rsidR="006A2D7D" w:rsidRPr="00657C61" w14:paraId="7D2C434F" w14:textId="77777777" w:rsidTr="00657C61">
        <w:tc>
          <w:tcPr>
            <w:tcW w:w="1843" w:type="dxa"/>
          </w:tcPr>
          <w:p w14:paraId="2628D4B4" w14:textId="77777777" w:rsidR="006A2D7D" w:rsidRPr="00657C61" w:rsidRDefault="006A2D7D" w:rsidP="002D6C75">
            <w:pPr>
              <w:pStyle w:val="BodyText"/>
              <w:jc w:val="center"/>
              <w:rPr>
                <w:rFonts w:cs="Arial"/>
                <w:bCs w:val="0"/>
                <w:sz w:val="22"/>
                <w:szCs w:val="22"/>
              </w:rPr>
            </w:pPr>
          </w:p>
          <w:p w14:paraId="0774B6F0" w14:textId="77777777" w:rsidR="006A2D7D" w:rsidRPr="00657C61" w:rsidRDefault="006A2D7D" w:rsidP="00657C61">
            <w:pPr>
              <w:pStyle w:val="BodyText"/>
              <w:rPr>
                <w:rFonts w:cs="Arial"/>
                <w:bCs w:val="0"/>
                <w:sz w:val="22"/>
                <w:szCs w:val="22"/>
              </w:rPr>
            </w:pPr>
            <w:r w:rsidRPr="00657C61">
              <w:rPr>
                <w:rFonts w:cs="Arial"/>
                <w:bCs w:val="0"/>
                <w:sz w:val="22"/>
                <w:szCs w:val="22"/>
              </w:rPr>
              <w:t>Scheme</w:t>
            </w:r>
            <w:r w:rsidR="005343C3">
              <w:rPr>
                <w:rFonts w:cs="Arial"/>
                <w:bCs w:val="0"/>
                <w:sz w:val="22"/>
                <w:szCs w:val="22"/>
              </w:rPr>
              <w:t>s</w:t>
            </w:r>
            <w:r w:rsidRPr="00657C61">
              <w:rPr>
                <w:rFonts w:cs="Arial"/>
                <w:bCs w:val="0"/>
                <w:sz w:val="22"/>
                <w:szCs w:val="22"/>
              </w:rPr>
              <w:t xml:space="preserve"> of Delegation</w:t>
            </w:r>
            <w:r w:rsidR="005343C3">
              <w:rPr>
                <w:rFonts w:cs="Arial"/>
                <w:bCs w:val="0"/>
                <w:sz w:val="22"/>
                <w:szCs w:val="22"/>
              </w:rPr>
              <w:t xml:space="preserve"> and Consent</w:t>
            </w:r>
          </w:p>
          <w:p w14:paraId="239ADBD9" w14:textId="77777777" w:rsidR="006A2D7D" w:rsidRPr="00657C61" w:rsidRDefault="006A2D7D" w:rsidP="002D6C75">
            <w:pPr>
              <w:pStyle w:val="BodyText"/>
              <w:ind w:left="317"/>
              <w:jc w:val="center"/>
              <w:rPr>
                <w:rFonts w:cs="Arial"/>
                <w:bCs w:val="0"/>
                <w:sz w:val="22"/>
                <w:szCs w:val="22"/>
              </w:rPr>
            </w:pPr>
          </w:p>
        </w:tc>
        <w:tc>
          <w:tcPr>
            <w:tcW w:w="4394" w:type="dxa"/>
          </w:tcPr>
          <w:p w14:paraId="06F0D253" w14:textId="77777777" w:rsidR="006A2D7D" w:rsidRPr="00657C61" w:rsidRDefault="006A2D7D">
            <w:pPr>
              <w:pStyle w:val="BodyText"/>
              <w:rPr>
                <w:rFonts w:cs="Arial"/>
                <w:b w:val="0"/>
                <w:bCs w:val="0"/>
                <w:sz w:val="22"/>
                <w:szCs w:val="22"/>
              </w:rPr>
            </w:pPr>
          </w:p>
          <w:p w14:paraId="5FC1805C" w14:textId="77777777" w:rsidR="006A2D7D" w:rsidRDefault="006A2D7D">
            <w:pPr>
              <w:pStyle w:val="BodyText"/>
              <w:rPr>
                <w:rFonts w:cs="Arial"/>
                <w:b w:val="0"/>
                <w:bCs w:val="0"/>
                <w:sz w:val="22"/>
                <w:szCs w:val="22"/>
              </w:rPr>
            </w:pPr>
            <w:r w:rsidRPr="00657C61">
              <w:rPr>
                <w:rFonts w:cs="Arial"/>
                <w:b w:val="0"/>
                <w:bCs w:val="0"/>
                <w:sz w:val="22"/>
                <w:szCs w:val="22"/>
              </w:rPr>
              <w:t xml:space="preserve">Refers to delegation by the PFCC to the </w:t>
            </w:r>
            <w:r w:rsidR="00D536C1">
              <w:rPr>
                <w:rFonts w:cs="Arial"/>
                <w:b w:val="0"/>
                <w:bCs w:val="0"/>
                <w:sz w:val="22"/>
                <w:szCs w:val="22"/>
              </w:rPr>
              <w:t>C</w:t>
            </w:r>
            <w:r w:rsidRPr="00657C61">
              <w:rPr>
                <w:rFonts w:cs="Arial"/>
                <w:b w:val="0"/>
                <w:bCs w:val="0"/>
                <w:sz w:val="22"/>
                <w:szCs w:val="22"/>
              </w:rPr>
              <w:t xml:space="preserve">hief </w:t>
            </w:r>
            <w:r w:rsidR="00D536C1">
              <w:rPr>
                <w:rFonts w:cs="Arial"/>
                <w:b w:val="0"/>
                <w:bCs w:val="0"/>
                <w:sz w:val="22"/>
                <w:szCs w:val="22"/>
              </w:rPr>
              <w:t>C</w:t>
            </w:r>
            <w:r w:rsidRPr="00657C61">
              <w:rPr>
                <w:rFonts w:cs="Arial"/>
                <w:b w:val="0"/>
                <w:bCs w:val="0"/>
                <w:sz w:val="22"/>
                <w:szCs w:val="22"/>
              </w:rPr>
              <w:t>onstable</w:t>
            </w:r>
            <w:r w:rsidR="00D536C1">
              <w:rPr>
                <w:rFonts w:cs="Arial"/>
                <w:b w:val="0"/>
                <w:bCs w:val="0"/>
                <w:sz w:val="22"/>
                <w:szCs w:val="22"/>
              </w:rPr>
              <w:t>,</w:t>
            </w:r>
            <w:r w:rsidRPr="00657C61">
              <w:rPr>
                <w:rFonts w:cs="Arial"/>
                <w:b w:val="0"/>
                <w:bCs w:val="0"/>
                <w:sz w:val="22"/>
                <w:szCs w:val="22"/>
              </w:rPr>
              <w:t xml:space="preserve"> </w:t>
            </w:r>
            <w:r w:rsidR="00D536C1">
              <w:rPr>
                <w:rFonts w:cs="Arial"/>
                <w:b w:val="0"/>
                <w:bCs w:val="0"/>
                <w:sz w:val="22"/>
                <w:szCs w:val="22"/>
              </w:rPr>
              <w:t>C</w:t>
            </w:r>
            <w:r w:rsidRPr="00657C61">
              <w:rPr>
                <w:rFonts w:cs="Arial"/>
                <w:b w:val="0"/>
                <w:bCs w:val="0"/>
                <w:sz w:val="22"/>
                <w:szCs w:val="22"/>
              </w:rPr>
              <w:t xml:space="preserve">hief </w:t>
            </w:r>
            <w:r w:rsidR="00D536C1">
              <w:rPr>
                <w:rFonts w:cs="Arial"/>
                <w:b w:val="0"/>
                <w:bCs w:val="0"/>
                <w:sz w:val="22"/>
                <w:szCs w:val="22"/>
              </w:rPr>
              <w:t>E</w:t>
            </w:r>
            <w:r w:rsidRPr="00657C61">
              <w:rPr>
                <w:rFonts w:cs="Arial"/>
                <w:b w:val="0"/>
                <w:bCs w:val="0"/>
                <w:sz w:val="22"/>
                <w:szCs w:val="22"/>
              </w:rPr>
              <w:t>xecutive</w:t>
            </w:r>
            <w:r w:rsidR="00D536C1">
              <w:rPr>
                <w:rFonts w:cs="Arial"/>
                <w:b w:val="0"/>
                <w:bCs w:val="0"/>
                <w:sz w:val="22"/>
                <w:szCs w:val="22"/>
              </w:rPr>
              <w:t xml:space="preserve"> and Monitoring Officer, Section 151 Officer and Deputy PFCC</w:t>
            </w:r>
            <w:r w:rsidRPr="00657C61">
              <w:rPr>
                <w:rFonts w:cs="Arial"/>
                <w:b w:val="0"/>
                <w:bCs w:val="0"/>
                <w:sz w:val="22"/>
                <w:szCs w:val="22"/>
              </w:rPr>
              <w:t xml:space="preserve"> (it does not refer to de</w:t>
            </w:r>
            <w:r w:rsidR="00B4042A">
              <w:rPr>
                <w:rFonts w:cs="Arial"/>
                <w:b w:val="0"/>
                <w:bCs w:val="0"/>
                <w:sz w:val="22"/>
                <w:szCs w:val="22"/>
              </w:rPr>
              <w:t>legation of matters within the Chief C</w:t>
            </w:r>
            <w:r w:rsidRPr="00657C61">
              <w:rPr>
                <w:rFonts w:cs="Arial"/>
                <w:b w:val="0"/>
                <w:bCs w:val="0"/>
                <w:sz w:val="22"/>
                <w:szCs w:val="22"/>
              </w:rPr>
              <w:t>onstable’s remit)</w:t>
            </w:r>
          </w:p>
          <w:p w14:paraId="1D662AD5" w14:textId="77777777" w:rsidR="00270462" w:rsidRDefault="00270462">
            <w:pPr>
              <w:pStyle w:val="BodyText"/>
              <w:rPr>
                <w:rFonts w:cs="Arial"/>
                <w:b w:val="0"/>
                <w:bCs w:val="0"/>
                <w:sz w:val="22"/>
                <w:szCs w:val="22"/>
              </w:rPr>
            </w:pPr>
          </w:p>
          <w:p w14:paraId="7385E5F2" w14:textId="77777777" w:rsidR="00270462" w:rsidRPr="00657C61" w:rsidRDefault="00270462">
            <w:pPr>
              <w:pStyle w:val="BodyText"/>
              <w:rPr>
                <w:rFonts w:cs="Arial"/>
                <w:b w:val="0"/>
                <w:bCs w:val="0"/>
                <w:sz w:val="22"/>
                <w:szCs w:val="22"/>
              </w:rPr>
            </w:pPr>
            <w:r>
              <w:rPr>
                <w:rFonts w:cs="Arial"/>
                <w:b w:val="0"/>
                <w:bCs w:val="0"/>
                <w:sz w:val="22"/>
                <w:szCs w:val="22"/>
              </w:rPr>
              <w:t>The Scheme of Dele</w:t>
            </w:r>
            <w:r w:rsidR="00A55171">
              <w:rPr>
                <w:rFonts w:cs="Arial"/>
                <w:b w:val="0"/>
                <w:bCs w:val="0"/>
                <w:sz w:val="22"/>
                <w:szCs w:val="22"/>
              </w:rPr>
              <w:t>gation is included within the Constitutions.</w:t>
            </w:r>
          </w:p>
          <w:p w14:paraId="72D37A6F" w14:textId="77777777" w:rsidR="006A2D7D" w:rsidRPr="00657C61" w:rsidRDefault="006A2D7D">
            <w:pPr>
              <w:pStyle w:val="BodyText"/>
              <w:rPr>
                <w:rFonts w:cs="Arial"/>
                <w:b w:val="0"/>
                <w:bCs w:val="0"/>
                <w:sz w:val="22"/>
                <w:szCs w:val="22"/>
              </w:rPr>
            </w:pPr>
          </w:p>
          <w:p w14:paraId="360CE864" w14:textId="77777777" w:rsidR="006A2D7D" w:rsidRPr="00657C61" w:rsidRDefault="00483CA1">
            <w:pPr>
              <w:pStyle w:val="BodyText"/>
              <w:rPr>
                <w:rFonts w:cs="Arial"/>
                <w:b w:val="0"/>
                <w:bCs w:val="0"/>
                <w:sz w:val="22"/>
                <w:szCs w:val="22"/>
              </w:rPr>
            </w:pPr>
            <w:hyperlink r:id="rId49" w:history="1">
              <w:r w:rsidR="006A2D7D" w:rsidRPr="00657C61">
                <w:rPr>
                  <w:rStyle w:val="Hyperlink"/>
                  <w:rFonts w:cs="Arial"/>
                  <w:b w:val="0"/>
                  <w:bCs w:val="0"/>
                  <w:sz w:val="22"/>
                  <w:szCs w:val="22"/>
                </w:rPr>
                <w:t>http://www.essex.pfcc.police.uk/finance-reporting/publications/</w:t>
              </w:r>
            </w:hyperlink>
          </w:p>
          <w:p w14:paraId="283C05BE" w14:textId="77777777" w:rsidR="006A2D7D" w:rsidRPr="00657C61" w:rsidRDefault="006A2D7D">
            <w:pPr>
              <w:pStyle w:val="BodyText"/>
              <w:rPr>
                <w:rFonts w:cs="Arial"/>
                <w:b w:val="0"/>
                <w:bCs w:val="0"/>
                <w:sz w:val="22"/>
                <w:szCs w:val="22"/>
              </w:rPr>
            </w:pPr>
          </w:p>
        </w:tc>
        <w:tc>
          <w:tcPr>
            <w:tcW w:w="1701" w:type="dxa"/>
          </w:tcPr>
          <w:p w14:paraId="21B51375" w14:textId="77777777" w:rsidR="006A2D7D" w:rsidRPr="00657C61" w:rsidRDefault="006A2D7D">
            <w:pPr>
              <w:pStyle w:val="BodyText"/>
              <w:rPr>
                <w:rFonts w:cs="Arial"/>
                <w:b w:val="0"/>
                <w:bCs w:val="0"/>
                <w:sz w:val="22"/>
                <w:szCs w:val="22"/>
              </w:rPr>
            </w:pPr>
          </w:p>
          <w:p w14:paraId="3AB82348"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 xml:space="preserve">Electronic / hard copy </w:t>
            </w:r>
          </w:p>
        </w:tc>
        <w:tc>
          <w:tcPr>
            <w:tcW w:w="1985" w:type="dxa"/>
          </w:tcPr>
          <w:p w14:paraId="452E4857" w14:textId="77777777" w:rsidR="006A2D7D" w:rsidRPr="00657C61" w:rsidRDefault="006A2D7D">
            <w:pPr>
              <w:pStyle w:val="BodyText"/>
              <w:rPr>
                <w:rFonts w:cs="Arial"/>
                <w:b w:val="0"/>
                <w:bCs w:val="0"/>
                <w:sz w:val="22"/>
                <w:szCs w:val="22"/>
              </w:rPr>
            </w:pPr>
          </w:p>
          <w:p w14:paraId="1B99FA83" w14:textId="77777777" w:rsidR="006A2D7D" w:rsidRPr="00657C61" w:rsidRDefault="006A2D7D">
            <w:pPr>
              <w:pStyle w:val="BodyText"/>
              <w:rPr>
                <w:rFonts w:cs="Arial"/>
                <w:b w:val="0"/>
                <w:bCs w:val="0"/>
                <w:sz w:val="22"/>
                <w:szCs w:val="22"/>
              </w:rPr>
            </w:pPr>
            <w:r w:rsidRPr="00657C61">
              <w:rPr>
                <w:rFonts w:cs="Arial"/>
                <w:b w:val="0"/>
                <w:bCs w:val="0"/>
                <w:sz w:val="22"/>
                <w:szCs w:val="22"/>
              </w:rPr>
              <w:t>Our policies and procedures</w:t>
            </w:r>
          </w:p>
        </w:tc>
      </w:tr>
      <w:tr w:rsidR="006A2D7D" w:rsidRPr="00657C61" w14:paraId="510CB6E4" w14:textId="77777777" w:rsidTr="00657C61">
        <w:tc>
          <w:tcPr>
            <w:tcW w:w="1843" w:type="dxa"/>
          </w:tcPr>
          <w:p w14:paraId="261F3818" w14:textId="77777777" w:rsidR="006A2D7D" w:rsidRPr="00657C61" w:rsidRDefault="006A2D7D" w:rsidP="00950567">
            <w:pPr>
              <w:pStyle w:val="BodyText"/>
              <w:ind w:left="317"/>
              <w:rPr>
                <w:rFonts w:cs="Arial"/>
                <w:bCs w:val="0"/>
                <w:sz w:val="22"/>
                <w:szCs w:val="22"/>
              </w:rPr>
            </w:pPr>
          </w:p>
          <w:p w14:paraId="16B7B714" w14:textId="77777777" w:rsidR="006A2D7D" w:rsidRPr="00657C61" w:rsidRDefault="006A2D7D" w:rsidP="00950567">
            <w:pPr>
              <w:pStyle w:val="BodyText"/>
              <w:rPr>
                <w:rFonts w:cs="Arial"/>
                <w:bCs w:val="0"/>
                <w:sz w:val="22"/>
                <w:szCs w:val="22"/>
              </w:rPr>
            </w:pPr>
            <w:r w:rsidRPr="00657C61">
              <w:rPr>
                <w:rFonts w:cs="Arial"/>
                <w:bCs w:val="0"/>
                <w:sz w:val="22"/>
                <w:szCs w:val="22"/>
              </w:rPr>
              <w:t>PFCC &amp; Essex Police Joint Information Sharing Protocol</w:t>
            </w:r>
          </w:p>
        </w:tc>
        <w:tc>
          <w:tcPr>
            <w:tcW w:w="4394" w:type="dxa"/>
          </w:tcPr>
          <w:p w14:paraId="20F7433F" w14:textId="77777777" w:rsidR="006A2D7D" w:rsidRPr="00657C61" w:rsidRDefault="006A2D7D">
            <w:pPr>
              <w:pStyle w:val="BodyText"/>
              <w:rPr>
                <w:rFonts w:cs="Arial"/>
                <w:b w:val="0"/>
                <w:bCs w:val="0"/>
                <w:iCs/>
                <w:sz w:val="22"/>
                <w:szCs w:val="22"/>
              </w:rPr>
            </w:pPr>
          </w:p>
          <w:p w14:paraId="48DB9E94" w14:textId="77777777" w:rsidR="006A2D7D" w:rsidRPr="00657C61" w:rsidRDefault="006A2D7D">
            <w:pPr>
              <w:pStyle w:val="BodyText"/>
              <w:rPr>
                <w:rFonts w:cs="Arial"/>
                <w:b w:val="0"/>
                <w:bCs w:val="0"/>
                <w:iCs/>
                <w:sz w:val="22"/>
                <w:szCs w:val="22"/>
              </w:rPr>
            </w:pPr>
            <w:r w:rsidRPr="00657C61">
              <w:rPr>
                <w:rFonts w:cs="Arial"/>
                <w:b w:val="0"/>
                <w:bCs w:val="0"/>
                <w:iCs/>
                <w:sz w:val="22"/>
                <w:szCs w:val="22"/>
              </w:rPr>
              <w:t>Defines the protocols governing the working relationship between the PFCC and Essex Police. This is within the Constitution.</w:t>
            </w:r>
          </w:p>
          <w:p w14:paraId="2C5F73AD" w14:textId="77777777" w:rsidR="006A2D7D" w:rsidRPr="00657C61" w:rsidRDefault="006A2D7D">
            <w:pPr>
              <w:pStyle w:val="BodyText"/>
              <w:rPr>
                <w:rFonts w:cs="Arial"/>
                <w:b w:val="0"/>
                <w:bCs w:val="0"/>
                <w:iCs/>
                <w:sz w:val="22"/>
                <w:szCs w:val="22"/>
              </w:rPr>
            </w:pPr>
          </w:p>
          <w:p w14:paraId="64E57A81" w14:textId="77777777" w:rsidR="006A2D7D" w:rsidRPr="00657C61" w:rsidRDefault="00483CA1">
            <w:pPr>
              <w:pStyle w:val="BodyText"/>
              <w:rPr>
                <w:rFonts w:cs="Arial"/>
                <w:b w:val="0"/>
                <w:bCs w:val="0"/>
                <w:iCs/>
                <w:sz w:val="22"/>
                <w:szCs w:val="22"/>
              </w:rPr>
            </w:pPr>
            <w:hyperlink r:id="rId50" w:history="1">
              <w:r w:rsidR="006A2D7D" w:rsidRPr="00657C61">
                <w:rPr>
                  <w:rStyle w:val="Hyperlink"/>
                  <w:rFonts w:cs="Arial"/>
                  <w:b w:val="0"/>
                  <w:bCs w:val="0"/>
                  <w:iCs/>
                  <w:sz w:val="22"/>
                  <w:szCs w:val="22"/>
                </w:rPr>
                <w:t>http://www.essex.pfcc.police.uk/finance-reporting/publications/</w:t>
              </w:r>
            </w:hyperlink>
          </w:p>
          <w:p w14:paraId="52998BB7" w14:textId="77777777" w:rsidR="006A2D7D" w:rsidRPr="00657C61" w:rsidRDefault="006A2D7D">
            <w:pPr>
              <w:pStyle w:val="BodyText"/>
              <w:rPr>
                <w:rFonts w:cs="Arial"/>
                <w:b w:val="0"/>
                <w:bCs w:val="0"/>
                <w:iCs/>
                <w:sz w:val="22"/>
                <w:szCs w:val="22"/>
              </w:rPr>
            </w:pPr>
          </w:p>
        </w:tc>
        <w:tc>
          <w:tcPr>
            <w:tcW w:w="1701" w:type="dxa"/>
          </w:tcPr>
          <w:p w14:paraId="6791D80D" w14:textId="77777777" w:rsidR="006A2D7D" w:rsidRPr="00657C61" w:rsidRDefault="006A2D7D">
            <w:pPr>
              <w:pStyle w:val="BodyText"/>
              <w:rPr>
                <w:rFonts w:cs="Arial"/>
                <w:b w:val="0"/>
                <w:bCs w:val="0"/>
                <w:sz w:val="22"/>
                <w:szCs w:val="22"/>
              </w:rPr>
            </w:pPr>
          </w:p>
          <w:p w14:paraId="611A4C21"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 xml:space="preserve">Electronic / hard copy </w:t>
            </w:r>
          </w:p>
        </w:tc>
        <w:tc>
          <w:tcPr>
            <w:tcW w:w="1985" w:type="dxa"/>
          </w:tcPr>
          <w:p w14:paraId="48E76CEC" w14:textId="77777777" w:rsidR="006A2D7D" w:rsidRPr="00657C61" w:rsidRDefault="006A2D7D">
            <w:pPr>
              <w:pStyle w:val="BodyText"/>
              <w:rPr>
                <w:rFonts w:cs="Arial"/>
                <w:b w:val="0"/>
                <w:bCs w:val="0"/>
                <w:sz w:val="22"/>
                <w:szCs w:val="22"/>
              </w:rPr>
            </w:pPr>
          </w:p>
          <w:p w14:paraId="714A78E4" w14:textId="77777777" w:rsidR="006A2D7D" w:rsidRPr="00657C61" w:rsidRDefault="006A2D7D">
            <w:pPr>
              <w:pStyle w:val="BodyText"/>
              <w:rPr>
                <w:rFonts w:cs="Arial"/>
                <w:b w:val="0"/>
                <w:bCs w:val="0"/>
                <w:sz w:val="22"/>
                <w:szCs w:val="22"/>
              </w:rPr>
            </w:pPr>
            <w:r w:rsidRPr="00657C61">
              <w:rPr>
                <w:rFonts w:cs="Arial"/>
                <w:b w:val="0"/>
                <w:bCs w:val="0"/>
                <w:sz w:val="22"/>
                <w:szCs w:val="22"/>
              </w:rPr>
              <w:t>Our policies and procedures</w:t>
            </w:r>
          </w:p>
        </w:tc>
      </w:tr>
      <w:tr w:rsidR="006A2D7D" w:rsidRPr="00657C61" w14:paraId="51FE6C14" w14:textId="77777777" w:rsidTr="00657C61">
        <w:tc>
          <w:tcPr>
            <w:tcW w:w="1843" w:type="dxa"/>
          </w:tcPr>
          <w:p w14:paraId="6FD1309A" w14:textId="77777777" w:rsidR="006A2D7D" w:rsidRPr="00657C61" w:rsidRDefault="006A2D7D" w:rsidP="00950567">
            <w:pPr>
              <w:pStyle w:val="BodyText"/>
              <w:ind w:left="317"/>
              <w:rPr>
                <w:rFonts w:cs="Arial"/>
                <w:bCs w:val="0"/>
                <w:sz w:val="22"/>
                <w:szCs w:val="22"/>
              </w:rPr>
            </w:pPr>
          </w:p>
          <w:p w14:paraId="474273BD" w14:textId="77777777" w:rsidR="006A2D7D" w:rsidRPr="00657C61" w:rsidRDefault="006A2D7D" w:rsidP="00950567">
            <w:pPr>
              <w:pStyle w:val="BodyText"/>
              <w:rPr>
                <w:rFonts w:cs="Arial"/>
                <w:bCs w:val="0"/>
                <w:sz w:val="22"/>
                <w:szCs w:val="22"/>
              </w:rPr>
            </w:pPr>
            <w:r w:rsidRPr="00657C61">
              <w:rPr>
                <w:rFonts w:cs="Arial"/>
                <w:bCs w:val="0"/>
                <w:sz w:val="22"/>
                <w:szCs w:val="22"/>
              </w:rPr>
              <w:t>PFCC &amp; Essex County Fire and Rescue Service Joint Information Sharing Protocol</w:t>
            </w:r>
          </w:p>
        </w:tc>
        <w:tc>
          <w:tcPr>
            <w:tcW w:w="4394" w:type="dxa"/>
          </w:tcPr>
          <w:p w14:paraId="5B5EF3CC" w14:textId="77777777" w:rsidR="006A2D7D" w:rsidRPr="00657C61" w:rsidRDefault="006A2D7D" w:rsidP="001E120F">
            <w:pPr>
              <w:pStyle w:val="BodyText"/>
              <w:rPr>
                <w:rFonts w:cs="Arial"/>
                <w:b w:val="0"/>
                <w:bCs w:val="0"/>
                <w:iCs/>
                <w:sz w:val="22"/>
                <w:szCs w:val="22"/>
              </w:rPr>
            </w:pPr>
          </w:p>
          <w:p w14:paraId="64BBC6A7" w14:textId="77777777" w:rsidR="006A2D7D" w:rsidRPr="00657C61" w:rsidRDefault="006A2D7D" w:rsidP="001E120F">
            <w:pPr>
              <w:pStyle w:val="BodyText"/>
              <w:rPr>
                <w:rFonts w:cs="Arial"/>
                <w:b w:val="0"/>
                <w:bCs w:val="0"/>
                <w:iCs/>
                <w:sz w:val="22"/>
                <w:szCs w:val="22"/>
              </w:rPr>
            </w:pPr>
            <w:r w:rsidRPr="00657C61">
              <w:rPr>
                <w:rFonts w:cs="Arial"/>
                <w:b w:val="0"/>
                <w:bCs w:val="0"/>
                <w:iCs/>
                <w:sz w:val="22"/>
                <w:szCs w:val="22"/>
              </w:rPr>
              <w:t>Defines the protocols governing the working relationship between the PFCC and ECFRS. This is within the Constitution.</w:t>
            </w:r>
          </w:p>
          <w:p w14:paraId="12C0E3F1" w14:textId="77777777" w:rsidR="006A2D7D" w:rsidRDefault="006A2D7D" w:rsidP="001E120F">
            <w:pPr>
              <w:pStyle w:val="BodyText"/>
              <w:rPr>
                <w:rFonts w:cs="Arial"/>
                <w:b w:val="0"/>
                <w:bCs w:val="0"/>
                <w:iCs/>
                <w:sz w:val="22"/>
                <w:szCs w:val="22"/>
              </w:rPr>
            </w:pPr>
          </w:p>
          <w:p w14:paraId="0CF53DEA" w14:textId="77777777" w:rsidR="00A55171" w:rsidRDefault="00483CA1" w:rsidP="001E120F">
            <w:pPr>
              <w:pStyle w:val="BodyText"/>
              <w:rPr>
                <w:rFonts w:cs="Arial"/>
                <w:b w:val="0"/>
                <w:bCs w:val="0"/>
                <w:iCs/>
                <w:sz w:val="22"/>
                <w:szCs w:val="22"/>
              </w:rPr>
            </w:pPr>
            <w:hyperlink r:id="rId51" w:history="1">
              <w:r w:rsidR="00A55171" w:rsidRPr="00657C61">
                <w:rPr>
                  <w:rStyle w:val="Hyperlink"/>
                  <w:rFonts w:cs="Arial"/>
                  <w:b w:val="0"/>
                  <w:bCs w:val="0"/>
                  <w:iCs/>
                  <w:sz w:val="22"/>
                  <w:szCs w:val="22"/>
                </w:rPr>
                <w:t>http://www.essex.pfcc.police.uk/finance-reporting/publications/</w:t>
              </w:r>
            </w:hyperlink>
          </w:p>
          <w:p w14:paraId="3754F7AD" w14:textId="77777777" w:rsidR="006A2D7D" w:rsidRPr="00657C61" w:rsidRDefault="006A2D7D" w:rsidP="00A55171">
            <w:pPr>
              <w:pStyle w:val="BodyText"/>
              <w:rPr>
                <w:rFonts w:cs="Arial"/>
                <w:b w:val="0"/>
                <w:bCs w:val="0"/>
                <w:iCs/>
                <w:sz w:val="22"/>
                <w:szCs w:val="22"/>
              </w:rPr>
            </w:pPr>
          </w:p>
        </w:tc>
        <w:tc>
          <w:tcPr>
            <w:tcW w:w="1701" w:type="dxa"/>
          </w:tcPr>
          <w:p w14:paraId="51AE6E21" w14:textId="77777777" w:rsidR="006A2D7D" w:rsidRPr="00657C61" w:rsidRDefault="006A2D7D">
            <w:pPr>
              <w:pStyle w:val="BodyText"/>
              <w:rPr>
                <w:rFonts w:cs="Arial"/>
                <w:b w:val="0"/>
                <w:bCs w:val="0"/>
                <w:sz w:val="22"/>
                <w:szCs w:val="22"/>
              </w:rPr>
            </w:pPr>
          </w:p>
          <w:p w14:paraId="2BC3D05D"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w:t>
            </w:r>
          </w:p>
        </w:tc>
        <w:tc>
          <w:tcPr>
            <w:tcW w:w="1985" w:type="dxa"/>
          </w:tcPr>
          <w:p w14:paraId="121D5A9A" w14:textId="77777777" w:rsidR="006A2D7D" w:rsidRPr="00657C61" w:rsidRDefault="006A2D7D">
            <w:pPr>
              <w:pStyle w:val="BodyText"/>
              <w:rPr>
                <w:rFonts w:cs="Arial"/>
                <w:b w:val="0"/>
                <w:bCs w:val="0"/>
                <w:sz w:val="22"/>
                <w:szCs w:val="22"/>
              </w:rPr>
            </w:pPr>
          </w:p>
          <w:p w14:paraId="0B297F1F" w14:textId="77777777" w:rsidR="006A2D7D" w:rsidRPr="00657C61" w:rsidRDefault="006A2D7D">
            <w:pPr>
              <w:pStyle w:val="BodyText"/>
              <w:rPr>
                <w:rFonts w:cs="Arial"/>
                <w:b w:val="0"/>
                <w:bCs w:val="0"/>
                <w:sz w:val="22"/>
                <w:szCs w:val="22"/>
              </w:rPr>
            </w:pPr>
            <w:r w:rsidRPr="00657C61">
              <w:rPr>
                <w:rFonts w:cs="Arial"/>
                <w:b w:val="0"/>
                <w:bCs w:val="0"/>
                <w:sz w:val="22"/>
                <w:szCs w:val="22"/>
              </w:rPr>
              <w:t>Our policies and procedures</w:t>
            </w:r>
          </w:p>
        </w:tc>
      </w:tr>
      <w:tr w:rsidR="006A2D7D" w:rsidRPr="00657C61" w14:paraId="01281B6C" w14:textId="77777777" w:rsidTr="00657C61">
        <w:tc>
          <w:tcPr>
            <w:tcW w:w="1843" w:type="dxa"/>
          </w:tcPr>
          <w:p w14:paraId="28850E5D" w14:textId="77777777" w:rsidR="006A2D7D" w:rsidRPr="00657C61" w:rsidRDefault="006A2D7D" w:rsidP="002D6C75">
            <w:pPr>
              <w:pStyle w:val="BodyText"/>
              <w:ind w:left="317"/>
              <w:jc w:val="center"/>
              <w:rPr>
                <w:rFonts w:cs="Arial"/>
                <w:bCs w:val="0"/>
                <w:sz w:val="22"/>
                <w:szCs w:val="22"/>
              </w:rPr>
            </w:pPr>
          </w:p>
          <w:p w14:paraId="1384CA1F" w14:textId="77777777" w:rsidR="006A2D7D" w:rsidRPr="00657C61" w:rsidRDefault="006A2D7D" w:rsidP="00950567">
            <w:pPr>
              <w:pStyle w:val="BodyText"/>
              <w:rPr>
                <w:rFonts w:cs="Arial"/>
                <w:bCs w:val="0"/>
                <w:sz w:val="22"/>
                <w:szCs w:val="22"/>
              </w:rPr>
            </w:pPr>
            <w:r w:rsidRPr="00657C61">
              <w:rPr>
                <w:rFonts w:cs="Arial"/>
                <w:bCs w:val="0"/>
                <w:sz w:val="22"/>
                <w:szCs w:val="22"/>
              </w:rPr>
              <w:t>PFCC &amp; Police, Fire and Crime Panel Joint Information Sharing Protocol</w:t>
            </w:r>
          </w:p>
        </w:tc>
        <w:tc>
          <w:tcPr>
            <w:tcW w:w="4394" w:type="dxa"/>
          </w:tcPr>
          <w:p w14:paraId="684AD3E9" w14:textId="77777777" w:rsidR="006A2D7D" w:rsidRPr="00657C61" w:rsidRDefault="006A2D7D" w:rsidP="00856E71">
            <w:pPr>
              <w:pStyle w:val="BodyText"/>
              <w:rPr>
                <w:rFonts w:cs="Arial"/>
                <w:b w:val="0"/>
                <w:bCs w:val="0"/>
                <w:iCs/>
                <w:sz w:val="22"/>
                <w:szCs w:val="22"/>
              </w:rPr>
            </w:pPr>
          </w:p>
          <w:p w14:paraId="19B08AE2" w14:textId="77777777" w:rsidR="006A2D7D" w:rsidRPr="00657C61" w:rsidRDefault="006A2D7D" w:rsidP="00856E71">
            <w:pPr>
              <w:pStyle w:val="BodyText"/>
              <w:rPr>
                <w:rFonts w:cs="Arial"/>
                <w:b w:val="0"/>
                <w:bCs w:val="0"/>
                <w:iCs/>
                <w:sz w:val="22"/>
                <w:szCs w:val="22"/>
              </w:rPr>
            </w:pPr>
            <w:r w:rsidRPr="00657C61">
              <w:rPr>
                <w:rFonts w:cs="Arial"/>
                <w:b w:val="0"/>
                <w:bCs w:val="0"/>
                <w:iCs/>
                <w:sz w:val="22"/>
                <w:szCs w:val="22"/>
              </w:rPr>
              <w:t>Defines the protocols governing the working relationship between the PFCC and the Police</w:t>
            </w:r>
            <w:r w:rsidR="00A55171">
              <w:rPr>
                <w:rFonts w:cs="Arial"/>
                <w:b w:val="0"/>
                <w:bCs w:val="0"/>
                <w:iCs/>
                <w:sz w:val="22"/>
                <w:szCs w:val="22"/>
              </w:rPr>
              <w:t>, Fire</w:t>
            </w:r>
            <w:r w:rsidRPr="00657C61">
              <w:rPr>
                <w:rFonts w:cs="Arial"/>
                <w:b w:val="0"/>
                <w:bCs w:val="0"/>
                <w:iCs/>
                <w:sz w:val="22"/>
                <w:szCs w:val="22"/>
              </w:rPr>
              <w:t xml:space="preserve"> and Crime Panel. This is within the Constitutions</w:t>
            </w:r>
          </w:p>
          <w:p w14:paraId="24CCAF88" w14:textId="77777777" w:rsidR="006A2D7D" w:rsidRDefault="006A2D7D" w:rsidP="00856E71">
            <w:pPr>
              <w:pStyle w:val="BodyText"/>
              <w:rPr>
                <w:rFonts w:cs="Arial"/>
                <w:b w:val="0"/>
                <w:bCs w:val="0"/>
                <w:iCs/>
                <w:sz w:val="22"/>
                <w:szCs w:val="22"/>
              </w:rPr>
            </w:pPr>
          </w:p>
          <w:p w14:paraId="5B76CD6B" w14:textId="77777777" w:rsidR="00A55171" w:rsidRPr="00657C61" w:rsidRDefault="00483CA1" w:rsidP="00A55171">
            <w:pPr>
              <w:pStyle w:val="BodyText"/>
              <w:rPr>
                <w:rFonts w:cs="Arial"/>
                <w:b w:val="0"/>
                <w:bCs w:val="0"/>
                <w:iCs/>
                <w:sz w:val="22"/>
                <w:szCs w:val="22"/>
              </w:rPr>
            </w:pPr>
            <w:hyperlink r:id="rId52" w:history="1">
              <w:r w:rsidR="00A55171" w:rsidRPr="00657C61">
                <w:rPr>
                  <w:rStyle w:val="Hyperlink"/>
                  <w:rFonts w:cs="Arial"/>
                  <w:b w:val="0"/>
                  <w:bCs w:val="0"/>
                  <w:iCs/>
                  <w:sz w:val="22"/>
                  <w:szCs w:val="22"/>
                </w:rPr>
                <w:t>http://www.essex.pfcc.police.uk/finance-reporting/publications/</w:t>
              </w:r>
            </w:hyperlink>
          </w:p>
          <w:p w14:paraId="77B379FA" w14:textId="77777777" w:rsidR="00A55171" w:rsidRPr="00657C61" w:rsidRDefault="00A55171" w:rsidP="00856E71">
            <w:pPr>
              <w:pStyle w:val="BodyText"/>
              <w:rPr>
                <w:rFonts w:cs="Arial"/>
                <w:b w:val="0"/>
                <w:bCs w:val="0"/>
                <w:iCs/>
                <w:sz w:val="22"/>
                <w:szCs w:val="22"/>
              </w:rPr>
            </w:pPr>
          </w:p>
          <w:p w14:paraId="3B5B728B" w14:textId="77777777" w:rsidR="006A2D7D" w:rsidRPr="00657C61" w:rsidRDefault="006A2D7D" w:rsidP="00A55171">
            <w:pPr>
              <w:pStyle w:val="BodyText"/>
              <w:rPr>
                <w:rFonts w:cs="Arial"/>
                <w:b w:val="0"/>
                <w:bCs w:val="0"/>
                <w:iCs/>
                <w:sz w:val="22"/>
                <w:szCs w:val="22"/>
              </w:rPr>
            </w:pPr>
          </w:p>
        </w:tc>
        <w:tc>
          <w:tcPr>
            <w:tcW w:w="1701" w:type="dxa"/>
          </w:tcPr>
          <w:p w14:paraId="3E46089A" w14:textId="77777777" w:rsidR="006A2D7D" w:rsidRPr="00657C61" w:rsidRDefault="006A2D7D" w:rsidP="00856E71">
            <w:pPr>
              <w:pStyle w:val="BodyText"/>
              <w:rPr>
                <w:rFonts w:cs="Arial"/>
                <w:b w:val="0"/>
                <w:bCs w:val="0"/>
                <w:sz w:val="22"/>
                <w:szCs w:val="22"/>
              </w:rPr>
            </w:pPr>
          </w:p>
          <w:p w14:paraId="1FC4C813"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w:t>
            </w:r>
          </w:p>
        </w:tc>
        <w:tc>
          <w:tcPr>
            <w:tcW w:w="1985" w:type="dxa"/>
          </w:tcPr>
          <w:p w14:paraId="5B3C495B" w14:textId="77777777" w:rsidR="006A2D7D" w:rsidRPr="00657C61" w:rsidRDefault="006A2D7D" w:rsidP="00856E71">
            <w:pPr>
              <w:pStyle w:val="BodyText"/>
              <w:rPr>
                <w:rFonts w:cs="Arial"/>
                <w:b w:val="0"/>
                <w:bCs w:val="0"/>
                <w:sz w:val="22"/>
                <w:szCs w:val="22"/>
              </w:rPr>
            </w:pPr>
          </w:p>
          <w:p w14:paraId="32D71AB3" w14:textId="77777777" w:rsidR="006A2D7D" w:rsidRPr="00657C61" w:rsidRDefault="006A2D7D" w:rsidP="00856E71">
            <w:pPr>
              <w:pStyle w:val="BodyText"/>
              <w:rPr>
                <w:rFonts w:cs="Arial"/>
                <w:b w:val="0"/>
                <w:bCs w:val="0"/>
                <w:sz w:val="22"/>
                <w:szCs w:val="22"/>
              </w:rPr>
            </w:pPr>
            <w:r w:rsidRPr="00657C61">
              <w:rPr>
                <w:rFonts w:cs="Arial"/>
                <w:b w:val="0"/>
                <w:bCs w:val="0"/>
                <w:sz w:val="22"/>
                <w:szCs w:val="22"/>
              </w:rPr>
              <w:t>Our policies and procedures</w:t>
            </w:r>
          </w:p>
        </w:tc>
      </w:tr>
      <w:tr w:rsidR="006A2D7D" w:rsidRPr="00657C61" w14:paraId="46090166" w14:textId="77777777" w:rsidTr="00657C61">
        <w:tc>
          <w:tcPr>
            <w:tcW w:w="1843" w:type="dxa"/>
          </w:tcPr>
          <w:p w14:paraId="7AB0C244" w14:textId="77777777" w:rsidR="006A2D7D" w:rsidRPr="00657C61" w:rsidRDefault="006A2D7D" w:rsidP="002D6C75">
            <w:pPr>
              <w:pStyle w:val="BodyText"/>
              <w:jc w:val="center"/>
              <w:rPr>
                <w:rFonts w:cs="Arial"/>
                <w:bCs w:val="0"/>
                <w:sz w:val="22"/>
                <w:szCs w:val="22"/>
              </w:rPr>
            </w:pPr>
          </w:p>
          <w:p w14:paraId="6A19A835" w14:textId="77777777" w:rsidR="006A2D7D" w:rsidRDefault="00B4042A" w:rsidP="00950567">
            <w:pPr>
              <w:pStyle w:val="BodyText"/>
              <w:rPr>
                <w:rFonts w:cs="Arial"/>
                <w:bCs w:val="0"/>
                <w:sz w:val="22"/>
                <w:szCs w:val="22"/>
              </w:rPr>
            </w:pPr>
            <w:r>
              <w:rPr>
                <w:rFonts w:cs="Arial"/>
                <w:bCs w:val="0"/>
                <w:sz w:val="22"/>
                <w:szCs w:val="22"/>
              </w:rPr>
              <w:t>Financial regulations</w:t>
            </w:r>
            <w:r w:rsidR="006A2D7D" w:rsidRPr="00657C61">
              <w:rPr>
                <w:rFonts w:cs="Arial"/>
                <w:bCs w:val="0"/>
                <w:sz w:val="22"/>
                <w:szCs w:val="22"/>
              </w:rPr>
              <w:t xml:space="preserve"> (inc. contract standing orders)</w:t>
            </w:r>
          </w:p>
          <w:p w14:paraId="7556E812" w14:textId="77777777" w:rsidR="00B4042A" w:rsidRPr="00657C61" w:rsidRDefault="00B4042A" w:rsidP="00950567">
            <w:pPr>
              <w:pStyle w:val="BodyText"/>
              <w:rPr>
                <w:rFonts w:cs="Arial"/>
                <w:bCs w:val="0"/>
                <w:sz w:val="22"/>
                <w:szCs w:val="22"/>
              </w:rPr>
            </w:pPr>
          </w:p>
        </w:tc>
        <w:tc>
          <w:tcPr>
            <w:tcW w:w="4394" w:type="dxa"/>
          </w:tcPr>
          <w:p w14:paraId="2211ED2E" w14:textId="77777777" w:rsidR="006A2D7D" w:rsidRPr="00657C61" w:rsidRDefault="006A2D7D">
            <w:pPr>
              <w:pStyle w:val="BodyText"/>
              <w:rPr>
                <w:rFonts w:cs="Arial"/>
                <w:b w:val="0"/>
                <w:bCs w:val="0"/>
                <w:iCs/>
                <w:sz w:val="22"/>
                <w:szCs w:val="22"/>
              </w:rPr>
            </w:pPr>
          </w:p>
          <w:p w14:paraId="24C4D41B" w14:textId="77777777" w:rsidR="006A2D7D" w:rsidRPr="00657C61" w:rsidRDefault="006A2D7D">
            <w:pPr>
              <w:pStyle w:val="BodyText"/>
              <w:rPr>
                <w:rFonts w:cs="Arial"/>
                <w:b w:val="0"/>
                <w:bCs w:val="0"/>
                <w:sz w:val="22"/>
                <w:szCs w:val="22"/>
              </w:rPr>
            </w:pPr>
            <w:r w:rsidRPr="00657C61">
              <w:rPr>
                <w:rFonts w:cs="Arial"/>
                <w:b w:val="0"/>
                <w:bCs w:val="0"/>
                <w:sz w:val="22"/>
                <w:szCs w:val="22"/>
              </w:rPr>
              <w:t>PFCC financial regulations</w:t>
            </w:r>
            <w:r w:rsidR="00A55171">
              <w:rPr>
                <w:rFonts w:cs="Arial"/>
                <w:b w:val="0"/>
                <w:bCs w:val="0"/>
                <w:sz w:val="22"/>
                <w:szCs w:val="22"/>
              </w:rPr>
              <w:t xml:space="preserve">. These are within the </w:t>
            </w:r>
            <w:r w:rsidR="005A413E">
              <w:rPr>
                <w:rFonts w:cs="Arial"/>
                <w:b w:val="0"/>
                <w:bCs w:val="0"/>
                <w:sz w:val="22"/>
                <w:szCs w:val="22"/>
              </w:rPr>
              <w:t>Constitutions</w:t>
            </w:r>
            <w:r w:rsidR="00A55171">
              <w:rPr>
                <w:rFonts w:cs="Arial"/>
                <w:b w:val="0"/>
                <w:bCs w:val="0"/>
                <w:sz w:val="22"/>
                <w:szCs w:val="22"/>
              </w:rPr>
              <w:t>.</w:t>
            </w:r>
          </w:p>
          <w:p w14:paraId="2E09D3D8" w14:textId="77777777" w:rsidR="006A2D7D" w:rsidRPr="00657C61" w:rsidRDefault="006A2D7D">
            <w:pPr>
              <w:pStyle w:val="BodyText"/>
              <w:rPr>
                <w:rFonts w:cs="Arial"/>
                <w:b w:val="0"/>
                <w:bCs w:val="0"/>
                <w:sz w:val="22"/>
                <w:szCs w:val="22"/>
              </w:rPr>
            </w:pPr>
          </w:p>
          <w:p w14:paraId="4A10DC9C" w14:textId="77777777" w:rsidR="006A2D7D" w:rsidRPr="00657C61" w:rsidRDefault="00483CA1">
            <w:pPr>
              <w:pStyle w:val="BodyText"/>
              <w:rPr>
                <w:rFonts w:cs="Arial"/>
                <w:b w:val="0"/>
                <w:bCs w:val="0"/>
                <w:sz w:val="22"/>
                <w:szCs w:val="22"/>
              </w:rPr>
            </w:pPr>
            <w:hyperlink r:id="rId53" w:history="1">
              <w:r w:rsidR="006A2D7D" w:rsidRPr="00657C61">
                <w:rPr>
                  <w:rStyle w:val="Hyperlink"/>
                  <w:rFonts w:cs="Arial"/>
                  <w:b w:val="0"/>
                  <w:bCs w:val="0"/>
                  <w:sz w:val="22"/>
                  <w:szCs w:val="22"/>
                </w:rPr>
                <w:t>http://www.essex.pfcc.police.uk/finance-reporting/publications/</w:t>
              </w:r>
            </w:hyperlink>
          </w:p>
          <w:p w14:paraId="03EC3008" w14:textId="77777777" w:rsidR="006A2D7D" w:rsidRPr="00657C61" w:rsidRDefault="006A2D7D">
            <w:pPr>
              <w:pStyle w:val="BodyText"/>
              <w:rPr>
                <w:rFonts w:cs="Arial"/>
                <w:b w:val="0"/>
                <w:bCs w:val="0"/>
                <w:sz w:val="22"/>
                <w:szCs w:val="22"/>
              </w:rPr>
            </w:pPr>
          </w:p>
        </w:tc>
        <w:tc>
          <w:tcPr>
            <w:tcW w:w="1701" w:type="dxa"/>
          </w:tcPr>
          <w:p w14:paraId="16FB50D7" w14:textId="77777777" w:rsidR="006A2D7D" w:rsidRPr="00657C61" w:rsidRDefault="006A2D7D">
            <w:pPr>
              <w:pStyle w:val="BodyText"/>
              <w:rPr>
                <w:rFonts w:cs="Arial"/>
                <w:b w:val="0"/>
                <w:bCs w:val="0"/>
                <w:sz w:val="22"/>
                <w:szCs w:val="22"/>
              </w:rPr>
            </w:pPr>
          </w:p>
          <w:p w14:paraId="425908D8"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w:t>
            </w:r>
          </w:p>
        </w:tc>
        <w:tc>
          <w:tcPr>
            <w:tcW w:w="1985" w:type="dxa"/>
          </w:tcPr>
          <w:p w14:paraId="6CB51DE8" w14:textId="77777777" w:rsidR="006A2D7D" w:rsidRPr="00657C61" w:rsidRDefault="006A2D7D">
            <w:pPr>
              <w:pStyle w:val="BodyText"/>
              <w:rPr>
                <w:rFonts w:cs="Arial"/>
                <w:b w:val="0"/>
                <w:bCs w:val="0"/>
                <w:sz w:val="22"/>
                <w:szCs w:val="22"/>
              </w:rPr>
            </w:pPr>
          </w:p>
          <w:p w14:paraId="7B494C82" w14:textId="77777777" w:rsidR="006A2D7D" w:rsidRPr="00657C61" w:rsidRDefault="006A2D7D">
            <w:pPr>
              <w:pStyle w:val="BodyText"/>
              <w:rPr>
                <w:rFonts w:cs="Arial"/>
                <w:b w:val="0"/>
                <w:bCs w:val="0"/>
                <w:sz w:val="22"/>
                <w:szCs w:val="22"/>
              </w:rPr>
            </w:pPr>
            <w:r w:rsidRPr="00657C61">
              <w:rPr>
                <w:rFonts w:cs="Arial"/>
                <w:b w:val="0"/>
                <w:bCs w:val="0"/>
                <w:sz w:val="22"/>
                <w:szCs w:val="22"/>
              </w:rPr>
              <w:t>What we spend and how we spend it</w:t>
            </w:r>
          </w:p>
        </w:tc>
      </w:tr>
      <w:tr w:rsidR="006A2D7D" w:rsidRPr="00657C61" w14:paraId="66F941EC" w14:textId="77777777" w:rsidTr="00657C61">
        <w:tc>
          <w:tcPr>
            <w:tcW w:w="1843" w:type="dxa"/>
          </w:tcPr>
          <w:p w14:paraId="62878EBA" w14:textId="77777777" w:rsidR="006A2D7D" w:rsidRPr="00657C61" w:rsidRDefault="006A2D7D" w:rsidP="002D6C75">
            <w:pPr>
              <w:pStyle w:val="BodyText"/>
              <w:jc w:val="center"/>
              <w:rPr>
                <w:rFonts w:cs="Arial"/>
                <w:bCs w:val="0"/>
                <w:sz w:val="22"/>
                <w:szCs w:val="22"/>
              </w:rPr>
            </w:pPr>
          </w:p>
          <w:p w14:paraId="057B6C43" w14:textId="77777777" w:rsidR="006A2D7D" w:rsidRPr="00657C61" w:rsidRDefault="006A2D7D" w:rsidP="00950567">
            <w:pPr>
              <w:pStyle w:val="BodyText"/>
              <w:rPr>
                <w:rFonts w:cs="Arial"/>
                <w:bCs w:val="0"/>
                <w:sz w:val="22"/>
                <w:szCs w:val="22"/>
              </w:rPr>
            </w:pPr>
            <w:r w:rsidRPr="00657C61">
              <w:rPr>
                <w:rFonts w:cs="Arial"/>
                <w:bCs w:val="0"/>
                <w:sz w:val="22"/>
                <w:szCs w:val="22"/>
              </w:rPr>
              <w:t>Freedom of Information Act 2000 Publication Scheme</w:t>
            </w:r>
          </w:p>
        </w:tc>
        <w:tc>
          <w:tcPr>
            <w:tcW w:w="4394" w:type="dxa"/>
          </w:tcPr>
          <w:p w14:paraId="6AF4EF06" w14:textId="77777777" w:rsidR="006A2D7D" w:rsidRPr="00657C61" w:rsidRDefault="006A2D7D">
            <w:pPr>
              <w:pStyle w:val="BodyText"/>
              <w:rPr>
                <w:rFonts w:cs="Arial"/>
                <w:b w:val="0"/>
                <w:bCs w:val="0"/>
                <w:sz w:val="22"/>
                <w:szCs w:val="22"/>
              </w:rPr>
            </w:pPr>
          </w:p>
          <w:p w14:paraId="5182AB38" w14:textId="77777777" w:rsidR="006A2D7D" w:rsidRPr="00657C61" w:rsidRDefault="006A2D7D">
            <w:pPr>
              <w:pStyle w:val="BodyText"/>
              <w:rPr>
                <w:rFonts w:cs="Arial"/>
                <w:b w:val="0"/>
                <w:bCs w:val="0"/>
                <w:sz w:val="22"/>
                <w:szCs w:val="22"/>
              </w:rPr>
            </w:pPr>
            <w:r w:rsidRPr="00657C61">
              <w:rPr>
                <w:rFonts w:cs="Arial"/>
                <w:b w:val="0"/>
                <w:bCs w:val="0"/>
                <w:sz w:val="22"/>
                <w:szCs w:val="22"/>
              </w:rPr>
              <w:t xml:space="preserve">The </w:t>
            </w:r>
            <w:r w:rsidR="00A55171">
              <w:rPr>
                <w:rFonts w:cs="Arial"/>
                <w:b w:val="0"/>
                <w:bCs w:val="0"/>
                <w:sz w:val="22"/>
                <w:szCs w:val="22"/>
              </w:rPr>
              <w:t>S</w:t>
            </w:r>
            <w:r w:rsidRPr="00657C61">
              <w:rPr>
                <w:rFonts w:cs="Arial"/>
                <w:b w:val="0"/>
                <w:bCs w:val="0"/>
                <w:sz w:val="22"/>
                <w:szCs w:val="22"/>
              </w:rPr>
              <w:t>cheme sets out the information the PFCC routinely makes publicly available</w:t>
            </w:r>
          </w:p>
          <w:p w14:paraId="1CEF6EB8" w14:textId="77777777" w:rsidR="006A2D7D" w:rsidRPr="00657C61" w:rsidRDefault="006A2D7D">
            <w:pPr>
              <w:pStyle w:val="BodyText"/>
              <w:rPr>
                <w:rFonts w:cs="Arial"/>
                <w:b w:val="0"/>
                <w:bCs w:val="0"/>
                <w:sz w:val="22"/>
                <w:szCs w:val="22"/>
              </w:rPr>
            </w:pPr>
          </w:p>
          <w:p w14:paraId="2877477C" w14:textId="77777777" w:rsidR="006A2D7D" w:rsidRPr="00657C61" w:rsidRDefault="00483CA1">
            <w:pPr>
              <w:pStyle w:val="BodyText"/>
              <w:rPr>
                <w:rFonts w:cs="Arial"/>
                <w:b w:val="0"/>
                <w:bCs w:val="0"/>
                <w:sz w:val="22"/>
                <w:szCs w:val="22"/>
              </w:rPr>
            </w:pPr>
            <w:hyperlink r:id="rId54" w:history="1">
              <w:r w:rsidR="006A2D7D" w:rsidRPr="00657C61">
                <w:rPr>
                  <w:rStyle w:val="Hyperlink"/>
                  <w:rFonts w:cs="Arial"/>
                  <w:b w:val="0"/>
                  <w:bCs w:val="0"/>
                  <w:sz w:val="22"/>
                  <w:szCs w:val="22"/>
                </w:rPr>
                <w:t>http://www.essex.pfcc.police.uk/reporting/freedom-of-information/</w:t>
              </w:r>
            </w:hyperlink>
          </w:p>
          <w:p w14:paraId="02FE3432" w14:textId="77777777" w:rsidR="006A2D7D" w:rsidRDefault="006A2D7D">
            <w:pPr>
              <w:pStyle w:val="BodyText"/>
              <w:rPr>
                <w:rFonts w:cs="Arial"/>
                <w:b w:val="0"/>
                <w:bCs w:val="0"/>
                <w:sz w:val="22"/>
                <w:szCs w:val="22"/>
              </w:rPr>
            </w:pPr>
          </w:p>
          <w:p w14:paraId="6D2514F7" w14:textId="77777777" w:rsidR="00950567" w:rsidRPr="00657C61" w:rsidRDefault="00950567">
            <w:pPr>
              <w:pStyle w:val="BodyText"/>
              <w:rPr>
                <w:rFonts w:cs="Arial"/>
                <w:b w:val="0"/>
                <w:bCs w:val="0"/>
                <w:sz w:val="22"/>
                <w:szCs w:val="22"/>
              </w:rPr>
            </w:pPr>
          </w:p>
        </w:tc>
        <w:tc>
          <w:tcPr>
            <w:tcW w:w="1701" w:type="dxa"/>
          </w:tcPr>
          <w:p w14:paraId="42A2276B" w14:textId="77777777" w:rsidR="006A2D7D" w:rsidRPr="00657C61" w:rsidRDefault="006A2D7D">
            <w:pPr>
              <w:pStyle w:val="BodyText"/>
              <w:rPr>
                <w:rFonts w:cs="Arial"/>
                <w:b w:val="0"/>
                <w:bCs w:val="0"/>
                <w:sz w:val="22"/>
                <w:szCs w:val="22"/>
              </w:rPr>
            </w:pPr>
          </w:p>
          <w:p w14:paraId="61CEFCA0"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 xml:space="preserve">Electronic / hard copy / website </w:t>
            </w:r>
          </w:p>
        </w:tc>
        <w:tc>
          <w:tcPr>
            <w:tcW w:w="1985" w:type="dxa"/>
          </w:tcPr>
          <w:p w14:paraId="5CBE6E46" w14:textId="77777777" w:rsidR="006A2D7D" w:rsidRPr="00657C61" w:rsidRDefault="006A2D7D">
            <w:pPr>
              <w:pStyle w:val="BodyText"/>
              <w:rPr>
                <w:rFonts w:cs="Arial"/>
                <w:b w:val="0"/>
                <w:bCs w:val="0"/>
                <w:sz w:val="22"/>
                <w:szCs w:val="22"/>
              </w:rPr>
            </w:pPr>
          </w:p>
          <w:p w14:paraId="10995FB4" w14:textId="77777777" w:rsidR="006A2D7D" w:rsidRPr="00657C61" w:rsidRDefault="006A2D7D">
            <w:pPr>
              <w:pStyle w:val="BodyText"/>
              <w:rPr>
                <w:rFonts w:cs="Arial"/>
                <w:b w:val="0"/>
                <w:bCs w:val="0"/>
                <w:sz w:val="22"/>
                <w:szCs w:val="22"/>
              </w:rPr>
            </w:pPr>
            <w:r w:rsidRPr="00657C61">
              <w:rPr>
                <w:rFonts w:cs="Arial"/>
                <w:b w:val="0"/>
                <w:bCs w:val="0"/>
                <w:sz w:val="22"/>
                <w:szCs w:val="22"/>
              </w:rPr>
              <w:t>Our policies &amp; procedures</w:t>
            </w:r>
          </w:p>
        </w:tc>
      </w:tr>
      <w:tr w:rsidR="006A2D7D" w:rsidRPr="00657C61" w14:paraId="1222C833" w14:textId="77777777" w:rsidTr="00657C61">
        <w:tc>
          <w:tcPr>
            <w:tcW w:w="1843" w:type="dxa"/>
          </w:tcPr>
          <w:p w14:paraId="0362EA28" w14:textId="77777777" w:rsidR="006A2D7D" w:rsidRPr="00657C61" w:rsidRDefault="006A2D7D" w:rsidP="002D6C75">
            <w:pPr>
              <w:pStyle w:val="BodyText"/>
              <w:ind w:left="176"/>
              <w:jc w:val="center"/>
              <w:rPr>
                <w:rFonts w:cs="Arial"/>
                <w:bCs w:val="0"/>
                <w:sz w:val="22"/>
                <w:szCs w:val="22"/>
              </w:rPr>
            </w:pPr>
          </w:p>
          <w:p w14:paraId="04BDB7D5" w14:textId="77777777" w:rsidR="006A2D7D" w:rsidRPr="00657C61" w:rsidRDefault="006A2D7D" w:rsidP="00950567">
            <w:pPr>
              <w:pStyle w:val="BodyText"/>
              <w:rPr>
                <w:rFonts w:cs="Arial"/>
                <w:bCs w:val="0"/>
                <w:sz w:val="22"/>
                <w:szCs w:val="22"/>
              </w:rPr>
            </w:pPr>
            <w:r w:rsidRPr="00657C61">
              <w:rPr>
                <w:rFonts w:cs="Arial"/>
                <w:bCs w:val="0"/>
                <w:sz w:val="22"/>
                <w:szCs w:val="22"/>
              </w:rPr>
              <w:t>PFCC and DPFCC details</w:t>
            </w:r>
          </w:p>
          <w:p w14:paraId="7D421BCD" w14:textId="77777777" w:rsidR="006A2D7D" w:rsidRPr="00657C61" w:rsidRDefault="006A2D7D" w:rsidP="002D6C75">
            <w:pPr>
              <w:pStyle w:val="BodyText"/>
              <w:ind w:left="176"/>
              <w:jc w:val="center"/>
              <w:rPr>
                <w:rFonts w:cs="Arial"/>
                <w:bCs w:val="0"/>
                <w:sz w:val="22"/>
                <w:szCs w:val="22"/>
              </w:rPr>
            </w:pPr>
          </w:p>
        </w:tc>
        <w:tc>
          <w:tcPr>
            <w:tcW w:w="4394" w:type="dxa"/>
          </w:tcPr>
          <w:p w14:paraId="6C3174DE" w14:textId="77777777" w:rsidR="006A2D7D" w:rsidRPr="00657C61" w:rsidRDefault="006A2D7D" w:rsidP="00640259">
            <w:pPr>
              <w:pStyle w:val="BodyText"/>
              <w:rPr>
                <w:rFonts w:cs="Arial"/>
                <w:bCs w:val="0"/>
                <w:sz w:val="22"/>
                <w:szCs w:val="22"/>
              </w:rPr>
            </w:pPr>
          </w:p>
          <w:p w14:paraId="405D49FB" w14:textId="77777777" w:rsidR="006A2D7D" w:rsidRPr="00657C61" w:rsidRDefault="00965289" w:rsidP="00640259">
            <w:pPr>
              <w:pStyle w:val="BodyText"/>
              <w:rPr>
                <w:rFonts w:cs="Arial"/>
                <w:b w:val="0"/>
                <w:bCs w:val="0"/>
                <w:sz w:val="22"/>
                <w:szCs w:val="22"/>
              </w:rPr>
            </w:pPr>
            <w:r>
              <w:rPr>
                <w:rFonts w:cs="Arial"/>
                <w:b w:val="0"/>
                <w:bCs w:val="0"/>
                <w:sz w:val="22"/>
                <w:szCs w:val="22"/>
              </w:rPr>
              <w:t>Names, contact details and salaries</w:t>
            </w:r>
          </w:p>
          <w:p w14:paraId="55EBFA39" w14:textId="77777777" w:rsidR="006A2D7D" w:rsidRPr="00657C61" w:rsidRDefault="006A2D7D" w:rsidP="00640259">
            <w:pPr>
              <w:pStyle w:val="BodyText"/>
              <w:rPr>
                <w:rFonts w:cs="Arial"/>
                <w:bCs w:val="0"/>
                <w:sz w:val="22"/>
                <w:szCs w:val="22"/>
              </w:rPr>
            </w:pPr>
          </w:p>
          <w:p w14:paraId="58EB46F4" w14:textId="77777777" w:rsidR="006A2D7D" w:rsidRPr="00657C61" w:rsidRDefault="00483CA1" w:rsidP="00640259">
            <w:pPr>
              <w:pStyle w:val="BodyText"/>
              <w:rPr>
                <w:rFonts w:cs="Arial"/>
                <w:b w:val="0"/>
                <w:bCs w:val="0"/>
                <w:sz w:val="22"/>
                <w:szCs w:val="22"/>
              </w:rPr>
            </w:pPr>
            <w:hyperlink r:id="rId55" w:history="1">
              <w:r w:rsidR="006A2D7D" w:rsidRPr="00657C61">
                <w:rPr>
                  <w:rStyle w:val="Hyperlink"/>
                  <w:rFonts w:cs="Arial"/>
                  <w:b w:val="0"/>
                  <w:bCs w:val="0"/>
                  <w:sz w:val="22"/>
                  <w:szCs w:val="22"/>
                </w:rPr>
                <w:t>http://www.essex.pfcc.police.uk/our-team/pfcc-dpfcc/</w:t>
              </w:r>
            </w:hyperlink>
          </w:p>
          <w:p w14:paraId="550DEE35" w14:textId="77777777" w:rsidR="006A2D7D" w:rsidRPr="00657C61" w:rsidRDefault="006A2D7D" w:rsidP="00640259">
            <w:pPr>
              <w:pStyle w:val="BodyText"/>
              <w:rPr>
                <w:rFonts w:cs="Arial"/>
                <w:bCs w:val="0"/>
                <w:sz w:val="22"/>
                <w:szCs w:val="22"/>
              </w:rPr>
            </w:pPr>
          </w:p>
          <w:p w14:paraId="127852DB" w14:textId="77777777" w:rsidR="006A2D7D" w:rsidRPr="00657C61" w:rsidRDefault="00483CA1" w:rsidP="00640259">
            <w:pPr>
              <w:pStyle w:val="BodyText"/>
              <w:rPr>
                <w:rFonts w:cs="Arial"/>
                <w:b w:val="0"/>
                <w:bCs w:val="0"/>
                <w:sz w:val="22"/>
                <w:szCs w:val="22"/>
              </w:rPr>
            </w:pPr>
            <w:hyperlink r:id="rId56" w:history="1">
              <w:r w:rsidR="006A2D7D" w:rsidRPr="00657C61">
                <w:rPr>
                  <w:rStyle w:val="Hyperlink"/>
                  <w:rFonts w:cs="Arial"/>
                  <w:b w:val="0"/>
                  <w:bCs w:val="0"/>
                  <w:sz w:val="22"/>
                  <w:szCs w:val="22"/>
                </w:rPr>
                <w:t>http://www.essex.pfcc.police.uk/contact-us/</w:t>
              </w:r>
            </w:hyperlink>
          </w:p>
          <w:p w14:paraId="2D0F48BE" w14:textId="77777777" w:rsidR="006A2D7D" w:rsidRPr="00657C61" w:rsidRDefault="006A2D7D" w:rsidP="00640259">
            <w:pPr>
              <w:pStyle w:val="BodyText"/>
              <w:rPr>
                <w:rFonts w:cs="Arial"/>
                <w:b w:val="0"/>
                <w:bCs w:val="0"/>
                <w:sz w:val="22"/>
                <w:szCs w:val="22"/>
              </w:rPr>
            </w:pPr>
          </w:p>
        </w:tc>
        <w:tc>
          <w:tcPr>
            <w:tcW w:w="1701" w:type="dxa"/>
          </w:tcPr>
          <w:p w14:paraId="3E6668CE" w14:textId="77777777" w:rsidR="006A2D7D" w:rsidRPr="00657C61" w:rsidRDefault="006A2D7D">
            <w:pPr>
              <w:pStyle w:val="BodyText"/>
              <w:rPr>
                <w:rFonts w:cs="Arial"/>
                <w:b w:val="0"/>
                <w:bCs w:val="0"/>
                <w:sz w:val="22"/>
                <w:szCs w:val="22"/>
              </w:rPr>
            </w:pPr>
          </w:p>
          <w:p w14:paraId="79CF811F"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 xml:space="preserve">Electronic / hard copy / website </w:t>
            </w:r>
          </w:p>
        </w:tc>
        <w:tc>
          <w:tcPr>
            <w:tcW w:w="1985" w:type="dxa"/>
          </w:tcPr>
          <w:p w14:paraId="28997DBF" w14:textId="77777777" w:rsidR="006A2D7D" w:rsidRPr="00657C61" w:rsidRDefault="006A2D7D">
            <w:pPr>
              <w:pStyle w:val="BodyText"/>
              <w:rPr>
                <w:rFonts w:cs="Arial"/>
                <w:b w:val="0"/>
                <w:bCs w:val="0"/>
                <w:sz w:val="22"/>
                <w:szCs w:val="22"/>
              </w:rPr>
            </w:pPr>
          </w:p>
          <w:p w14:paraId="2379C90D" w14:textId="77777777" w:rsidR="006A2D7D" w:rsidRPr="00657C61" w:rsidRDefault="006A2D7D">
            <w:pPr>
              <w:pStyle w:val="BodyText"/>
              <w:rPr>
                <w:rFonts w:cs="Arial"/>
                <w:b w:val="0"/>
                <w:bCs w:val="0"/>
                <w:sz w:val="22"/>
                <w:szCs w:val="22"/>
              </w:rPr>
            </w:pPr>
            <w:r w:rsidRPr="00657C61">
              <w:rPr>
                <w:rFonts w:cs="Arial"/>
                <w:b w:val="0"/>
                <w:bCs w:val="0"/>
                <w:sz w:val="22"/>
                <w:szCs w:val="22"/>
              </w:rPr>
              <w:t>Who we are and what we do</w:t>
            </w:r>
          </w:p>
        </w:tc>
      </w:tr>
      <w:tr w:rsidR="006A2D7D" w:rsidRPr="00657C61" w14:paraId="0D69ADD3" w14:textId="77777777" w:rsidTr="00657C61">
        <w:tc>
          <w:tcPr>
            <w:tcW w:w="1843" w:type="dxa"/>
          </w:tcPr>
          <w:p w14:paraId="5B670326" w14:textId="77777777" w:rsidR="006A2D7D" w:rsidRPr="00657C61" w:rsidRDefault="006A2D7D" w:rsidP="002D6C75">
            <w:pPr>
              <w:pStyle w:val="BodyText"/>
              <w:jc w:val="center"/>
              <w:rPr>
                <w:rFonts w:cs="Arial"/>
                <w:bCs w:val="0"/>
                <w:sz w:val="22"/>
                <w:szCs w:val="22"/>
              </w:rPr>
            </w:pPr>
          </w:p>
          <w:p w14:paraId="19F0B29B" w14:textId="77777777" w:rsidR="006A2D7D" w:rsidRPr="00657C61" w:rsidRDefault="006A2D7D" w:rsidP="00950567">
            <w:pPr>
              <w:pStyle w:val="BodyText"/>
              <w:rPr>
                <w:rFonts w:cs="Arial"/>
                <w:bCs w:val="0"/>
                <w:sz w:val="22"/>
                <w:szCs w:val="22"/>
              </w:rPr>
            </w:pPr>
            <w:r w:rsidRPr="00657C61">
              <w:rPr>
                <w:rFonts w:cs="Arial"/>
                <w:bCs w:val="0"/>
                <w:sz w:val="22"/>
                <w:szCs w:val="22"/>
              </w:rPr>
              <w:t xml:space="preserve">PFCC Senior Officers including Monitoring Officer and </w:t>
            </w:r>
            <w:r w:rsidR="00E33193">
              <w:rPr>
                <w:rFonts w:cs="Arial"/>
                <w:bCs w:val="0"/>
                <w:sz w:val="22"/>
                <w:szCs w:val="22"/>
              </w:rPr>
              <w:t xml:space="preserve">Section </w:t>
            </w:r>
            <w:r w:rsidRPr="00657C61">
              <w:rPr>
                <w:rFonts w:cs="Arial"/>
                <w:bCs w:val="0"/>
                <w:sz w:val="22"/>
                <w:szCs w:val="22"/>
              </w:rPr>
              <w:t>151 Officer</w:t>
            </w:r>
          </w:p>
          <w:p w14:paraId="4200AA11" w14:textId="77777777" w:rsidR="006A2D7D" w:rsidRPr="00657C61" w:rsidRDefault="006A2D7D" w:rsidP="002D6C75">
            <w:pPr>
              <w:pStyle w:val="BodyText"/>
              <w:ind w:left="176"/>
              <w:jc w:val="center"/>
              <w:rPr>
                <w:rFonts w:cs="Arial"/>
                <w:bCs w:val="0"/>
                <w:sz w:val="22"/>
                <w:szCs w:val="22"/>
              </w:rPr>
            </w:pPr>
          </w:p>
        </w:tc>
        <w:tc>
          <w:tcPr>
            <w:tcW w:w="4394" w:type="dxa"/>
          </w:tcPr>
          <w:p w14:paraId="2E892C23" w14:textId="77777777" w:rsidR="006A2D7D" w:rsidRPr="00657C61" w:rsidRDefault="006A2D7D" w:rsidP="00A74347">
            <w:pPr>
              <w:pStyle w:val="BodyText"/>
              <w:rPr>
                <w:rFonts w:cs="Arial"/>
                <w:b w:val="0"/>
                <w:bCs w:val="0"/>
                <w:sz w:val="22"/>
                <w:szCs w:val="22"/>
              </w:rPr>
            </w:pPr>
          </w:p>
          <w:p w14:paraId="5F6F0C03" w14:textId="77777777" w:rsidR="006A2D7D" w:rsidRPr="00657C61" w:rsidRDefault="006A2D7D" w:rsidP="00A74347">
            <w:pPr>
              <w:pStyle w:val="BodyText"/>
              <w:rPr>
                <w:rFonts w:cs="Arial"/>
                <w:b w:val="0"/>
                <w:bCs w:val="0"/>
                <w:sz w:val="22"/>
                <w:szCs w:val="22"/>
              </w:rPr>
            </w:pPr>
            <w:r w:rsidRPr="00657C61">
              <w:rPr>
                <w:rFonts w:cs="Arial"/>
                <w:b w:val="0"/>
                <w:bCs w:val="0"/>
                <w:sz w:val="22"/>
                <w:szCs w:val="22"/>
              </w:rPr>
              <w:t>Names; job title; responsibilities; salary (only staff with salary in excess of £58,200)</w:t>
            </w:r>
          </w:p>
          <w:p w14:paraId="422CAC00" w14:textId="77777777" w:rsidR="006A2D7D" w:rsidRPr="00657C61" w:rsidRDefault="006A2D7D" w:rsidP="00A74347">
            <w:pPr>
              <w:pStyle w:val="BodyText"/>
              <w:rPr>
                <w:rFonts w:cs="Arial"/>
                <w:b w:val="0"/>
                <w:bCs w:val="0"/>
                <w:sz w:val="22"/>
                <w:szCs w:val="22"/>
              </w:rPr>
            </w:pPr>
          </w:p>
          <w:p w14:paraId="46CF5ED5" w14:textId="77777777" w:rsidR="006A2D7D" w:rsidRPr="00657C61" w:rsidRDefault="00483CA1" w:rsidP="006A2D7D">
            <w:pPr>
              <w:pStyle w:val="BodyText"/>
              <w:rPr>
                <w:rFonts w:cs="Arial"/>
                <w:b w:val="0"/>
                <w:bCs w:val="0"/>
                <w:sz w:val="22"/>
                <w:szCs w:val="22"/>
              </w:rPr>
            </w:pPr>
            <w:hyperlink r:id="rId57" w:history="1">
              <w:r w:rsidR="006A2D7D" w:rsidRPr="00657C61">
                <w:rPr>
                  <w:rStyle w:val="Hyperlink"/>
                  <w:rFonts w:cs="Arial"/>
                  <w:b w:val="0"/>
                  <w:bCs w:val="0"/>
                  <w:sz w:val="22"/>
                  <w:szCs w:val="22"/>
                </w:rPr>
                <w:t>http://www.essex.pfcc.police.uk/our-team/</w:t>
              </w:r>
            </w:hyperlink>
          </w:p>
        </w:tc>
        <w:tc>
          <w:tcPr>
            <w:tcW w:w="1701" w:type="dxa"/>
          </w:tcPr>
          <w:p w14:paraId="1C75DB43" w14:textId="77777777" w:rsidR="006A2D7D" w:rsidRPr="00657C61" w:rsidRDefault="006A2D7D">
            <w:pPr>
              <w:pStyle w:val="BodyText"/>
              <w:rPr>
                <w:rFonts w:cs="Arial"/>
                <w:b w:val="0"/>
                <w:bCs w:val="0"/>
                <w:sz w:val="22"/>
                <w:szCs w:val="22"/>
              </w:rPr>
            </w:pPr>
          </w:p>
          <w:p w14:paraId="7069508F"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 / website</w:t>
            </w:r>
          </w:p>
        </w:tc>
        <w:tc>
          <w:tcPr>
            <w:tcW w:w="1985" w:type="dxa"/>
          </w:tcPr>
          <w:p w14:paraId="13447922" w14:textId="77777777" w:rsidR="006A2D7D" w:rsidRPr="00657C61" w:rsidRDefault="006A2D7D">
            <w:pPr>
              <w:pStyle w:val="BodyText"/>
              <w:rPr>
                <w:rFonts w:cs="Arial"/>
                <w:b w:val="0"/>
                <w:bCs w:val="0"/>
                <w:sz w:val="22"/>
                <w:szCs w:val="22"/>
              </w:rPr>
            </w:pPr>
          </w:p>
          <w:p w14:paraId="44E7D881" w14:textId="77777777" w:rsidR="006A2D7D" w:rsidRPr="00657C61" w:rsidRDefault="006A2D7D">
            <w:pPr>
              <w:pStyle w:val="BodyText"/>
              <w:rPr>
                <w:rFonts w:cs="Arial"/>
                <w:b w:val="0"/>
                <w:bCs w:val="0"/>
                <w:sz w:val="22"/>
                <w:szCs w:val="22"/>
              </w:rPr>
            </w:pPr>
            <w:r w:rsidRPr="00657C61">
              <w:rPr>
                <w:rFonts w:cs="Arial"/>
                <w:b w:val="0"/>
                <w:bCs w:val="0"/>
                <w:sz w:val="22"/>
                <w:szCs w:val="22"/>
              </w:rPr>
              <w:t>Who we are and what we do</w:t>
            </w:r>
          </w:p>
        </w:tc>
      </w:tr>
      <w:tr w:rsidR="006A2D7D" w:rsidRPr="00657C61" w14:paraId="3985840C" w14:textId="77777777" w:rsidTr="00657C61">
        <w:tc>
          <w:tcPr>
            <w:tcW w:w="1843" w:type="dxa"/>
          </w:tcPr>
          <w:p w14:paraId="2A3E2CC7" w14:textId="77777777" w:rsidR="006A2D7D" w:rsidRPr="00657C61" w:rsidRDefault="006A2D7D" w:rsidP="002D6C75">
            <w:pPr>
              <w:pStyle w:val="BodyText"/>
              <w:ind w:left="176"/>
              <w:jc w:val="center"/>
              <w:rPr>
                <w:rFonts w:cs="Arial"/>
                <w:sz w:val="22"/>
                <w:szCs w:val="22"/>
              </w:rPr>
            </w:pPr>
          </w:p>
          <w:p w14:paraId="2E489FD1" w14:textId="77777777" w:rsidR="006A2D7D" w:rsidRPr="00657C61" w:rsidRDefault="006A2D7D" w:rsidP="00950567">
            <w:pPr>
              <w:pStyle w:val="BodyText"/>
              <w:rPr>
                <w:rFonts w:cs="Arial"/>
                <w:sz w:val="22"/>
                <w:szCs w:val="22"/>
              </w:rPr>
            </w:pPr>
            <w:r w:rsidRPr="00657C61">
              <w:rPr>
                <w:rFonts w:cs="Arial"/>
                <w:sz w:val="22"/>
                <w:szCs w:val="22"/>
              </w:rPr>
              <w:t xml:space="preserve">PFCC </w:t>
            </w:r>
            <w:hyperlink r:id="rId58" w:history="1">
              <w:r w:rsidRPr="00657C61">
                <w:rPr>
                  <w:rStyle w:val="Hyperlink"/>
                  <w:rFonts w:cs="Arial"/>
                  <w:bCs w:val="0"/>
                  <w:color w:val="auto"/>
                  <w:sz w:val="22"/>
                  <w:szCs w:val="22"/>
                  <w:u w:val="none"/>
                </w:rPr>
                <w:t>Record Retention and Disposal Policy</w:t>
              </w:r>
            </w:hyperlink>
          </w:p>
          <w:p w14:paraId="3327E061" w14:textId="77777777" w:rsidR="006A2D7D" w:rsidRPr="00657C61" w:rsidRDefault="006A2D7D" w:rsidP="002D6C75">
            <w:pPr>
              <w:pStyle w:val="BodyText"/>
              <w:ind w:left="176"/>
              <w:jc w:val="center"/>
              <w:rPr>
                <w:rFonts w:cs="Arial"/>
                <w:bCs w:val="0"/>
                <w:sz w:val="22"/>
                <w:szCs w:val="22"/>
              </w:rPr>
            </w:pPr>
          </w:p>
        </w:tc>
        <w:tc>
          <w:tcPr>
            <w:tcW w:w="4394" w:type="dxa"/>
          </w:tcPr>
          <w:p w14:paraId="1BD7BFB5" w14:textId="77777777" w:rsidR="006A2D7D" w:rsidRPr="00657C61" w:rsidRDefault="006A2D7D">
            <w:pPr>
              <w:pStyle w:val="BodyText"/>
              <w:rPr>
                <w:rFonts w:cs="Arial"/>
                <w:b w:val="0"/>
                <w:bCs w:val="0"/>
                <w:sz w:val="22"/>
                <w:szCs w:val="22"/>
              </w:rPr>
            </w:pPr>
          </w:p>
          <w:p w14:paraId="3EE24DC2" w14:textId="77777777" w:rsidR="006A2D7D" w:rsidRPr="00657C61" w:rsidRDefault="006A2D7D">
            <w:pPr>
              <w:pStyle w:val="BodyText"/>
              <w:rPr>
                <w:rFonts w:cs="Arial"/>
                <w:b w:val="0"/>
                <w:bCs w:val="0"/>
                <w:sz w:val="22"/>
                <w:szCs w:val="22"/>
              </w:rPr>
            </w:pPr>
            <w:r w:rsidRPr="00657C61">
              <w:rPr>
                <w:rFonts w:cs="Arial"/>
                <w:b w:val="0"/>
                <w:bCs w:val="0"/>
                <w:sz w:val="22"/>
                <w:szCs w:val="22"/>
              </w:rPr>
              <w:t>Record Retention and Disposal Policy</w:t>
            </w:r>
          </w:p>
          <w:p w14:paraId="0ACDDE80" w14:textId="77777777" w:rsidR="006A2D7D" w:rsidRPr="00657C61" w:rsidRDefault="006A2D7D">
            <w:pPr>
              <w:pStyle w:val="BodyText"/>
              <w:rPr>
                <w:rFonts w:cs="Arial"/>
                <w:b w:val="0"/>
                <w:bCs w:val="0"/>
                <w:sz w:val="22"/>
                <w:szCs w:val="22"/>
              </w:rPr>
            </w:pPr>
          </w:p>
          <w:p w14:paraId="16DD91DE" w14:textId="77777777" w:rsidR="006A2D7D" w:rsidRPr="00657C61" w:rsidRDefault="00483CA1">
            <w:pPr>
              <w:pStyle w:val="BodyText"/>
              <w:rPr>
                <w:rFonts w:cs="Arial"/>
                <w:b w:val="0"/>
                <w:bCs w:val="0"/>
                <w:sz w:val="22"/>
                <w:szCs w:val="22"/>
              </w:rPr>
            </w:pPr>
            <w:hyperlink r:id="rId59" w:history="1">
              <w:r w:rsidR="006A2D7D" w:rsidRPr="00657C61">
                <w:rPr>
                  <w:rStyle w:val="Hyperlink"/>
                  <w:rFonts w:cs="Arial"/>
                  <w:b w:val="0"/>
                  <w:bCs w:val="0"/>
                  <w:sz w:val="22"/>
                  <w:szCs w:val="22"/>
                </w:rPr>
                <w:t>http://www.essex.pfcc.police.uk/finance-reporting/publications/</w:t>
              </w:r>
            </w:hyperlink>
          </w:p>
          <w:p w14:paraId="4D31C26C" w14:textId="77777777" w:rsidR="006A2D7D" w:rsidRPr="00657C61" w:rsidRDefault="006A2D7D">
            <w:pPr>
              <w:pStyle w:val="BodyText"/>
              <w:rPr>
                <w:rFonts w:cs="Arial"/>
                <w:b w:val="0"/>
                <w:bCs w:val="0"/>
                <w:sz w:val="22"/>
                <w:szCs w:val="22"/>
              </w:rPr>
            </w:pPr>
          </w:p>
        </w:tc>
        <w:tc>
          <w:tcPr>
            <w:tcW w:w="1701" w:type="dxa"/>
          </w:tcPr>
          <w:p w14:paraId="08FC7BBC" w14:textId="77777777" w:rsidR="006A2D7D" w:rsidRPr="00657C61" w:rsidRDefault="006A2D7D">
            <w:pPr>
              <w:pStyle w:val="BodyText"/>
              <w:rPr>
                <w:rFonts w:cs="Arial"/>
                <w:b w:val="0"/>
                <w:bCs w:val="0"/>
                <w:sz w:val="22"/>
                <w:szCs w:val="22"/>
              </w:rPr>
            </w:pPr>
          </w:p>
          <w:p w14:paraId="59238E3F"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 / website</w:t>
            </w:r>
          </w:p>
        </w:tc>
        <w:tc>
          <w:tcPr>
            <w:tcW w:w="1985" w:type="dxa"/>
          </w:tcPr>
          <w:p w14:paraId="4414F482" w14:textId="77777777" w:rsidR="006A2D7D" w:rsidRPr="00657C61" w:rsidRDefault="006A2D7D">
            <w:pPr>
              <w:pStyle w:val="BodyText"/>
              <w:rPr>
                <w:rFonts w:cs="Arial"/>
                <w:b w:val="0"/>
                <w:bCs w:val="0"/>
                <w:sz w:val="22"/>
                <w:szCs w:val="22"/>
              </w:rPr>
            </w:pPr>
          </w:p>
          <w:p w14:paraId="72F4EF19" w14:textId="77777777" w:rsidR="006A2D7D" w:rsidRPr="00657C61" w:rsidRDefault="006A2D7D">
            <w:pPr>
              <w:pStyle w:val="BodyText"/>
              <w:rPr>
                <w:rFonts w:cs="Arial"/>
                <w:b w:val="0"/>
                <w:bCs w:val="0"/>
                <w:sz w:val="22"/>
                <w:szCs w:val="22"/>
              </w:rPr>
            </w:pPr>
            <w:r w:rsidRPr="00657C61">
              <w:rPr>
                <w:rFonts w:cs="Arial"/>
                <w:b w:val="0"/>
                <w:bCs w:val="0"/>
                <w:sz w:val="22"/>
                <w:szCs w:val="22"/>
              </w:rPr>
              <w:t>Our policies and procedures</w:t>
            </w:r>
          </w:p>
        </w:tc>
      </w:tr>
      <w:tr w:rsidR="006A2D7D" w:rsidRPr="00657C61" w14:paraId="4610DD19" w14:textId="77777777" w:rsidTr="00657C61">
        <w:tc>
          <w:tcPr>
            <w:tcW w:w="1843" w:type="dxa"/>
          </w:tcPr>
          <w:p w14:paraId="5227A4D6" w14:textId="77777777" w:rsidR="006A2D7D" w:rsidRPr="00657C61" w:rsidRDefault="006A2D7D" w:rsidP="002D6C75">
            <w:pPr>
              <w:pStyle w:val="BodyText"/>
              <w:jc w:val="center"/>
              <w:rPr>
                <w:rFonts w:cs="Arial"/>
                <w:bCs w:val="0"/>
                <w:sz w:val="22"/>
                <w:szCs w:val="22"/>
              </w:rPr>
            </w:pPr>
          </w:p>
          <w:p w14:paraId="55EB95D5" w14:textId="77777777" w:rsidR="006A2D7D" w:rsidRPr="00657C61" w:rsidRDefault="006A2D7D" w:rsidP="00950567">
            <w:pPr>
              <w:pStyle w:val="BodyText"/>
              <w:rPr>
                <w:rFonts w:cs="Arial"/>
                <w:bCs w:val="0"/>
                <w:sz w:val="22"/>
                <w:szCs w:val="22"/>
              </w:rPr>
            </w:pPr>
            <w:r w:rsidRPr="00657C61">
              <w:rPr>
                <w:rFonts w:cs="Arial"/>
                <w:bCs w:val="0"/>
                <w:sz w:val="22"/>
                <w:szCs w:val="22"/>
              </w:rPr>
              <w:t>Independent Custody Visitors Scheme</w:t>
            </w:r>
          </w:p>
          <w:p w14:paraId="49E00264" w14:textId="77777777" w:rsidR="006A2D7D" w:rsidRPr="00657C61" w:rsidRDefault="006A2D7D" w:rsidP="002D6C75">
            <w:pPr>
              <w:pStyle w:val="BodyText"/>
              <w:jc w:val="center"/>
              <w:rPr>
                <w:rFonts w:cs="Arial"/>
                <w:bCs w:val="0"/>
                <w:sz w:val="22"/>
                <w:szCs w:val="22"/>
              </w:rPr>
            </w:pPr>
          </w:p>
        </w:tc>
        <w:tc>
          <w:tcPr>
            <w:tcW w:w="4394" w:type="dxa"/>
          </w:tcPr>
          <w:p w14:paraId="31C89364" w14:textId="77777777" w:rsidR="006A2D7D" w:rsidRPr="00657C61" w:rsidRDefault="006A2D7D">
            <w:pPr>
              <w:pStyle w:val="BodyText"/>
              <w:rPr>
                <w:rFonts w:cs="Arial"/>
                <w:b w:val="0"/>
                <w:bCs w:val="0"/>
                <w:sz w:val="22"/>
                <w:szCs w:val="22"/>
              </w:rPr>
            </w:pPr>
          </w:p>
          <w:p w14:paraId="76CB2DBB" w14:textId="77777777" w:rsidR="006A2D7D" w:rsidRPr="00657C61" w:rsidRDefault="006A2D7D">
            <w:pPr>
              <w:pStyle w:val="BodyText"/>
              <w:rPr>
                <w:rFonts w:cs="Arial"/>
                <w:b w:val="0"/>
                <w:bCs w:val="0"/>
                <w:sz w:val="22"/>
                <w:szCs w:val="22"/>
              </w:rPr>
            </w:pPr>
            <w:r w:rsidRPr="00657C61">
              <w:rPr>
                <w:rFonts w:cs="Arial"/>
                <w:b w:val="0"/>
                <w:bCs w:val="0"/>
                <w:sz w:val="22"/>
                <w:szCs w:val="22"/>
              </w:rPr>
              <w:t>Annual report, procedure, policies</w:t>
            </w:r>
          </w:p>
          <w:p w14:paraId="6BA646EF" w14:textId="77777777" w:rsidR="006A2D7D" w:rsidRPr="00657C61" w:rsidRDefault="006A2D7D">
            <w:pPr>
              <w:pStyle w:val="BodyText"/>
              <w:rPr>
                <w:rFonts w:cs="Arial"/>
                <w:b w:val="0"/>
                <w:bCs w:val="0"/>
                <w:sz w:val="22"/>
                <w:szCs w:val="22"/>
              </w:rPr>
            </w:pPr>
          </w:p>
          <w:p w14:paraId="64FC1D28" w14:textId="77777777" w:rsidR="006A2D7D" w:rsidRPr="00657C61" w:rsidRDefault="00483CA1">
            <w:pPr>
              <w:pStyle w:val="BodyText"/>
              <w:rPr>
                <w:rFonts w:cs="Arial"/>
                <w:b w:val="0"/>
                <w:bCs w:val="0"/>
                <w:sz w:val="22"/>
                <w:szCs w:val="22"/>
              </w:rPr>
            </w:pPr>
            <w:hyperlink r:id="rId60" w:history="1">
              <w:r w:rsidR="006A2D7D" w:rsidRPr="00657C61">
                <w:rPr>
                  <w:rStyle w:val="Hyperlink"/>
                  <w:rFonts w:cs="Arial"/>
                  <w:b w:val="0"/>
                  <w:bCs w:val="0"/>
                  <w:sz w:val="22"/>
                  <w:szCs w:val="22"/>
                </w:rPr>
                <w:t>http://www.essex.pfcc.police.uk/giving-you-a-voice/independent-custody-visiting/</w:t>
              </w:r>
            </w:hyperlink>
          </w:p>
          <w:p w14:paraId="36F77BBF" w14:textId="77777777" w:rsidR="006A2D7D" w:rsidRPr="00657C61" w:rsidRDefault="006A2D7D">
            <w:pPr>
              <w:pStyle w:val="BodyText"/>
              <w:rPr>
                <w:rFonts w:cs="Arial"/>
                <w:b w:val="0"/>
                <w:bCs w:val="0"/>
                <w:sz w:val="22"/>
                <w:szCs w:val="22"/>
              </w:rPr>
            </w:pPr>
          </w:p>
        </w:tc>
        <w:tc>
          <w:tcPr>
            <w:tcW w:w="1701" w:type="dxa"/>
          </w:tcPr>
          <w:p w14:paraId="4F531DA9" w14:textId="77777777" w:rsidR="006A2D7D" w:rsidRPr="00657C61" w:rsidRDefault="006A2D7D">
            <w:pPr>
              <w:pStyle w:val="BodyText"/>
              <w:rPr>
                <w:rFonts w:cs="Arial"/>
                <w:b w:val="0"/>
                <w:bCs w:val="0"/>
                <w:sz w:val="22"/>
                <w:szCs w:val="22"/>
              </w:rPr>
            </w:pPr>
          </w:p>
          <w:p w14:paraId="42A5BCFA"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w:t>
            </w:r>
            <w:r w:rsidR="002F1055" w:rsidRPr="00657C61">
              <w:rPr>
                <w:rFonts w:cs="Arial"/>
                <w:b w:val="0"/>
                <w:bCs w:val="0"/>
                <w:sz w:val="22"/>
                <w:szCs w:val="22"/>
              </w:rPr>
              <w:t xml:space="preserve"> </w:t>
            </w:r>
            <w:r w:rsidRPr="00657C61">
              <w:rPr>
                <w:rFonts w:cs="Arial"/>
                <w:b w:val="0"/>
                <w:bCs w:val="0"/>
                <w:sz w:val="22"/>
                <w:szCs w:val="22"/>
              </w:rPr>
              <w:t>/</w:t>
            </w:r>
            <w:r w:rsidR="002F1055" w:rsidRPr="00657C61">
              <w:rPr>
                <w:rFonts w:cs="Arial"/>
                <w:b w:val="0"/>
                <w:bCs w:val="0"/>
                <w:sz w:val="22"/>
                <w:szCs w:val="22"/>
              </w:rPr>
              <w:t xml:space="preserve"> </w:t>
            </w:r>
            <w:r w:rsidRPr="00657C61">
              <w:rPr>
                <w:rFonts w:cs="Arial"/>
                <w:b w:val="0"/>
                <w:bCs w:val="0"/>
                <w:sz w:val="22"/>
                <w:szCs w:val="22"/>
              </w:rPr>
              <w:t>hard copy</w:t>
            </w:r>
          </w:p>
        </w:tc>
        <w:tc>
          <w:tcPr>
            <w:tcW w:w="1985" w:type="dxa"/>
          </w:tcPr>
          <w:p w14:paraId="6B4FA1D4" w14:textId="77777777" w:rsidR="006A2D7D" w:rsidRPr="00657C61" w:rsidRDefault="006A2D7D">
            <w:pPr>
              <w:pStyle w:val="BodyText"/>
              <w:rPr>
                <w:rFonts w:cs="Arial"/>
                <w:b w:val="0"/>
                <w:bCs w:val="0"/>
                <w:sz w:val="22"/>
                <w:szCs w:val="22"/>
              </w:rPr>
            </w:pPr>
          </w:p>
          <w:p w14:paraId="69002824" w14:textId="77777777" w:rsidR="006A2D7D" w:rsidRPr="00657C61" w:rsidRDefault="006A2D7D">
            <w:pPr>
              <w:pStyle w:val="BodyText"/>
              <w:rPr>
                <w:rFonts w:cs="Arial"/>
                <w:b w:val="0"/>
                <w:bCs w:val="0"/>
                <w:sz w:val="22"/>
                <w:szCs w:val="22"/>
              </w:rPr>
            </w:pPr>
            <w:r w:rsidRPr="00657C61">
              <w:rPr>
                <w:rFonts w:cs="Arial"/>
                <w:b w:val="0"/>
                <w:bCs w:val="0"/>
                <w:iCs/>
                <w:sz w:val="22"/>
                <w:szCs w:val="22"/>
              </w:rPr>
              <w:t>Who we are and what we do</w:t>
            </w:r>
          </w:p>
        </w:tc>
      </w:tr>
      <w:tr w:rsidR="006A2D7D" w:rsidRPr="00657C61" w14:paraId="37AF0198" w14:textId="77777777" w:rsidTr="00657C61">
        <w:tc>
          <w:tcPr>
            <w:tcW w:w="1843" w:type="dxa"/>
          </w:tcPr>
          <w:p w14:paraId="0FFED0C4" w14:textId="77777777" w:rsidR="006A2D7D" w:rsidRPr="00657C61" w:rsidRDefault="006A2D7D" w:rsidP="002D6C75">
            <w:pPr>
              <w:pStyle w:val="BodyText"/>
              <w:jc w:val="center"/>
              <w:rPr>
                <w:rFonts w:cs="Arial"/>
                <w:bCs w:val="0"/>
                <w:sz w:val="22"/>
                <w:szCs w:val="22"/>
              </w:rPr>
            </w:pPr>
          </w:p>
          <w:p w14:paraId="3D9BAA06" w14:textId="77777777" w:rsidR="006A2D7D" w:rsidRPr="00657C61" w:rsidRDefault="006A2D7D" w:rsidP="00950567">
            <w:pPr>
              <w:pStyle w:val="BodyText"/>
              <w:rPr>
                <w:rFonts w:cs="Arial"/>
                <w:bCs w:val="0"/>
                <w:sz w:val="22"/>
                <w:szCs w:val="22"/>
              </w:rPr>
            </w:pPr>
            <w:r w:rsidRPr="00657C61">
              <w:rPr>
                <w:rFonts w:cs="Arial"/>
                <w:bCs w:val="0"/>
                <w:sz w:val="22"/>
                <w:szCs w:val="22"/>
              </w:rPr>
              <w:t>PFCC Register of Interests</w:t>
            </w:r>
            <w:r w:rsidR="00E33193">
              <w:rPr>
                <w:rFonts w:cs="Arial"/>
                <w:bCs w:val="0"/>
                <w:sz w:val="22"/>
                <w:szCs w:val="22"/>
              </w:rPr>
              <w:t>,</w:t>
            </w:r>
            <w:r w:rsidRPr="00657C61">
              <w:rPr>
                <w:rFonts w:cs="Arial"/>
                <w:bCs w:val="0"/>
                <w:sz w:val="22"/>
                <w:szCs w:val="22"/>
              </w:rPr>
              <w:t xml:space="preserve"> expenses and allowances</w:t>
            </w:r>
          </w:p>
        </w:tc>
        <w:tc>
          <w:tcPr>
            <w:tcW w:w="4394" w:type="dxa"/>
          </w:tcPr>
          <w:p w14:paraId="17D67236" w14:textId="77777777" w:rsidR="006A2D7D" w:rsidRPr="00657C61" w:rsidRDefault="006A2D7D">
            <w:pPr>
              <w:pStyle w:val="BodyText"/>
              <w:rPr>
                <w:rFonts w:cs="Arial"/>
                <w:b w:val="0"/>
                <w:bCs w:val="0"/>
                <w:iCs/>
                <w:sz w:val="22"/>
                <w:szCs w:val="22"/>
              </w:rPr>
            </w:pPr>
          </w:p>
          <w:p w14:paraId="18E846C7" w14:textId="77777777" w:rsidR="006A2D7D" w:rsidRPr="00657C61" w:rsidRDefault="006A2D7D">
            <w:pPr>
              <w:pStyle w:val="BodyText"/>
              <w:rPr>
                <w:rFonts w:cs="Arial"/>
                <w:b w:val="0"/>
                <w:bCs w:val="0"/>
                <w:iCs/>
                <w:sz w:val="22"/>
                <w:szCs w:val="22"/>
              </w:rPr>
            </w:pPr>
            <w:r w:rsidRPr="00657C61">
              <w:rPr>
                <w:rFonts w:cs="Arial"/>
                <w:b w:val="0"/>
                <w:bCs w:val="0"/>
                <w:iCs/>
                <w:sz w:val="22"/>
                <w:szCs w:val="22"/>
              </w:rPr>
              <w:t>A register of the PFCC’s interests, expenses and allowances</w:t>
            </w:r>
          </w:p>
          <w:p w14:paraId="21F00CDF" w14:textId="77777777" w:rsidR="006A2D7D" w:rsidRPr="00657C61" w:rsidRDefault="006A2D7D">
            <w:pPr>
              <w:pStyle w:val="BodyText"/>
              <w:rPr>
                <w:rFonts w:cs="Arial"/>
                <w:b w:val="0"/>
                <w:bCs w:val="0"/>
                <w:iCs/>
                <w:sz w:val="22"/>
                <w:szCs w:val="22"/>
              </w:rPr>
            </w:pPr>
          </w:p>
          <w:p w14:paraId="112A92EB" w14:textId="77777777" w:rsidR="006A2D7D" w:rsidRDefault="00483CA1">
            <w:pPr>
              <w:pStyle w:val="BodyText"/>
              <w:rPr>
                <w:rFonts w:cs="Arial"/>
                <w:b w:val="0"/>
                <w:bCs w:val="0"/>
                <w:iCs/>
                <w:sz w:val="22"/>
                <w:szCs w:val="22"/>
              </w:rPr>
            </w:pPr>
            <w:hyperlink r:id="rId61" w:history="1">
              <w:r w:rsidR="006A2D7D" w:rsidRPr="00657C61">
                <w:rPr>
                  <w:rStyle w:val="Hyperlink"/>
                  <w:rFonts w:cs="Arial"/>
                  <w:b w:val="0"/>
                  <w:bCs w:val="0"/>
                  <w:iCs/>
                  <w:sz w:val="22"/>
                  <w:szCs w:val="22"/>
                </w:rPr>
                <w:t>http://www.essex.pfcc.police.uk/finance/disclosable-interests/</w:t>
              </w:r>
            </w:hyperlink>
          </w:p>
          <w:p w14:paraId="2952F4EC" w14:textId="77777777" w:rsidR="00965289" w:rsidRPr="00657C61" w:rsidRDefault="00965289">
            <w:pPr>
              <w:pStyle w:val="BodyText"/>
              <w:rPr>
                <w:rFonts w:cs="Arial"/>
                <w:b w:val="0"/>
                <w:bCs w:val="0"/>
                <w:iCs/>
                <w:sz w:val="22"/>
                <w:szCs w:val="22"/>
              </w:rPr>
            </w:pPr>
          </w:p>
        </w:tc>
        <w:tc>
          <w:tcPr>
            <w:tcW w:w="1701" w:type="dxa"/>
          </w:tcPr>
          <w:p w14:paraId="6E8ADA5F" w14:textId="77777777" w:rsidR="006A2D7D" w:rsidRPr="00657C61" w:rsidRDefault="006A2D7D">
            <w:pPr>
              <w:pStyle w:val="BodyText"/>
              <w:rPr>
                <w:rFonts w:cs="Arial"/>
                <w:b w:val="0"/>
                <w:bCs w:val="0"/>
                <w:sz w:val="22"/>
                <w:szCs w:val="22"/>
              </w:rPr>
            </w:pPr>
          </w:p>
          <w:p w14:paraId="5FE86A24" w14:textId="77777777" w:rsidR="006A2D7D" w:rsidRPr="00657C61" w:rsidRDefault="006A2D7D">
            <w:pPr>
              <w:pStyle w:val="BodyText"/>
              <w:rPr>
                <w:rFonts w:cs="Arial"/>
                <w:b w:val="0"/>
                <w:bCs w:val="0"/>
                <w:sz w:val="22"/>
                <w:szCs w:val="22"/>
              </w:rPr>
            </w:pPr>
            <w:r w:rsidRPr="00657C61">
              <w:rPr>
                <w:rFonts w:cs="Arial"/>
                <w:b w:val="0"/>
                <w:bCs w:val="0"/>
                <w:sz w:val="22"/>
                <w:szCs w:val="22"/>
              </w:rPr>
              <w:t>To view in the Chief Executive’s office</w:t>
            </w:r>
          </w:p>
          <w:p w14:paraId="723CDC0A" w14:textId="77777777" w:rsidR="006A2D7D" w:rsidRPr="00657C61" w:rsidRDefault="006A2D7D">
            <w:pPr>
              <w:pStyle w:val="BodyText"/>
              <w:rPr>
                <w:rFonts w:cs="Arial"/>
                <w:b w:val="0"/>
                <w:bCs w:val="0"/>
                <w:sz w:val="22"/>
                <w:szCs w:val="22"/>
              </w:rPr>
            </w:pPr>
            <w:r w:rsidRPr="00657C61">
              <w:rPr>
                <w:rFonts w:cs="Arial"/>
                <w:b w:val="0"/>
                <w:bCs w:val="0"/>
                <w:sz w:val="22"/>
                <w:szCs w:val="22"/>
              </w:rPr>
              <w:t>Hard Copy</w:t>
            </w:r>
          </w:p>
        </w:tc>
        <w:tc>
          <w:tcPr>
            <w:tcW w:w="1985" w:type="dxa"/>
          </w:tcPr>
          <w:p w14:paraId="23D25A3B" w14:textId="77777777" w:rsidR="006A2D7D" w:rsidRPr="00657C61" w:rsidRDefault="006A2D7D">
            <w:pPr>
              <w:pStyle w:val="BodyText"/>
              <w:rPr>
                <w:rFonts w:cs="Arial"/>
                <w:b w:val="0"/>
                <w:bCs w:val="0"/>
                <w:sz w:val="22"/>
                <w:szCs w:val="22"/>
              </w:rPr>
            </w:pPr>
          </w:p>
          <w:p w14:paraId="57DC40CE" w14:textId="77777777" w:rsidR="006A2D7D" w:rsidRPr="00657C61" w:rsidRDefault="006A2D7D">
            <w:pPr>
              <w:pStyle w:val="BodyText"/>
              <w:rPr>
                <w:rFonts w:cs="Arial"/>
                <w:b w:val="0"/>
                <w:bCs w:val="0"/>
                <w:sz w:val="22"/>
                <w:szCs w:val="22"/>
              </w:rPr>
            </w:pPr>
            <w:r w:rsidRPr="00657C61">
              <w:rPr>
                <w:rFonts w:cs="Arial"/>
                <w:b w:val="0"/>
                <w:bCs w:val="0"/>
                <w:sz w:val="22"/>
                <w:szCs w:val="22"/>
              </w:rPr>
              <w:t>Lists and Registers</w:t>
            </w:r>
          </w:p>
        </w:tc>
      </w:tr>
      <w:tr w:rsidR="006A2D7D" w:rsidRPr="00657C61" w14:paraId="61CD92B8" w14:textId="77777777" w:rsidTr="00F96150">
        <w:trPr>
          <w:trHeight w:val="828"/>
        </w:trPr>
        <w:tc>
          <w:tcPr>
            <w:tcW w:w="1843" w:type="dxa"/>
          </w:tcPr>
          <w:p w14:paraId="4FDCE721" w14:textId="77777777" w:rsidR="006A2D7D" w:rsidRPr="00657C61" w:rsidRDefault="006A2D7D" w:rsidP="002D6C75">
            <w:pPr>
              <w:pStyle w:val="BodyText"/>
              <w:jc w:val="center"/>
              <w:rPr>
                <w:rFonts w:cs="Arial"/>
                <w:bCs w:val="0"/>
                <w:sz w:val="22"/>
                <w:szCs w:val="22"/>
              </w:rPr>
            </w:pPr>
          </w:p>
          <w:p w14:paraId="689BBEB1" w14:textId="77777777" w:rsidR="006A2D7D" w:rsidRPr="00657C61" w:rsidRDefault="006A2D7D" w:rsidP="00950567">
            <w:pPr>
              <w:pStyle w:val="BodyText"/>
              <w:rPr>
                <w:rFonts w:cs="Arial"/>
                <w:bCs w:val="0"/>
                <w:sz w:val="22"/>
                <w:szCs w:val="22"/>
              </w:rPr>
            </w:pPr>
            <w:r w:rsidRPr="00657C61">
              <w:rPr>
                <w:rFonts w:cs="Arial"/>
                <w:bCs w:val="0"/>
                <w:sz w:val="22"/>
                <w:szCs w:val="22"/>
              </w:rPr>
              <w:t>Media/News</w:t>
            </w:r>
          </w:p>
          <w:p w14:paraId="39EF871C" w14:textId="77777777" w:rsidR="006A2D7D" w:rsidRDefault="006A2D7D" w:rsidP="00950567">
            <w:pPr>
              <w:pStyle w:val="BodyText"/>
              <w:rPr>
                <w:rFonts w:cs="Arial"/>
                <w:bCs w:val="0"/>
                <w:sz w:val="22"/>
                <w:szCs w:val="22"/>
              </w:rPr>
            </w:pPr>
            <w:r w:rsidRPr="00657C61">
              <w:rPr>
                <w:rFonts w:cs="Arial"/>
                <w:bCs w:val="0"/>
                <w:sz w:val="22"/>
                <w:szCs w:val="22"/>
              </w:rPr>
              <w:t>Releases</w:t>
            </w:r>
          </w:p>
          <w:p w14:paraId="351F0BD9" w14:textId="77777777" w:rsidR="00950567" w:rsidRPr="00657C61" w:rsidRDefault="00950567" w:rsidP="00950567">
            <w:pPr>
              <w:pStyle w:val="BodyText"/>
              <w:rPr>
                <w:rFonts w:cs="Arial"/>
                <w:bCs w:val="0"/>
                <w:sz w:val="22"/>
                <w:szCs w:val="22"/>
              </w:rPr>
            </w:pPr>
          </w:p>
        </w:tc>
        <w:tc>
          <w:tcPr>
            <w:tcW w:w="4394" w:type="dxa"/>
          </w:tcPr>
          <w:p w14:paraId="03165309" w14:textId="77777777" w:rsidR="006A2D7D" w:rsidRPr="00657C61" w:rsidRDefault="006A2D7D">
            <w:pPr>
              <w:pStyle w:val="BodyText"/>
              <w:rPr>
                <w:rFonts w:cs="Arial"/>
                <w:b w:val="0"/>
                <w:bCs w:val="0"/>
                <w:sz w:val="22"/>
                <w:szCs w:val="22"/>
              </w:rPr>
            </w:pPr>
          </w:p>
          <w:p w14:paraId="0A7C3386" w14:textId="77777777" w:rsidR="006A2D7D" w:rsidRPr="00657C61" w:rsidRDefault="00483CA1" w:rsidP="006A2D7D">
            <w:pPr>
              <w:pStyle w:val="BodyText"/>
              <w:rPr>
                <w:rFonts w:cs="Arial"/>
                <w:b w:val="0"/>
                <w:bCs w:val="0"/>
                <w:sz w:val="22"/>
                <w:szCs w:val="22"/>
              </w:rPr>
            </w:pPr>
            <w:hyperlink r:id="rId62" w:history="1">
              <w:r w:rsidR="006A2D7D" w:rsidRPr="00657C61">
                <w:rPr>
                  <w:rStyle w:val="Hyperlink"/>
                  <w:rFonts w:cs="Arial"/>
                  <w:b w:val="0"/>
                  <w:bCs w:val="0"/>
                  <w:sz w:val="22"/>
                  <w:szCs w:val="22"/>
                </w:rPr>
                <w:t>http://www.essex.pfcc.police.uk/news/</w:t>
              </w:r>
            </w:hyperlink>
          </w:p>
        </w:tc>
        <w:tc>
          <w:tcPr>
            <w:tcW w:w="1701" w:type="dxa"/>
          </w:tcPr>
          <w:p w14:paraId="59D15873" w14:textId="77777777" w:rsidR="006A2D7D" w:rsidRPr="00657C61" w:rsidRDefault="006A2D7D">
            <w:pPr>
              <w:pStyle w:val="BodyText"/>
              <w:rPr>
                <w:rFonts w:cs="Arial"/>
                <w:b w:val="0"/>
                <w:bCs w:val="0"/>
                <w:sz w:val="22"/>
                <w:szCs w:val="22"/>
              </w:rPr>
            </w:pPr>
          </w:p>
          <w:p w14:paraId="4F3B0A29"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 / hard copy</w:t>
            </w:r>
          </w:p>
        </w:tc>
        <w:tc>
          <w:tcPr>
            <w:tcW w:w="1985" w:type="dxa"/>
          </w:tcPr>
          <w:p w14:paraId="2701A202" w14:textId="77777777" w:rsidR="006A2D7D" w:rsidRPr="00657C61" w:rsidRDefault="006A2D7D">
            <w:pPr>
              <w:pStyle w:val="BodyText"/>
              <w:rPr>
                <w:rFonts w:cs="Arial"/>
                <w:b w:val="0"/>
                <w:bCs w:val="0"/>
                <w:sz w:val="22"/>
                <w:szCs w:val="22"/>
              </w:rPr>
            </w:pPr>
          </w:p>
          <w:p w14:paraId="04B0FBC6" w14:textId="77777777" w:rsidR="006A2D7D" w:rsidRPr="00657C61" w:rsidRDefault="006A2D7D">
            <w:pPr>
              <w:pStyle w:val="BodyText"/>
              <w:rPr>
                <w:rFonts w:cs="Arial"/>
                <w:b w:val="0"/>
                <w:bCs w:val="0"/>
                <w:sz w:val="22"/>
                <w:szCs w:val="22"/>
              </w:rPr>
            </w:pPr>
            <w:r w:rsidRPr="00657C61">
              <w:rPr>
                <w:rFonts w:cs="Arial"/>
                <w:b w:val="0"/>
                <w:bCs w:val="0"/>
                <w:sz w:val="22"/>
                <w:szCs w:val="22"/>
              </w:rPr>
              <w:t>Services we offer</w:t>
            </w:r>
          </w:p>
          <w:p w14:paraId="14B794A1" w14:textId="77777777" w:rsidR="006A2D7D" w:rsidRPr="00657C61" w:rsidRDefault="006A2D7D">
            <w:pPr>
              <w:pStyle w:val="BodyText"/>
              <w:rPr>
                <w:rFonts w:cs="Arial"/>
                <w:b w:val="0"/>
                <w:bCs w:val="0"/>
                <w:sz w:val="22"/>
                <w:szCs w:val="22"/>
              </w:rPr>
            </w:pPr>
          </w:p>
        </w:tc>
      </w:tr>
      <w:tr w:rsidR="006A2D7D" w:rsidRPr="00657C61" w14:paraId="6F446F1E" w14:textId="77777777" w:rsidTr="00657C61">
        <w:tc>
          <w:tcPr>
            <w:tcW w:w="1843" w:type="dxa"/>
          </w:tcPr>
          <w:p w14:paraId="26827975" w14:textId="77777777" w:rsidR="006A2D7D" w:rsidRPr="00657C61" w:rsidRDefault="006A2D7D" w:rsidP="002D6C75">
            <w:pPr>
              <w:pStyle w:val="BodyText"/>
              <w:jc w:val="center"/>
              <w:rPr>
                <w:rFonts w:cs="Arial"/>
                <w:bCs w:val="0"/>
                <w:sz w:val="22"/>
                <w:szCs w:val="22"/>
              </w:rPr>
            </w:pPr>
          </w:p>
          <w:p w14:paraId="767A4475" w14:textId="77777777" w:rsidR="006A2D7D" w:rsidRPr="00657C61" w:rsidRDefault="006A2D7D" w:rsidP="00950567">
            <w:pPr>
              <w:pStyle w:val="BodyText"/>
              <w:rPr>
                <w:rFonts w:cs="Arial"/>
                <w:bCs w:val="0"/>
                <w:sz w:val="22"/>
                <w:szCs w:val="22"/>
              </w:rPr>
            </w:pPr>
            <w:r w:rsidRPr="00657C61">
              <w:rPr>
                <w:rFonts w:cs="Arial"/>
                <w:bCs w:val="0"/>
                <w:sz w:val="22"/>
                <w:szCs w:val="22"/>
              </w:rPr>
              <w:t>Location of police stations and opening hours</w:t>
            </w:r>
          </w:p>
        </w:tc>
        <w:tc>
          <w:tcPr>
            <w:tcW w:w="4394" w:type="dxa"/>
          </w:tcPr>
          <w:p w14:paraId="4BA13D3B" w14:textId="77777777" w:rsidR="006A2D7D" w:rsidRPr="00657C61" w:rsidRDefault="006A2D7D">
            <w:pPr>
              <w:pStyle w:val="BodyText"/>
              <w:rPr>
                <w:rFonts w:cs="Arial"/>
                <w:b w:val="0"/>
                <w:bCs w:val="0"/>
                <w:sz w:val="22"/>
                <w:szCs w:val="22"/>
              </w:rPr>
            </w:pPr>
          </w:p>
          <w:p w14:paraId="03B6DC86" w14:textId="77777777" w:rsidR="006A2D7D" w:rsidRDefault="006A2D7D">
            <w:pPr>
              <w:pStyle w:val="BodyText"/>
              <w:rPr>
                <w:rFonts w:cs="Arial"/>
                <w:b w:val="0"/>
                <w:bCs w:val="0"/>
                <w:sz w:val="22"/>
                <w:szCs w:val="22"/>
              </w:rPr>
            </w:pPr>
            <w:r w:rsidRPr="00657C61">
              <w:rPr>
                <w:rFonts w:cs="Arial"/>
                <w:b w:val="0"/>
                <w:bCs w:val="0"/>
                <w:sz w:val="22"/>
                <w:szCs w:val="22"/>
              </w:rPr>
              <w:t xml:space="preserve">List of police stations, addresses and opening hours </w:t>
            </w:r>
          </w:p>
          <w:p w14:paraId="1936BD39" w14:textId="77777777" w:rsidR="00B4042A" w:rsidRDefault="00B4042A">
            <w:pPr>
              <w:pStyle w:val="BodyText"/>
              <w:rPr>
                <w:rFonts w:cs="Arial"/>
                <w:b w:val="0"/>
                <w:bCs w:val="0"/>
                <w:sz w:val="22"/>
                <w:szCs w:val="22"/>
              </w:rPr>
            </w:pPr>
          </w:p>
          <w:p w14:paraId="6406048E" w14:textId="77777777" w:rsidR="00A55171" w:rsidRDefault="00483CA1">
            <w:pPr>
              <w:pStyle w:val="BodyText"/>
              <w:rPr>
                <w:rFonts w:cs="Arial"/>
                <w:b w:val="0"/>
                <w:bCs w:val="0"/>
                <w:sz w:val="22"/>
                <w:szCs w:val="22"/>
              </w:rPr>
            </w:pPr>
            <w:hyperlink r:id="rId63" w:history="1">
              <w:r w:rsidR="005A413E" w:rsidRPr="003D7F4F">
                <w:rPr>
                  <w:rStyle w:val="Hyperlink"/>
                  <w:rFonts w:cs="Arial"/>
                  <w:b w:val="0"/>
                  <w:bCs w:val="0"/>
                  <w:sz w:val="22"/>
                  <w:szCs w:val="22"/>
                </w:rPr>
                <w:t>https://www.essex.police.uk/a/your-area/</w:t>
              </w:r>
            </w:hyperlink>
          </w:p>
          <w:p w14:paraId="55E9950D" w14:textId="77777777" w:rsidR="00950567" w:rsidRPr="00657C61" w:rsidRDefault="00950567" w:rsidP="00477FA2">
            <w:pPr>
              <w:pStyle w:val="BodyText"/>
              <w:rPr>
                <w:rFonts w:cs="Arial"/>
                <w:b w:val="0"/>
                <w:bCs w:val="0"/>
                <w:sz w:val="22"/>
                <w:szCs w:val="22"/>
              </w:rPr>
            </w:pPr>
          </w:p>
        </w:tc>
        <w:tc>
          <w:tcPr>
            <w:tcW w:w="1701" w:type="dxa"/>
          </w:tcPr>
          <w:p w14:paraId="7D07E8EA" w14:textId="77777777" w:rsidR="006A2D7D" w:rsidRPr="00657C61" w:rsidRDefault="006A2D7D">
            <w:pPr>
              <w:pStyle w:val="BodyText"/>
              <w:rPr>
                <w:rFonts w:cs="Arial"/>
                <w:b w:val="0"/>
                <w:bCs w:val="0"/>
                <w:sz w:val="22"/>
                <w:szCs w:val="22"/>
              </w:rPr>
            </w:pPr>
          </w:p>
          <w:p w14:paraId="337F4701" w14:textId="77777777" w:rsidR="00B4042A" w:rsidRPr="00657C61" w:rsidRDefault="006A2D7D" w:rsidP="00B4042A">
            <w:pPr>
              <w:pStyle w:val="BodyText"/>
              <w:rPr>
                <w:rFonts w:cs="Arial"/>
                <w:b w:val="0"/>
                <w:bCs w:val="0"/>
                <w:sz w:val="22"/>
                <w:szCs w:val="22"/>
              </w:rPr>
            </w:pPr>
            <w:r w:rsidRPr="00657C61">
              <w:rPr>
                <w:rFonts w:cs="Arial"/>
                <w:b w:val="0"/>
                <w:bCs w:val="0"/>
                <w:sz w:val="22"/>
                <w:szCs w:val="22"/>
              </w:rPr>
              <w:t>Electronic</w:t>
            </w:r>
            <w:r w:rsidR="00B4042A">
              <w:rPr>
                <w:rFonts w:cs="Arial"/>
                <w:b w:val="0"/>
                <w:bCs w:val="0"/>
                <w:sz w:val="22"/>
                <w:szCs w:val="22"/>
              </w:rPr>
              <w:t xml:space="preserve"> </w:t>
            </w:r>
            <w:r w:rsidR="00E33193">
              <w:rPr>
                <w:rFonts w:cs="Arial"/>
                <w:b w:val="0"/>
                <w:bCs w:val="0"/>
                <w:sz w:val="22"/>
                <w:szCs w:val="22"/>
              </w:rPr>
              <w:t>(Essex Police w</w:t>
            </w:r>
            <w:r w:rsidR="00B4042A" w:rsidRPr="00657C61">
              <w:rPr>
                <w:rFonts w:cs="Arial"/>
                <w:b w:val="0"/>
                <w:bCs w:val="0"/>
                <w:sz w:val="22"/>
                <w:szCs w:val="22"/>
              </w:rPr>
              <w:t>ebsite)</w:t>
            </w:r>
          </w:p>
          <w:p w14:paraId="34D3BDB7" w14:textId="77777777" w:rsidR="006A2D7D" w:rsidRPr="00657C61" w:rsidRDefault="006A2D7D" w:rsidP="002F1055">
            <w:pPr>
              <w:pStyle w:val="BodyText"/>
              <w:rPr>
                <w:rFonts w:cs="Arial"/>
                <w:b w:val="0"/>
                <w:bCs w:val="0"/>
                <w:sz w:val="22"/>
                <w:szCs w:val="22"/>
              </w:rPr>
            </w:pPr>
          </w:p>
        </w:tc>
        <w:tc>
          <w:tcPr>
            <w:tcW w:w="1985" w:type="dxa"/>
          </w:tcPr>
          <w:p w14:paraId="3A21F2D8" w14:textId="77777777" w:rsidR="006A2D7D" w:rsidRPr="00657C61" w:rsidRDefault="006A2D7D">
            <w:pPr>
              <w:pStyle w:val="BodyText"/>
              <w:rPr>
                <w:rFonts w:cs="Arial"/>
                <w:b w:val="0"/>
                <w:bCs w:val="0"/>
                <w:sz w:val="22"/>
                <w:szCs w:val="22"/>
              </w:rPr>
            </w:pPr>
          </w:p>
          <w:p w14:paraId="436E0862" w14:textId="77777777" w:rsidR="006A2D7D" w:rsidRPr="00657C61" w:rsidRDefault="006A2D7D">
            <w:pPr>
              <w:pStyle w:val="BodyText"/>
              <w:rPr>
                <w:rFonts w:cs="Arial"/>
                <w:b w:val="0"/>
                <w:bCs w:val="0"/>
                <w:sz w:val="22"/>
                <w:szCs w:val="22"/>
              </w:rPr>
            </w:pPr>
            <w:r w:rsidRPr="00657C61">
              <w:rPr>
                <w:rFonts w:cs="Arial"/>
                <w:b w:val="0"/>
                <w:bCs w:val="0"/>
                <w:sz w:val="22"/>
                <w:szCs w:val="22"/>
              </w:rPr>
              <w:t>What we are and what we do</w:t>
            </w:r>
          </w:p>
        </w:tc>
      </w:tr>
      <w:tr w:rsidR="006A2D7D" w:rsidRPr="00657C61" w14:paraId="74549F0D" w14:textId="77777777" w:rsidTr="00657C61">
        <w:tc>
          <w:tcPr>
            <w:tcW w:w="1843" w:type="dxa"/>
            <w:tcBorders>
              <w:top w:val="single" w:sz="4" w:space="0" w:color="auto"/>
              <w:left w:val="single" w:sz="4" w:space="0" w:color="auto"/>
              <w:bottom w:val="single" w:sz="4" w:space="0" w:color="auto"/>
              <w:right w:val="single" w:sz="4" w:space="0" w:color="auto"/>
            </w:tcBorders>
          </w:tcPr>
          <w:p w14:paraId="2F67B1BC" w14:textId="77777777" w:rsidR="006A2D7D" w:rsidRPr="00657C61" w:rsidRDefault="006A2D7D" w:rsidP="002D6C75">
            <w:pPr>
              <w:pStyle w:val="BodyText"/>
              <w:jc w:val="center"/>
              <w:rPr>
                <w:rFonts w:cs="Arial"/>
                <w:bCs w:val="0"/>
                <w:sz w:val="22"/>
                <w:szCs w:val="22"/>
              </w:rPr>
            </w:pPr>
          </w:p>
          <w:p w14:paraId="381A3910" w14:textId="77777777" w:rsidR="006A2D7D" w:rsidRPr="00657C61" w:rsidRDefault="006A2D7D" w:rsidP="00950567">
            <w:pPr>
              <w:pStyle w:val="BodyText"/>
              <w:rPr>
                <w:rFonts w:cs="Arial"/>
                <w:bCs w:val="0"/>
                <w:sz w:val="22"/>
                <w:szCs w:val="22"/>
              </w:rPr>
            </w:pPr>
            <w:r w:rsidRPr="00657C61">
              <w:rPr>
                <w:rFonts w:cs="Arial"/>
                <w:bCs w:val="0"/>
                <w:sz w:val="22"/>
                <w:szCs w:val="22"/>
              </w:rPr>
              <w:t>Asset and information registers</w:t>
            </w:r>
          </w:p>
        </w:tc>
        <w:tc>
          <w:tcPr>
            <w:tcW w:w="4394" w:type="dxa"/>
            <w:tcBorders>
              <w:top w:val="single" w:sz="4" w:space="0" w:color="auto"/>
              <w:left w:val="single" w:sz="4" w:space="0" w:color="auto"/>
              <w:bottom w:val="single" w:sz="4" w:space="0" w:color="auto"/>
              <w:right w:val="single" w:sz="4" w:space="0" w:color="auto"/>
            </w:tcBorders>
          </w:tcPr>
          <w:p w14:paraId="610BE464" w14:textId="77777777" w:rsidR="006A2D7D" w:rsidRPr="00BD0DF4" w:rsidRDefault="006A2D7D" w:rsidP="00945D85">
            <w:pPr>
              <w:pStyle w:val="BodyText"/>
              <w:rPr>
                <w:rFonts w:cs="Arial"/>
                <w:b w:val="0"/>
                <w:bCs w:val="0"/>
                <w:sz w:val="22"/>
                <w:szCs w:val="22"/>
                <w:lang w:val="it-IT"/>
              </w:rPr>
            </w:pPr>
          </w:p>
          <w:p w14:paraId="2045B868" w14:textId="77777777" w:rsidR="006A2D7D" w:rsidRPr="00BD0DF4" w:rsidRDefault="006A2D7D" w:rsidP="00945D85">
            <w:pPr>
              <w:pStyle w:val="BodyText"/>
              <w:rPr>
                <w:rFonts w:cs="Arial"/>
                <w:b w:val="0"/>
                <w:bCs w:val="0"/>
                <w:sz w:val="22"/>
                <w:szCs w:val="22"/>
                <w:lang w:val="it-IT"/>
              </w:rPr>
            </w:pPr>
            <w:r w:rsidRPr="00BD0DF4">
              <w:rPr>
                <w:rFonts w:cs="Arial"/>
                <w:b w:val="0"/>
                <w:bCs w:val="0"/>
                <w:sz w:val="22"/>
                <w:szCs w:val="22"/>
                <w:lang w:val="it-IT"/>
              </w:rPr>
              <w:t>Essex Police Property Portfolio</w:t>
            </w:r>
          </w:p>
          <w:p w14:paraId="2DC02CB9" w14:textId="77777777" w:rsidR="006A2D7D" w:rsidRPr="00BD0DF4" w:rsidRDefault="006A2D7D" w:rsidP="00945D85">
            <w:pPr>
              <w:pStyle w:val="BodyText"/>
              <w:rPr>
                <w:rFonts w:cs="Arial"/>
                <w:b w:val="0"/>
                <w:bCs w:val="0"/>
                <w:sz w:val="22"/>
                <w:szCs w:val="22"/>
                <w:lang w:val="it-IT"/>
              </w:rPr>
            </w:pPr>
          </w:p>
          <w:p w14:paraId="40807EDD" w14:textId="77777777" w:rsidR="00477FA2" w:rsidRPr="00BD0DF4" w:rsidRDefault="00483CA1" w:rsidP="00477FA2">
            <w:pPr>
              <w:pStyle w:val="BodyText"/>
              <w:rPr>
                <w:rFonts w:cs="Arial"/>
                <w:b w:val="0"/>
                <w:bCs w:val="0"/>
                <w:sz w:val="22"/>
                <w:szCs w:val="22"/>
                <w:lang w:val="it-IT"/>
              </w:rPr>
            </w:pPr>
            <w:hyperlink r:id="rId64" w:history="1">
              <w:r w:rsidR="005A413E" w:rsidRPr="00BD0DF4">
                <w:rPr>
                  <w:rStyle w:val="Hyperlink"/>
                  <w:rFonts w:cs="Arial"/>
                  <w:b w:val="0"/>
                  <w:bCs w:val="0"/>
                  <w:sz w:val="22"/>
                  <w:szCs w:val="22"/>
                  <w:lang w:val="it-IT"/>
                </w:rPr>
                <w:t>https://www.essex.pfcc.police.uk/finance/asset-portfolio/</w:t>
              </w:r>
            </w:hyperlink>
          </w:p>
          <w:p w14:paraId="1C8FACF8" w14:textId="77777777" w:rsidR="005A413E" w:rsidRPr="00BD0DF4" w:rsidRDefault="005A413E" w:rsidP="00477FA2">
            <w:pPr>
              <w:pStyle w:val="BodyText"/>
              <w:rPr>
                <w:rFonts w:cs="Arial"/>
                <w:b w:val="0"/>
                <w:bCs w:val="0"/>
                <w:sz w:val="22"/>
                <w:szCs w:val="22"/>
                <w:lang w:val="it-IT"/>
              </w:rPr>
            </w:pPr>
          </w:p>
        </w:tc>
        <w:tc>
          <w:tcPr>
            <w:tcW w:w="1701" w:type="dxa"/>
            <w:tcBorders>
              <w:top w:val="single" w:sz="4" w:space="0" w:color="auto"/>
              <w:left w:val="single" w:sz="4" w:space="0" w:color="auto"/>
              <w:bottom w:val="single" w:sz="4" w:space="0" w:color="auto"/>
              <w:right w:val="single" w:sz="4" w:space="0" w:color="auto"/>
            </w:tcBorders>
          </w:tcPr>
          <w:p w14:paraId="4EEB60E9" w14:textId="77777777" w:rsidR="006A2D7D" w:rsidRPr="00BD0DF4" w:rsidRDefault="006A2D7D" w:rsidP="00945D85">
            <w:pPr>
              <w:pStyle w:val="BodyText"/>
              <w:rPr>
                <w:rFonts w:cs="Arial"/>
                <w:b w:val="0"/>
                <w:bCs w:val="0"/>
                <w:sz w:val="22"/>
                <w:szCs w:val="22"/>
                <w:lang w:val="it-IT"/>
              </w:rPr>
            </w:pPr>
          </w:p>
          <w:p w14:paraId="36F1BB0A"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w:t>
            </w:r>
          </w:p>
        </w:tc>
        <w:tc>
          <w:tcPr>
            <w:tcW w:w="1985" w:type="dxa"/>
            <w:tcBorders>
              <w:top w:val="single" w:sz="4" w:space="0" w:color="auto"/>
              <w:left w:val="single" w:sz="4" w:space="0" w:color="auto"/>
              <w:bottom w:val="single" w:sz="4" w:space="0" w:color="auto"/>
              <w:right w:val="single" w:sz="4" w:space="0" w:color="auto"/>
            </w:tcBorders>
          </w:tcPr>
          <w:p w14:paraId="72A133CA" w14:textId="77777777" w:rsidR="006A2D7D" w:rsidRPr="00657C61" w:rsidRDefault="006A2D7D" w:rsidP="00945D85">
            <w:pPr>
              <w:pStyle w:val="BodyText"/>
              <w:rPr>
                <w:rFonts w:cs="Arial"/>
                <w:b w:val="0"/>
                <w:bCs w:val="0"/>
                <w:sz w:val="22"/>
                <w:szCs w:val="22"/>
              </w:rPr>
            </w:pPr>
          </w:p>
          <w:p w14:paraId="2D4CBF53" w14:textId="77777777" w:rsidR="006A2D7D" w:rsidRPr="00657C61" w:rsidRDefault="006A2D7D" w:rsidP="00945D85">
            <w:pPr>
              <w:pStyle w:val="BodyText"/>
              <w:rPr>
                <w:rFonts w:cs="Arial"/>
                <w:b w:val="0"/>
                <w:bCs w:val="0"/>
                <w:sz w:val="22"/>
                <w:szCs w:val="22"/>
              </w:rPr>
            </w:pPr>
            <w:r w:rsidRPr="00657C61">
              <w:rPr>
                <w:rFonts w:cs="Arial"/>
                <w:b w:val="0"/>
                <w:bCs w:val="0"/>
                <w:sz w:val="22"/>
                <w:szCs w:val="22"/>
              </w:rPr>
              <w:t>Lists and registers</w:t>
            </w:r>
          </w:p>
        </w:tc>
      </w:tr>
      <w:tr w:rsidR="006A2D7D" w:rsidRPr="00657C61" w14:paraId="70F84365" w14:textId="77777777" w:rsidTr="00657C61">
        <w:tc>
          <w:tcPr>
            <w:tcW w:w="1843" w:type="dxa"/>
            <w:tcBorders>
              <w:top w:val="single" w:sz="4" w:space="0" w:color="auto"/>
              <w:left w:val="single" w:sz="4" w:space="0" w:color="auto"/>
              <w:bottom w:val="single" w:sz="4" w:space="0" w:color="auto"/>
              <w:right w:val="single" w:sz="4" w:space="0" w:color="auto"/>
            </w:tcBorders>
          </w:tcPr>
          <w:p w14:paraId="6D66B5FF" w14:textId="77777777" w:rsidR="006A2D7D" w:rsidRPr="00657C61" w:rsidRDefault="006A2D7D" w:rsidP="002D6C75">
            <w:pPr>
              <w:pStyle w:val="BodyText"/>
              <w:jc w:val="center"/>
              <w:rPr>
                <w:rFonts w:cs="Arial"/>
                <w:bCs w:val="0"/>
                <w:sz w:val="22"/>
                <w:szCs w:val="22"/>
              </w:rPr>
            </w:pPr>
          </w:p>
          <w:p w14:paraId="1860F6A5" w14:textId="77777777" w:rsidR="006A2D7D" w:rsidRPr="00657C61" w:rsidRDefault="006A2D7D" w:rsidP="00950567">
            <w:pPr>
              <w:pStyle w:val="BodyText"/>
              <w:rPr>
                <w:rFonts w:cs="Arial"/>
                <w:bCs w:val="0"/>
                <w:sz w:val="22"/>
                <w:szCs w:val="22"/>
              </w:rPr>
            </w:pPr>
            <w:r w:rsidRPr="00657C61">
              <w:rPr>
                <w:rFonts w:cs="Arial"/>
                <w:bCs w:val="0"/>
                <w:sz w:val="22"/>
                <w:szCs w:val="22"/>
              </w:rPr>
              <w:t>Asset and information registers</w:t>
            </w:r>
          </w:p>
        </w:tc>
        <w:tc>
          <w:tcPr>
            <w:tcW w:w="4394" w:type="dxa"/>
            <w:tcBorders>
              <w:top w:val="single" w:sz="4" w:space="0" w:color="auto"/>
              <w:left w:val="single" w:sz="4" w:space="0" w:color="auto"/>
              <w:bottom w:val="single" w:sz="4" w:space="0" w:color="auto"/>
              <w:right w:val="single" w:sz="4" w:space="0" w:color="auto"/>
            </w:tcBorders>
          </w:tcPr>
          <w:p w14:paraId="5AE2C6EC" w14:textId="77777777" w:rsidR="006A2D7D" w:rsidRPr="00657C61" w:rsidRDefault="006A2D7D" w:rsidP="00945D85">
            <w:pPr>
              <w:pStyle w:val="BodyText"/>
              <w:rPr>
                <w:rFonts w:cs="Arial"/>
                <w:b w:val="0"/>
                <w:bCs w:val="0"/>
                <w:sz w:val="22"/>
                <w:szCs w:val="22"/>
              </w:rPr>
            </w:pPr>
          </w:p>
          <w:p w14:paraId="48F6214D" w14:textId="77777777" w:rsidR="006A2D7D" w:rsidRPr="00657C61" w:rsidRDefault="006A2D7D" w:rsidP="00945D85">
            <w:pPr>
              <w:pStyle w:val="BodyText"/>
              <w:rPr>
                <w:rFonts w:cs="Arial"/>
                <w:b w:val="0"/>
                <w:bCs w:val="0"/>
                <w:sz w:val="22"/>
                <w:szCs w:val="22"/>
              </w:rPr>
            </w:pPr>
            <w:r w:rsidRPr="00657C61">
              <w:rPr>
                <w:rFonts w:cs="Arial"/>
                <w:b w:val="0"/>
                <w:bCs w:val="0"/>
                <w:sz w:val="22"/>
                <w:szCs w:val="22"/>
              </w:rPr>
              <w:t>Essex County Fire and Rescue Service Property Portfolio</w:t>
            </w:r>
          </w:p>
          <w:p w14:paraId="25687173" w14:textId="77777777" w:rsidR="006A2D7D" w:rsidRPr="00F96150" w:rsidRDefault="006A2D7D" w:rsidP="00945D85">
            <w:pPr>
              <w:pStyle w:val="BodyText"/>
              <w:rPr>
                <w:rFonts w:cs="Arial"/>
                <w:b w:val="0"/>
                <w:bCs w:val="0"/>
                <w:sz w:val="16"/>
                <w:szCs w:val="16"/>
              </w:rPr>
            </w:pPr>
          </w:p>
          <w:p w14:paraId="32D50086" w14:textId="77777777" w:rsidR="00477FA2" w:rsidRPr="00657C61" w:rsidRDefault="00483CA1" w:rsidP="00945D85">
            <w:pPr>
              <w:pStyle w:val="BodyText"/>
              <w:rPr>
                <w:rFonts w:cs="Arial"/>
                <w:b w:val="0"/>
                <w:bCs w:val="0"/>
                <w:sz w:val="22"/>
                <w:szCs w:val="22"/>
              </w:rPr>
            </w:pPr>
            <w:hyperlink r:id="rId65" w:history="1">
              <w:r w:rsidR="005A413E" w:rsidRPr="003D7F4F">
                <w:rPr>
                  <w:rStyle w:val="Hyperlink"/>
                  <w:rFonts w:cs="Arial"/>
                  <w:b w:val="0"/>
                  <w:bCs w:val="0"/>
                  <w:sz w:val="22"/>
                  <w:szCs w:val="22"/>
                </w:rPr>
                <w:t>https://www.essex.pfcc.police.uk/finance/asset-portfolio/</w:t>
              </w:r>
            </w:hyperlink>
          </w:p>
          <w:p w14:paraId="3081F3EA" w14:textId="77777777" w:rsidR="006A2D7D" w:rsidRPr="00657C61" w:rsidRDefault="006A2D7D" w:rsidP="00477FA2">
            <w:pPr>
              <w:pStyle w:val="BodyText"/>
              <w:rPr>
                <w:rFonts w:cs="Arial"/>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772CAE" w14:textId="77777777" w:rsidR="006A2D7D" w:rsidRPr="00657C61" w:rsidRDefault="006A2D7D" w:rsidP="00945D85">
            <w:pPr>
              <w:pStyle w:val="BodyText"/>
              <w:rPr>
                <w:rFonts w:cs="Arial"/>
                <w:b w:val="0"/>
                <w:bCs w:val="0"/>
                <w:sz w:val="22"/>
                <w:szCs w:val="22"/>
              </w:rPr>
            </w:pPr>
          </w:p>
          <w:p w14:paraId="6AF9CC6D" w14:textId="77777777" w:rsidR="006A2D7D" w:rsidRPr="00657C61" w:rsidRDefault="006A2D7D" w:rsidP="002F1055">
            <w:pPr>
              <w:pStyle w:val="BodyText"/>
              <w:rPr>
                <w:rFonts w:cs="Arial"/>
                <w:b w:val="0"/>
                <w:bCs w:val="0"/>
                <w:sz w:val="22"/>
                <w:szCs w:val="22"/>
              </w:rPr>
            </w:pPr>
            <w:r w:rsidRPr="00657C61">
              <w:rPr>
                <w:rFonts w:cs="Arial"/>
                <w:b w:val="0"/>
                <w:bCs w:val="0"/>
                <w:sz w:val="22"/>
                <w:szCs w:val="22"/>
              </w:rPr>
              <w:t>Electronic</w:t>
            </w:r>
          </w:p>
        </w:tc>
        <w:tc>
          <w:tcPr>
            <w:tcW w:w="1985" w:type="dxa"/>
            <w:tcBorders>
              <w:top w:val="single" w:sz="4" w:space="0" w:color="auto"/>
              <w:left w:val="single" w:sz="4" w:space="0" w:color="auto"/>
              <w:bottom w:val="single" w:sz="4" w:space="0" w:color="auto"/>
              <w:right w:val="single" w:sz="4" w:space="0" w:color="auto"/>
            </w:tcBorders>
          </w:tcPr>
          <w:p w14:paraId="0C245ACD" w14:textId="77777777" w:rsidR="006A2D7D" w:rsidRPr="00657C61" w:rsidRDefault="006A2D7D" w:rsidP="00945D85">
            <w:pPr>
              <w:pStyle w:val="BodyText"/>
              <w:rPr>
                <w:rFonts w:cs="Arial"/>
                <w:b w:val="0"/>
                <w:bCs w:val="0"/>
                <w:sz w:val="22"/>
                <w:szCs w:val="22"/>
              </w:rPr>
            </w:pPr>
          </w:p>
          <w:p w14:paraId="69BC1ED8" w14:textId="77777777" w:rsidR="006A2D7D" w:rsidRPr="00657C61" w:rsidRDefault="006A2D7D" w:rsidP="00945D85">
            <w:pPr>
              <w:pStyle w:val="BodyText"/>
              <w:rPr>
                <w:rFonts w:cs="Arial"/>
                <w:b w:val="0"/>
                <w:bCs w:val="0"/>
                <w:sz w:val="22"/>
                <w:szCs w:val="22"/>
              </w:rPr>
            </w:pPr>
            <w:r w:rsidRPr="00657C61">
              <w:rPr>
                <w:rFonts w:cs="Arial"/>
                <w:b w:val="0"/>
                <w:bCs w:val="0"/>
                <w:sz w:val="22"/>
                <w:szCs w:val="22"/>
              </w:rPr>
              <w:t>Lists and registers</w:t>
            </w:r>
          </w:p>
        </w:tc>
      </w:tr>
      <w:tr w:rsidR="00E131FD" w:rsidRPr="00657C61" w14:paraId="0BB41DC8" w14:textId="77777777" w:rsidTr="00657C61">
        <w:tc>
          <w:tcPr>
            <w:tcW w:w="1843" w:type="dxa"/>
          </w:tcPr>
          <w:p w14:paraId="7F3E6E5A" w14:textId="77777777" w:rsidR="00E131FD" w:rsidRDefault="00E131FD" w:rsidP="00E131FD">
            <w:pPr>
              <w:pStyle w:val="BodyText"/>
              <w:rPr>
                <w:rFonts w:cs="Arial"/>
                <w:bCs w:val="0"/>
                <w:sz w:val="22"/>
                <w:szCs w:val="22"/>
              </w:rPr>
            </w:pPr>
          </w:p>
          <w:p w14:paraId="191C6BDB" w14:textId="77777777" w:rsidR="00E131FD" w:rsidRDefault="00E131FD" w:rsidP="00E131FD">
            <w:pPr>
              <w:pStyle w:val="BodyText"/>
              <w:rPr>
                <w:rFonts w:cs="Arial"/>
                <w:bCs w:val="0"/>
                <w:sz w:val="22"/>
                <w:szCs w:val="22"/>
              </w:rPr>
            </w:pPr>
            <w:r>
              <w:rPr>
                <w:rFonts w:cs="Arial"/>
                <w:bCs w:val="0"/>
                <w:sz w:val="22"/>
                <w:szCs w:val="22"/>
              </w:rPr>
              <w:t xml:space="preserve">Contracts </w:t>
            </w:r>
          </w:p>
          <w:p w14:paraId="72627F75" w14:textId="77777777" w:rsidR="00E131FD" w:rsidRPr="00657C61" w:rsidRDefault="00E131FD" w:rsidP="00E131FD">
            <w:pPr>
              <w:pStyle w:val="BodyText"/>
              <w:rPr>
                <w:rFonts w:cs="Arial"/>
                <w:bCs w:val="0"/>
                <w:sz w:val="22"/>
                <w:szCs w:val="22"/>
              </w:rPr>
            </w:pPr>
          </w:p>
        </w:tc>
        <w:tc>
          <w:tcPr>
            <w:tcW w:w="4394" w:type="dxa"/>
          </w:tcPr>
          <w:p w14:paraId="47C08F9C" w14:textId="77777777" w:rsidR="00E131FD" w:rsidRDefault="00E131FD" w:rsidP="00E131FD">
            <w:pPr>
              <w:pStyle w:val="BodyText"/>
              <w:rPr>
                <w:rFonts w:cs="Arial"/>
                <w:b w:val="0"/>
                <w:bCs w:val="0"/>
                <w:sz w:val="22"/>
                <w:szCs w:val="22"/>
              </w:rPr>
            </w:pPr>
          </w:p>
          <w:p w14:paraId="415220EC" w14:textId="77777777" w:rsidR="00E131FD" w:rsidRDefault="00E131FD" w:rsidP="00E131FD">
            <w:pPr>
              <w:pStyle w:val="BodyText"/>
              <w:rPr>
                <w:rFonts w:cs="Arial"/>
                <w:b w:val="0"/>
                <w:bCs w:val="0"/>
                <w:sz w:val="22"/>
                <w:szCs w:val="22"/>
              </w:rPr>
            </w:pPr>
            <w:r>
              <w:rPr>
                <w:rFonts w:cs="Arial"/>
                <w:b w:val="0"/>
                <w:bCs w:val="0"/>
                <w:sz w:val="22"/>
                <w:szCs w:val="22"/>
              </w:rPr>
              <w:t>All contracts to which the Commissioner is a party</w:t>
            </w:r>
          </w:p>
          <w:p w14:paraId="06C5E1FE" w14:textId="77777777" w:rsidR="00E131FD" w:rsidRPr="00F96150" w:rsidRDefault="00E131FD" w:rsidP="00E131FD">
            <w:pPr>
              <w:pStyle w:val="BodyText"/>
              <w:rPr>
                <w:rFonts w:cs="Arial"/>
                <w:b w:val="0"/>
                <w:bCs w:val="0"/>
                <w:sz w:val="16"/>
                <w:szCs w:val="16"/>
              </w:rPr>
            </w:pPr>
          </w:p>
          <w:p w14:paraId="707B8218" w14:textId="77777777" w:rsidR="00E131FD" w:rsidRPr="00657C61" w:rsidRDefault="00483CA1" w:rsidP="00E131FD">
            <w:pPr>
              <w:pStyle w:val="BodyText"/>
              <w:rPr>
                <w:rFonts w:cs="Arial"/>
                <w:b w:val="0"/>
                <w:bCs w:val="0"/>
                <w:sz w:val="22"/>
                <w:szCs w:val="22"/>
              </w:rPr>
            </w:pPr>
            <w:hyperlink r:id="rId66" w:history="1">
              <w:r w:rsidR="00E131FD" w:rsidRPr="00657C61">
                <w:rPr>
                  <w:rStyle w:val="Hyperlink"/>
                  <w:rFonts w:cs="Arial"/>
                  <w:b w:val="0"/>
                  <w:bCs w:val="0"/>
                  <w:sz w:val="22"/>
                  <w:szCs w:val="22"/>
                </w:rPr>
                <w:t>http://www.essex.pfcc.police.uk/finance/items-of-expenditure/</w:t>
              </w:r>
            </w:hyperlink>
          </w:p>
          <w:p w14:paraId="4D3AD518" w14:textId="77777777" w:rsidR="00E131FD" w:rsidRPr="00657C61" w:rsidRDefault="00E131FD" w:rsidP="00E131FD">
            <w:pPr>
              <w:pStyle w:val="BodyText"/>
              <w:rPr>
                <w:rFonts w:cs="Arial"/>
                <w:b w:val="0"/>
                <w:bCs w:val="0"/>
                <w:sz w:val="22"/>
                <w:szCs w:val="22"/>
              </w:rPr>
            </w:pPr>
          </w:p>
        </w:tc>
        <w:tc>
          <w:tcPr>
            <w:tcW w:w="1701" w:type="dxa"/>
          </w:tcPr>
          <w:p w14:paraId="650DD5A7" w14:textId="77777777" w:rsidR="00E131FD" w:rsidRPr="00657C61" w:rsidRDefault="00E131FD" w:rsidP="00E131FD">
            <w:pPr>
              <w:pStyle w:val="BodyText"/>
              <w:rPr>
                <w:rFonts w:cs="Arial"/>
                <w:b w:val="0"/>
                <w:bCs w:val="0"/>
                <w:sz w:val="22"/>
                <w:szCs w:val="22"/>
              </w:rPr>
            </w:pPr>
          </w:p>
          <w:p w14:paraId="5ECA6300"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Electronic</w:t>
            </w:r>
          </w:p>
        </w:tc>
        <w:tc>
          <w:tcPr>
            <w:tcW w:w="1985" w:type="dxa"/>
          </w:tcPr>
          <w:p w14:paraId="1544D018" w14:textId="77777777" w:rsidR="00E131FD" w:rsidRPr="00657C61" w:rsidRDefault="00E131FD" w:rsidP="00E131FD">
            <w:pPr>
              <w:pStyle w:val="BodyText"/>
              <w:rPr>
                <w:rFonts w:cs="Arial"/>
                <w:b w:val="0"/>
                <w:bCs w:val="0"/>
                <w:sz w:val="22"/>
                <w:szCs w:val="22"/>
              </w:rPr>
            </w:pPr>
          </w:p>
          <w:p w14:paraId="0BEFDB13"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What we spend and how we spend it</w:t>
            </w:r>
          </w:p>
        </w:tc>
      </w:tr>
      <w:tr w:rsidR="00E131FD" w:rsidRPr="00657C61" w14:paraId="4D07D96D" w14:textId="77777777" w:rsidTr="00657C61">
        <w:tc>
          <w:tcPr>
            <w:tcW w:w="1843" w:type="dxa"/>
          </w:tcPr>
          <w:p w14:paraId="17E725C6" w14:textId="77777777" w:rsidR="00E131FD" w:rsidRPr="00657C61" w:rsidRDefault="00E131FD" w:rsidP="00E131FD">
            <w:pPr>
              <w:pStyle w:val="BodyText"/>
              <w:jc w:val="center"/>
              <w:rPr>
                <w:rFonts w:cs="Arial"/>
                <w:bCs w:val="0"/>
                <w:sz w:val="22"/>
                <w:szCs w:val="22"/>
              </w:rPr>
            </w:pPr>
          </w:p>
          <w:p w14:paraId="19A0E58A" w14:textId="77777777" w:rsidR="00E131FD" w:rsidRPr="00657C61" w:rsidRDefault="00E131FD" w:rsidP="00E131FD">
            <w:pPr>
              <w:pStyle w:val="BodyText"/>
              <w:rPr>
                <w:rFonts w:cs="Arial"/>
                <w:bCs w:val="0"/>
                <w:sz w:val="22"/>
                <w:szCs w:val="22"/>
              </w:rPr>
            </w:pPr>
            <w:r w:rsidRPr="00657C61">
              <w:rPr>
                <w:rFonts w:cs="Arial"/>
                <w:bCs w:val="0"/>
                <w:sz w:val="22"/>
                <w:szCs w:val="22"/>
              </w:rPr>
              <w:t xml:space="preserve">Contracts currently being tendered with a value over </w:t>
            </w:r>
            <w:r>
              <w:rPr>
                <w:rFonts w:cs="Arial"/>
                <w:bCs w:val="0"/>
                <w:sz w:val="22"/>
                <w:szCs w:val="22"/>
              </w:rPr>
              <w:t>£</w:t>
            </w:r>
            <w:r w:rsidRPr="00657C61">
              <w:rPr>
                <w:rFonts w:cs="Arial"/>
                <w:bCs w:val="0"/>
                <w:sz w:val="22"/>
                <w:szCs w:val="22"/>
              </w:rPr>
              <w:t>10K</w:t>
            </w:r>
          </w:p>
        </w:tc>
        <w:tc>
          <w:tcPr>
            <w:tcW w:w="4394" w:type="dxa"/>
          </w:tcPr>
          <w:p w14:paraId="4C9292FC" w14:textId="77777777" w:rsidR="00E131FD" w:rsidRPr="00657C61" w:rsidRDefault="00E131FD" w:rsidP="00E131FD">
            <w:pPr>
              <w:pStyle w:val="BodyText"/>
              <w:rPr>
                <w:rFonts w:cs="Arial"/>
                <w:b w:val="0"/>
                <w:bCs w:val="0"/>
                <w:sz w:val="22"/>
                <w:szCs w:val="22"/>
              </w:rPr>
            </w:pPr>
          </w:p>
          <w:p w14:paraId="2E1D9BB3"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All procurement tenders over £10,000 for both Essex Police and Essex County Fire and Rescue Service</w:t>
            </w:r>
          </w:p>
          <w:p w14:paraId="40EAE6D0" w14:textId="77777777" w:rsidR="00E131FD" w:rsidRPr="00F96150" w:rsidRDefault="00E131FD" w:rsidP="00E131FD">
            <w:pPr>
              <w:pStyle w:val="BodyText"/>
              <w:rPr>
                <w:rFonts w:cs="Arial"/>
                <w:b w:val="0"/>
                <w:bCs w:val="0"/>
                <w:sz w:val="16"/>
                <w:szCs w:val="16"/>
              </w:rPr>
            </w:pPr>
          </w:p>
          <w:p w14:paraId="0EA589AA" w14:textId="77777777" w:rsidR="005A413E" w:rsidRDefault="00483CA1" w:rsidP="00E131FD">
            <w:pPr>
              <w:pStyle w:val="BodyText"/>
              <w:rPr>
                <w:rFonts w:cs="Arial"/>
                <w:b w:val="0"/>
                <w:bCs w:val="0"/>
                <w:sz w:val="22"/>
                <w:szCs w:val="22"/>
              </w:rPr>
            </w:pPr>
            <w:hyperlink r:id="rId67" w:history="1">
              <w:r w:rsidR="005A413E" w:rsidRPr="003D7F4F">
                <w:rPr>
                  <w:rStyle w:val="Hyperlink"/>
                  <w:rFonts w:cs="Arial"/>
                  <w:b w:val="0"/>
                  <w:bCs w:val="0"/>
                  <w:sz w:val="22"/>
                  <w:szCs w:val="22"/>
                </w:rPr>
                <w:t>https://www.essex.pfcc.police.uk/finance/items-of-expenditure/</w:t>
              </w:r>
            </w:hyperlink>
          </w:p>
          <w:p w14:paraId="7F9EF8E6" w14:textId="77777777" w:rsidR="00E131FD" w:rsidRPr="00657C61" w:rsidRDefault="00E131FD" w:rsidP="00477FA2">
            <w:pPr>
              <w:pStyle w:val="BodyText"/>
              <w:rPr>
                <w:rFonts w:cs="Arial"/>
                <w:b w:val="0"/>
                <w:bCs w:val="0"/>
                <w:sz w:val="22"/>
                <w:szCs w:val="22"/>
              </w:rPr>
            </w:pPr>
          </w:p>
        </w:tc>
        <w:tc>
          <w:tcPr>
            <w:tcW w:w="1701" w:type="dxa"/>
          </w:tcPr>
          <w:p w14:paraId="10BF8DF6" w14:textId="77777777" w:rsidR="00E131FD" w:rsidRPr="00657C61" w:rsidRDefault="00E131FD" w:rsidP="00E131FD">
            <w:pPr>
              <w:pStyle w:val="BodyText"/>
              <w:rPr>
                <w:rFonts w:cs="Arial"/>
                <w:b w:val="0"/>
                <w:bCs w:val="0"/>
                <w:sz w:val="22"/>
                <w:szCs w:val="22"/>
              </w:rPr>
            </w:pPr>
          </w:p>
          <w:p w14:paraId="1FB5DA54"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Electronic</w:t>
            </w:r>
          </w:p>
        </w:tc>
        <w:tc>
          <w:tcPr>
            <w:tcW w:w="1985" w:type="dxa"/>
          </w:tcPr>
          <w:p w14:paraId="1E8598B1" w14:textId="77777777" w:rsidR="00E131FD" w:rsidRPr="00657C61" w:rsidRDefault="00E131FD" w:rsidP="00E131FD">
            <w:pPr>
              <w:pStyle w:val="BodyText"/>
              <w:rPr>
                <w:rFonts w:cs="Arial"/>
                <w:b w:val="0"/>
                <w:bCs w:val="0"/>
                <w:sz w:val="22"/>
                <w:szCs w:val="22"/>
              </w:rPr>
            </w:pPr>
          </w:p>
          <w:p w14:paraId="063F7F6B"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What we spend and how we spend it</w:t>
            </w:r>
          </w:p>
        </w:tc>
      </w:tr>
      <w:tr w:rsidR="00E131FD" w:rsidRPr="00657C61" w14:paraId="0225D469" w14:textId="77777777" w:rsidTr="00657C61">
        <w:tc>
          <w:tcPr>
            <w:tcW w:w="1843" w:type="dxa"/>
          </w:tcPr>
          <w:p w14:paraId="412D1539" w14:textId="77777777" w:rsidR="00E131FD" w:rsidRPr="00657C61" w:rsidRDefault="00E131FD" w:rsidP="00E131FD">
            <w:pPr>
              <w:pStyle w:val="BodyText"/>
              <w:jc w:val="center"/>
              <w:rPr>
                <w:rFonts w:cs="Arial"/>
                <w:bCs w:val="0"/>
                <w:sz w:val="22"/>
                <w:szCs w:val="22"/>
              </w:rPr>
            </w:pPr>
          </w:p>
          <w:p w14:paraId="7993F163" w14:textId="77777777" w:rsidR="00E131FD" w:rsidRPr="00657C61" w:rsidRDefault="00E131FD" w:rsidP="00E131FD">
            <w:pPr>
              <w:pStyle w:val="BodyText"/>
              <w:rPr>
                <w:rFonts w:cs="Arial"/>
                <w:bCs w:val="0"/>
                <w:sz w:val="22"/>
                <w:szCs w:val="22"/>
              </w:rPr>
            </w:pPr>
            <w:r w:rsidRPr="00657C61">
              <w:rPr>
                <w:rFonts w:cs="Arial"/>
                <w:bCs w:val="0"/>
                <w:sz w:val="22"/>
                <w:szCs w:val="22"/>
              </w:rPr>
              <w:t>Organisation information</w:t>
            </w:r>
          </w:p>
        </w:tc>
        <w:tc>
          <w:tcPr>
            <w:tcW w:w="4394" w:type="dxa"/>
          </w:tcPr>
          <w:p w14:paraId="3BA06052" w14:textId="77777777" w:rsidR="00E131FD" w:rsidRPr="00657C61" w:rsidRDefault="00E131FD" w:rsidP="00E131FD">
            <w:pPr>
              <w:pStyle w:val="BodyText"/>
              <w:rPr>
                <w:rFonts w:cs="Arial"/>
                <w:sz w:val="22"/>
                <w:szCs w:val="22"/>
              </w:rPr>
            </w:pPr>
          </w:p>
          <w:p w14:paraId="129BFF49" w14:textId="77777777" w:rsidR="00E131FD" w:rsidRPr="00657C61" w:rsidRDefault="00E131FD" w:rsidP="00E131FD">
            <w:pPr>
              <w:pStyle w:val="BodyText"/>
              <w:rPr>
                <w:rFonts w:cs="Arial"/>
                <w:b w:val="0"/>
                <w:sz w:val="22"/>
                <w:szCs w:val="22"/>
              </w:rPr>
            </w:pPr>
            <w:r w:rsidRPr="00657C61">
              <w:rPr>
                <w:rFonts w:cs="Arial"/>
                <w:b w:val="0"/>
                <w:sz w:val="22"/>
                <w:szCs w:val="22"/>
              </w:rPr>
              <w:t>Staff numbers</w:t>
            </w:r>
            <w:r w:rsidR="000839D6">
              <w:rPr>
                <w:rFonts w:cs="Arial"/>
                <w:b w:val="0"/>
                <w:sz w:val="22"/>
                <w:szCs w:val="22"/>
              </w:rPr>
              <w:t>, including diversity information and o</w:t>
            </w:r>
            <w:r w:rsidRPr="00657C61">
              <w:rPr>
                <w:rFonts w:cs="Arial"/>
                <w:b w:val="0"/>
                <w:sz w:val="22"/>
                <w:szCs w:val="22"/>
              </w:rPr>
              <w:t>rganisational Structure chart</w:t>
            </w:r>
          </w:p>
          <w:p w14:paraId="059D50AA" w14:textId="77777777" w:rsidR="00E131FD" w:rsidRPr="00F96150" w:rsidRDefault="00E131FD" w:rsidP="00E131FD">
            <w:pPr>
              <w:pStyle w:val="BodyText"/>
              <w:rPr>
                <w:rFonts w:cs="Arial"/>
                <w:b w:val="0"/>
                <w:bCs w:val="0"/>
                <w:sz w:val="16"/>
                <w:szCs w:val="16"/>
              </w:rPr>
            </w:pPr>
          </w:p>
          <w:p w14:paraId="7F2C459F" w14:textId="77777777" w:rsidR="00E131FD" w:rsidRPr="00657C61" w:rsidRDefault="00483CA1" w:rsidP="00E131FD">
            <w:pPr>
              <w:pStyle w:val="BodyText"/>
              <w:rPr>
                <w:rFonts w:cs="Arial"/>
                <w:b w:val="0"/>
                <w:bCs w:val="0"/>
                <w:sz w:val="22"/>
                <w:szCs w:val="22"/>
              </w:rPr>
            </w:pPr>
            <w:hyperlink r:id="rId68" w:history="1">
              <w:r w:rsidR="00E131FD" w:rsidRPr="00657C61">
                <w:rPr>
                  <w:rStyle w:val="Hyperlink"/>
                  <w:rFonts w:cs="Arial"/>
                  <w:b w:val="0"/>
                  <w:bCs w:val="0"/>
                  <w:sz w:val="22"/>
                  <w:szCs w:val="22"/>
                </w:rPr>
                <w:t>http://www.essex.pfcc.police.uk/our-team/</w:t>
              </w:r>
            </w:hyperlink>
          </w:p>
          <w:p w14:paraId="6077E9FC" w14:textId="77777777" w:rsidR="00E131FD" w:rsidRPr="00657C61" w:rsidRDefault="00E131FD" w:rsidP="00E131FD">
            <w:pPr>
              <w:pStyle w:val="BodyText"/>
              <w:rPr>
                <w:rFonts w:cs="Arial"/>
                <w:b w:val="0"/>
                <w:bCs w:val="0"/>
                <w:sz w:val="22"/>
                <w:szCs w:val="22"/>
              </w:rPr>
            </w:pPr>
          </w:p>
        </w:tc>
        <w:tc>
          <w:tcPr>
            <w:tcW w:w="1701" w:type="dxa"/>
          </w:tcPr>
          <w:p w14:paraId="735840BC" w14:textId="77777777" w:rsidR="00E131FD" w:rsidRPr="00657C61" w:rsidRDefault="00E131FD" w:rsidP="00E131FD">
            <w:pPr>
              <w:pStyle w:val="BodyText"/>
              <w:rPr>
                <w:rFonts w:cs="Arial"/>
                <w:b w:val="0"/>
                <w:bCs w:val="0"/>
                <w:sz w:val="22"/>
                <w:szCs w:val="22"/>
              </w:rPr>
            </w:pPr>
          </w:p>
          <w:p w14:paraId="1BB8647C"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Electronic</w:t>
            </w:r>
          </w:p>
        </w:tc>
        <w:tc>
          <w:tcPr>
            <w:tcW w:w="1985" w:type="dxa"/>
          </w:tcPr>
          <w:p w14:paraId="0BF3AA03" w14:textId="77777777" w:rsidR="00E131FD" w:rsidRPr="00657C61" w:rsidRDefault="00E131FD" w:rsidP="00E131FD">
            <w:pPr>
              <w:pStyle w:val="BodyText"/>
              <w:rPr>
                <w:rFonts w:cs="Arial"/>
                <w:b w:val="0"/>
                <w:bCs w:val="0"/>
                <w:sz w:val="22"/>
                <w:szCs w:val="22"/>
              </w:rPr>
            </w:pPr>
          </w:p>
          <w:p w14:paraId="1DCDFB13"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What we spend and how we spend it</w:t>
            </w:r>
          </w:p>
        </w:tc>
      </w:tr>
      <w:tr w:rsidR="00E131FD" w:rsidRPr="00657C61" w14:paraId="2BE0DA26" w14:textId="77777777" w:rsidTr="00657C61">
        <w:tc>
          <w:tcPr>
            <w:tcW w:w="1843" w:type="dxa"/>
          </w:tcPr>
          <w:p w14:paraId="00525EB8" w14:textId="77777777" w:rsidR="00E131FD" w:rsidRPr="00657C61" w:rsidRDefault="00E131FD" w:rsidP="00E131FD">
            <w:pPr>
              <w:pStyle w:val="BodyText"/>
              <w:jc w:val="center"/>
              <w:rPr>
                <w:rFonts w:cs="Arial"/>
                <w:bCs w:val="0"/>
                <w:sz w:val="22"/>
                <w:szCs w:val="22"/>
              </w:rPr>
            </w:pPr>
          </w:p>
          <w:p w14:paraId="73087084" w14:textId="77777777" w:rsidR="00E131FD" w:rsidRPr="00657C61" w:rsidRDefault="00E131FD" w:rsidP="00E131FD">
            <w:pPr>
              <w:pStyle w:val="BodyText"/>
              <w:rPr>
                <w:rFonts w:cs="Arial"/>
                <w:bCs w:val="0"/>
                <w:sz w:val="22"/>
                <w:szCs w:val="22"/>
              </w:rPr>
            </w:pPr>
            <w:r>
              <w:rPr>
                <w:rFonts w:cs="Arial"/>
                <w:bCs w:val="0"/>
                <w:sz w:val="22"/>
                <w:szCs w:val="22"/>
              </w:rPr>
              <w:t>ECFRS o</w:t>
            </w:r>
            <w:r w:rsidRPr="00657C61">
              <w:rPr>
                <w:rFonts w:cs="Arial"/>
                <w:bCs w:val="0"/>
                <w:sz w:val="22"/>
                <w:szCs w:val="22"/>
              </w:rPr>
              <w:t>rganisation information</w:t>
            </w:r>
          </w:p>
        </w:tc>
        <w:tc>
          <w:tcPr>
            <w:tcW w:w="4394" w:type="dxa"/>
          </w:tcPr>
          <w:p w14:paraId="25D16738" w14:textId="77777777" w:rsidR="00E131FD" w:rsidRPr="00657C61" w:rsidRDefault="00E131FD" w:rsidP="00E131FD">
            <w:pPr>
              <w:pStyle w:val="BodyText"/>
              <w:rPr>
                <w:rFonts w:cs="Arial"/>
                <w:sz w:val="22"/>
                <w:szCs w:val="22"/>
              </w:rPr>
            </w:pPr>
          </w:p>
          <w:p w14:paraId="6D718ECE" w14:textId="77777777" w:rsidR="000839D6" w:rsidRPr="00657C61" w:rsidRDefault="000839D6" w:rsidP="000839D6">
            <w:pPr>
              <w:pStyle w:val="BodyText"/>
              <w:rPr>
                <w:rFonts w:cs="Arial"/>
                <w:b w:val="0"/>
                <w:sz w:val="22"/>
                <w:szCs w:val="22"/>
              </w:rPr>
            </w:pPr>
            <w:r w:rsidRPr="00657C61">
              <w:rPr>
                <w:rFonts w:cs="Arial"/>
                <w:b w:val="0"/>
                <w:sz w:val="22"/>
                <w:szCs w:val="22"/>
              </w:rPr>
              <w:t>Staff numbers</w:t>
            </w:r>
            <w:r>
              <w:rPr>
                <w:rFonts w:cs="Arial"/>
                <w:b w:val="0"/>
                <w:sz w:val="22"/>
                <w:szCs w:val="22"/>
              </w:rPr>
              <w:t>, including diversity information and o</w:t>
            </w:r>
            <w:r w:rsidRPr="00657C61">
              <w:rPr>
                <w:rFonts w:cs="Arial"/>
                <w:b w:val="0"/>
                <w:sz w:val="22"/>
                <w:szCs w:val="22"/>
              </w:rPr>
              <w:t>rganisational Structure chart</w:t>
            </w:r>
          </w:p>
          <w:p w14:paraId="38806F45" w14:textId="77777777" w:rsidR="00E131FD" w:rsidRPr="00F96150" w:rsidRDefault="00E131FD" w:rsidP="00E131FD">
            <w:pPr>
              <w:pStyle w:val="BodyText"/>
              <w:rPr>
                <w:rFonts w:cs="Arial"/>
                <w:b w:val="0"/>
                <w:bCs w:val="0"/>
                <w:sz w:val="16"/>
                <w:szCs w:val="16"/>
              </w:rPr>
            </w:pPr>
          </w:p>
          <w:p w14:paraId="32397C44" w14:textId="77777777" w:rsidR="00477FA2" w:rsidRDefault="00483CA1" w:rsidP="00E131FD">
            <w:pPr>
              <w:pStyle w:val="BodyText"/>
              <w:rPr>
                <w:rFonts w:cs="Arial"/>
                <w:b w:val="0"/>
                <w:bCs w:val="0"/>
                <w:sz w:val="22"/>
                <w:szCs w:val="22"/>
              </w:rPr>
            </w:pPr>
            <w:hyperlink r:id="rId69" w:history="1">
              <w:r w:rsidR="005A413E" w:rsidRPr="003D7F4F">
                <w:rPr>
                  <w:rStyle w:val="Hyperlink"/>
                  <w:rFonts w:cs="Arial"/>
                  <w:b w:val="0"/>
                  <w:bCs w:val="0"/>
                  <w:sz w:val="22"/>
                  <w:szCs w:val="22"/>
                </w:rPr>
                <w:t>https://www.essex.pfcc.police.uk/finance-reporting/transparency/</w:t>
              </w:r>
            </w:hyperlink>
          </w:p>
          <w:p w14:paraId="1869D39D" w14:textId="77777777" w:rsidR="00E131FD" w:rsidRDefault="00E131FD" w:rsidP="00F96150">
            <w:pPr>
              <w:pStyle w:val="BodyText"/>
              <w:rPr>
                <w:rFonts w:cs="Arial"/>
                <w:b w:val="0"/>
                <w:bCs w:val="0"/>
                <w:sz w:val="22"/>
                <w:szCs w:val="22"/>
              </w:rPr>
            </w:pPr>
          </w:p>
          <w:p w14:paraId="6260FA24" w14:textId="57E57296" w:rsidR="00025857" w:rsidRPr="00657C61" w:rsidRDefault="00025857" w:rsidP="00F96150">
            <w:pPr>
              <w:pStyle w:val="BodyText"/>
              <w:rPr>
                <w:rFonts w:cs="Arial"/>
                <w:b w:val="0"/>
                <w:bCs w:val="0"/>
                <w:sz w:val="22"/>
                <w:szCs w:val="22"/>
              </w:rPr>
            </w:pPr>
          </w:p>
        </w:tc>
        <w:tc>
          <w:tcPr>
            <w:tcW w:w="1701" w:type="dxa"/>
          </w:tcPr>
          <w:p w14:paraId="3D69352F" w14:textId="77777777" w:rsidR="00E131FD" w:rsidRPr="00657C61" w:rsidRDefault="00E131FD" w:rsidP="00E131FD">
            <w:pPr>
              <w:pStyle w:val="BodyText"/>
              <w:rPr>
                <w:rFonts w:cs="Arial"/>
                <w:b w:val="0"/>
                <w:bCs w:val="0"/>
                <w:sz w:val="22"/>
                <w:szCs w:val="22"/>
              </w:rPr>
            </w:pPr>
          </w:p>
          <w:p w14:paraId="082A1A74"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Electronic</w:t>
            </w:r>
          </w:p>
        </w:tc>
        <w:tc>
          <w:tcPr>
            <w:tcW w:w="1985" w:type="dxa"/>
          </w:tcPr>
          <w:p w14:paraId="52458777" w14:textId="77777777" w:rsidR="00E131FD" w:rsidRPr="00657C61" w:rsidRDefault="00E131FD" w:rsidP="00E131FD">
            <w:pPr>
              <w:pStyle w:val="BodyText"/>
              <w:rPr>
                <w:rFonts w:cs="Arial"/>
                <w:b w:val="0"/>
                <w:bCs w:val="0"/>
                <w:sz w:val="22"/>
                <w:szCs w:val="22"/>
              </w:rPr>
            </w:pPr>
          </w:p>
          <w:p w14:paraId="506ACA54"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What we spend and how we spend it</w:t>
            </w:r>
          </w:p>
        </w:tc>
      </w:tr>
      <w:tr w:rsidR="00E131FD" w:rsidRPr="00657C61" w14:paraId="636825B1" w14:textId="77777777" w:rsidTr="00657C61">
        <w:tc>
          <w:tcPr>
            <w:tcW w:w="1843" w:type="dxa"/>
          </w:tcPr>
          <w:p w14:paraId="6C1DB147" w14:textId="77777777" w:rsidR="00E131FD" w:rsidRPr="00657C61" w:rsidRDefault="00E131FD" w:rsidP="00E131FD">
            <w:pPr>
              <w:pStyle w:val="BodyText"/>
              <w:jc w:val="center"/>
              <w:rPr>
                <w:rFonts w:cs="Arial"/>
                <w:bCs w:val="0"/>
                <w:sz w:val="22"/>
                <w:szCs w:val="22"/>
              </w:rPr>
            </w:pPr>
          </w:p>
          <w:p w14:paraId="4A26E9F4" w14:textId="77777777" w:rsidR="00E131FD" w:rsidRPr="00657C61" w:rsidRDefault="00E131FD" w:rsidP="00E131FD">
            <w:pPr>
              <w:pStyle w:val="BodyText"/>
              <w:rPr>
                <w:rFonts w:cs="Arial"/>
                <w:bCs w:val="0"/>
                <w:sz w:val="22"/>
                <w:szCs w:val="22"/>
              </w:rPr>
            </w:pPr>
            <w:r>
              <w:rPr>
                <w:rFonts w:cs="Arial"/>
                <w:bCs w:val="0"/>
                <w:sz w:val="22"/>
                <w:szCs w:val="22"/>
              </w:rPr>
              <w:t>Details of overt CCTV s</w:t>
            </w:r>
            <w:r w:rsidRPr="00657C61">
              <w:rPr>
                <w:rFonts w:cs="Arial"/>
                <w:bCs w:val="0"/>
                <w:sz w:val="22"/>
                <w:szCs w:val="22"/>
              </w:rPr>
              <w:t>urveillance cameras</w:t>
            </w:r>
          </w:p>
        </w:tc>
        <w:tc>
          <w:tcPr>
            <w:tcW w:w="4394" w:type="dxa"/>
          </w:tcPr>
          <w:p w14:paraId="51EA048A" w14:textId="77777777" w:rsidR="00E131FD" w:rsidRPr="00657C61" w:rsidRDefault="00E131FD" w:rsidP="00E131FD">
            <w:pPr>
              <w:pStyle w:val="BodyText"/>
              <w:rPr>
                <w:rFonts w:cs="Arial"/>
                <w:b w:val="0"/>
                <w:bCs w:val="0"/>
                <w:sz w:val="22"/>
                <w:szCs w:val="22"/>
              </w:rPr>
            </w:pPr>
          </w:p>
          <w:p w14:paraId="19BD063D" w14:textId="77777777" w:rsidR="00E131FD" w:rsidRPr="00657C61" w:rsidRDefault="00477FA2" w:rsidP="00E131FD">
            <w:pPr>
              <w:pStyle w:val="BodyText"/>
              <w:rPr>
                <w:rFonts w:cs="Arial"/>
                <w:b w:val="0"/>
                <w:bCs w:val="0"/>
                <w:sz w:val="22"/>
                <w:szCs w:val="22"/>
              </w:rPr>
            </w:pPr>
            <w:r>
              <w:rPr>
                <w:rFonts w:cs="Arial"/>
                <w:b w:val="0"/>
                <w:bCs w:val="0"/>
                <w:sz w:val="22"/>
                <w:szCs w:val="22"/>
              </w:rPr>
              <w:t>Policies for surveillance cameras and p</w:t>
            </w:r>
            <w:r w:rsidR="00E131FD" w:rsidRPr="00657C61">
              <w:rPr>
                <w:rFonts w:cs="Arial"/>
                <w:b w:val="0"/>
                <w:bCs w:val="0"/>
                <w:sz w:val="22"/>
                <w:szCs w:val="22"/>
              </w:rPr>
              <w:t>rocess for putting in place</w:t>
            </w:r>
          </w:p>
          <w:p w14:paraId="03A51F6A" w14:textId="77777777" w:rsidR="00E131FD" w:rsidRDefault="00E131FD" w:rsidP="00E131FD">
            <w:pPr>
              <w:pStyle w:val="BodyText"/>
              <w:rPr>
                <w:rFonts w:cs="Arial"/>
                <w:b w:val="0"/>
                <w:bCs w:val="0"/>
                <w:sz w:val="22"/>
                <w:szCs w:val="22"/>
              </w:rPr>
            </w:pPr>
          </w:p>
          <w:p w14:paraId="70B2E365" w14:textId="77777777" w:rsidR="00477FA2" w:rsidRDefault="00483CA1" w:rsidP="00E131FD">
            <w:pPr>
              <w:pStyle w:val="BodyText"/>
              <w:rPr>
                <w:rFonts w:cs="Arial"/>
                <w:b w:val="0"/>
                <w:bCs w:val="0"/>
                <w:sz w:val="22"/>
                <w:szCs w:val="22"/>
              </w:rPr>
            </w:pPr>
            <w:hyperlink r:id="rId70" w:history="1">
              <w:r w:rsidR="005A413E" w:rsidRPr="003D7F4F">
                <w:rPr>
                  <w:rStyle w:val="Hyperlink"/>
                  <w:rFonts w:cs="Arial"/>
                  <w:b w:val="0"/>
                  <w:bCs w:val="0"/>
                  <w:sz w:val="22"/>
                  <w:szCs w:val="22"/>
                </w:rPr>
                <w:t>https://www.essex.police.uk/police-forces/essex-police/areas/essex-police/au/about-us/surveillance-cameras/</w:t>
              </w:r>
            </w:hyperlink>
          </w:p>
          <w:p w14:paraId="19CA9B3F" w14:textId="77777777" w:rsidR="00C03D5D" w:rsidRPr="00657C61" w:rsidRDefault="00C03D5D" w:rsidP="00477FA2">
            <w:pPr>
              <w:pStyle w:val="BodyText"/>
              <w:rPr>
                <w:rFonts w:cs="Arial"/>
                <w:b w:val="0"/>
                <w:bCs w:val="0"/>
                <w:sz w:val="22"/>
                <w:szCs w:val="22"/>
              </w:rPr>
            </w:pPr>
          </w:p>
        </w:tc>
        <w:tc>
          <w:tcPr>
            <w:tcW w:w="1701" w:type="dxa"/>
          </w:tcPr>
          <w:p w14:paraId="0CB2759D" w14:textId="77777777" w:rsidR="00E131FD" w:rsidRPr="00657C61" w:rsidRDefault="00E131FD" w:rsidP="00E131FD">
            <w:pPr>
              <w:pStyle w:val="BodyText"/>
              <w:rPr>
                <w:rFonts w:cs="Arial"/>
                <w:b w:val="0"/>
                <w:bCs w:val="0"/>
                <w:sz w:val="22"/>
                <w:szCs w:val="22"/>
              </w:rPr>
            </w:pPr>
          </w:p>
          <w:p w14:paraId="3556C494"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 xml:space="preserve">Electronic </w:t>
            </w:r>
          </w:p>
        </w:tc>
        <w:tc>
          <w:tcPr>
            <w:tcW w:w="1985" w:type="dxa"/>
          </w:tcPr>
          <w:p w14:paraId="5CC0329D" w14:textId="77777777" w:rsidR="00E131FD" w:rsidRPr="00657C61" w:rsidRDefault="00E131FD" w:rsidP="00E131FD">
            <w:pPr>
              <w:pStyle w:val="BodyText"/>
              <w:rPr>
                <w:rFonts w:cs="Arial"/>
                <w:b w:val="0"/>
                <w:bCs w:val="0"/>
                <w:sz w:val="22"/>
                <w:szCs w:val="22"/>
              </w:rPr>
            </w:pPr>
          </w:p>
          <w:p w14:paraId="54628A80"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Lists and registers</w:t>
            </w:r>
          </w:p>
        </w:tc>
      </w:tr>
      <w:tr w:rsidR="00E131FD" w:rsidRPr="00657C61" w14:paraId="33CCFAEC" w14:textId="77777777" w:rsidTr="00657C61">
        <w:tc>
          <w:tcPr>
            <w:tcW w:w="1843" w:type="dxa"/>
          </w:tcPr>
          <w:p w14:paraId="2D7AE54C" w14:textId="77777777" w:rsidR="00E131FD" w:rsidRPr="00657C61" w:rsidRDefault="00E131FD" w:rsidP="00E131FD">
            <w:pPr>
              <w:pStyle w:val="BodyText"/>
              <w:jc w:val="center"/>
              <w:rPr>
                <w:rFonts w:cs="Arial"/>
                <w:bCs w:val="0"/>
                <w:sz w:val="22"/>
                <w:szCs w:val="22"/>
              </w:rPr>
            </w:pPr>
          </w:p>
          <w:p w14:paraId="5EBB60F6" w14:textId="77777777" w:rsidR="00E131FD" w:rsidRPr="00657C61" w:rsidRDefault="00E131FD" w:rsidP="00E131FD">
            <w:pPr>
              <w:pStyle w:val="BodyText"/>
              <w:rPr>
                <w:rFonts w:cs="Arial"/>
                <w:bCs w:val="0"/>
                <w:sz w:val="22"/>
                <w:szCs w:val="22"/>
              </w:rPr>
            </w:pPr>
            <w:r w:rsidRPr="00657C61">
              <w:rPr>
                <w:rFonts w:cs="Arial"/>
                <w:bCs w:val="0"/>
                <w:sz w:val="22"/>
                <w:szCs w:val="22"/>
              </w:rPr>
              <w:t>Decisions</w:t>
            </w:r>
          </w:p>
        </w:tc>
        <w:tc>
          <w:tcPr>
            <w:tcW w:w="4394" w:type="dxa"/>
          </w:tcPr>
          <w:p w14:paraId="55839ABA" w14:textId="77777777" w:rsidR="00E131FD" w:rsidRPr="00657C61" w:rsidRDefault="00E131FD" w:rsidP="00E131FD">
            <w:pPr>
              <w:pStyle w:val="BodyText"/>
              <w:rPr>
                <w:rFonts w:cs="Arial"/>
                <w:b w:val="0"/>
                <w:bCs w:val="0"/>
                <w:sz w:val="22"/>
                <w:szCs w:val="22"/>
              </w:rPr>
            </w:pPr>
          </w:p>
          <w:p w14:paraId="34D3B7D9"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 xml:space="preserve">Details of all decisions with a significant public interest taken by the PFCC, </w:t>
            </w:r>
            <w:r>
              <w:rPr>
                <w:rFonts w:cs="Arial"/>
                <w:b w:val="0"/>
                <w:bCs w:val="0"/>
                <w:sz w:val="22"/>
                <w:szCs w:val="22"/>
              </w:rPr>
              <w:t xml:space="preserve">and </w:t>
            </w:r>
            <w:r w:rsidRPr="00657C61">
              <w:rPr>
                <w:rFonts w:cs="Arial"/>
                <w:b w:val="0"/>
                <w:bCs w:val="0"/>
                <w:sz w:val="22"/>
                <w:szCs w:val="22"/>
              </w:rPr>
              <w:t>description of the purpose of the decision.</w:t>
            </w:r>
          </w:p>
          <w:p w14:paraId="3940D759" w14:textId="77777777" w:rsidR="00E131FD" w:rsidRPr="00657C61" w:rsidRDefault="00E131FD" w:rsidP="00E131FD">
            <w:pPr>
              <w:pStyle w:val="BodyText"/>
              <w:rPr>
                <w:rFonts w:cs="Arial"/>
                <w:b w:val="0"/>
                <w:bCs w:val="0"/>
                <w:sz w:val="22"/>
                <w:szCs w:val="22"/>
              </w:rPr>
            </w:pPr>
          </w:p>
          <w:p w14:paraId="0792512B" w14:textId="77777777" w:rsidR="00E131FD" w:rsidRPr="00657C61" w:rsidRDefault="00483CA1" w:rsidP="00E131FD">
            <w:pPr>
              <w:pStyle w:val="BodyText"/>
              <w:rPr>
                <w:rFonts w:cs="Arial"/>
                <w:b w:val="0"/>
                <w:bCs w:val="0"/>
                <w:sz w:val="22"/>
                <w:szCs w:val="22"/>
              </w:rPr>
            </w:pPr>
            <w:hyperlink r:id="rId71" w:history="1">
              <w:r w:rsidR="00E131FD" w:rsidRPr="00657C61">
                <w:rPr>
                  <w:rStyle w:val="Hyperlink"/>
                  <w:rFonts w:cs="Arial"/>
                  <w:b w:val="0"/>
                  <w:bCs w:val="0"/>
                  <w:sz w:val="22"/>
                  <w:szCs w:val="22"/>
                </w:rPr>
                <w:t>http://www.essex.pfcc.police.uk/finance-reporting/decision-making-fire-rescue/</w:t>
              </w:r>
            </w:hyperlink>
          </w:p>
          <w:p w14:paraId="13409E50" w14:textId="77777777" w:rsidR="00E131FD" w:rsidRPr="00657C61" w:rsidRDefault="00E131FD" w:rsidP="00E131FD">
            <w:pPr>
              <w:pStyle w:val="BodyText"/>
              <w:rPr>
                <w:rFonts w:cs="Arial"/>
                <w:b w:val="0"/>
                <w:bCs w:val="0"/>
                <w:sz w:val="22"/>
                <w:szCs w:val="22"/>
              </w:rPr>
            </w:pPr>
          </w:p>
          <w:p w14:paraId="310625AD" w14:textId="77777777" w:rsidR="00E131FD" w:rsidRPr="00657C61" w:rsidRDefault="00483CA1" w:rsidP="00E131FD">
            <w:pPr>
              <w:pStyle w:val="BodyText"/>
              <w:rPr>
                <w:rFonts w:cs="Arial"/>
                <w:b w:val="0"/>
                <w:bCs w:val="0"/>
                <w:sz w:val="22"/>
                <w:szCs w:val="22"/>
              </w:rPr>
            </w:pPr>
            <w:hyperlink r:id="rId72" w:history="1">
              <w:r w:rsidR="00E131FD" w:rsidRPr="00657C61">
                <w:rPr>
                  <w:rStyle w:val="Hyperlink"/>
                  <w:rFonts w:cs="Arial"/>
                  <w:b w:val="0"/>
                  <w:bCs w:val="0"/>
                  <w:sz w:val="22"/>
                  <w:szCs w:val="22"/>
                </w:rPr>
                <w:t>http://www.essex.pfcc.police.uk/decision-making/</w:t>
              </w:r>
            </w:hyperlink>
          </w:p>
          <w:p w14:paraId="53E023AE" w14:textId="77777777" w:rsidR="00E131FD" w:rsidRPr="00657C61" w:rsidRDefault="00E131FD" w:rsidP="00E131FD">
            <w:pPr>
              <w:pStyle w:val="BodyText"/>
              <w:rPr>
                <w:rFonts w:cs="Arial"/>
                <w:b w:val="0"/>
                <w:bCs w:val="0"/>
                <w:sz w:val="22"/>
                <w:szCs w:val="22"/>
              </w:rPr>
            </w:pPr>
          </w:p>
        </w:tc>
        <w:tc>
          <w:tcPr>
            <w:tcW w:w="1701" w:type="dxa"/>
          </w:tcPr>
          <w:p w14:paraId="58C5AF23" w14:textId="77777777" w:rsidR="00E131FD" w:rsidRPr="00657C61" w:rsidRDefault="00E131FD" w:rsidP="00E131FD">
            <w:pPr>
              <w:pStyle w:val="BodyText"/>
              <w:rPr>
                <w:rFonts w:cs="Arial"/>
                <w:b w:val="0"/>
                <w:bCs w:val="0"/>
                <w:sz w:val="22"/>
                <w:szCs w:val="22"/>
              </w:rPr>
            </w:pPr>
          </w:p>
          <w:p w14:paraId="32DCC541"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Electronic</w:t>
            </w:r>
          </w:p>
        </w:tc>
        <w:tc>
          <w:tcPr>
            <w:tcW w:w="1985" w:type="dxa"/>
          </w:tcPr>
          <w:p w14:paraId="5A882BE6" w14:textId="77777777" w:rsidR="00E131FD" w:rsidRPr="00657C61" w:rsidRDefault="00E131FD" w:rsidP="00E131FD">
            <w:pPr>
              <w:pStyle w:val="BodyText"/>
              <w:rPr>
                <w:rFonts w:cs="Arial"/>
                <w:b w:val="0"/>
                <w:bCs w:val="0"/>
                <w:sz w:val="22"/>
                <w:szCs w:val="22"/>
              </w:rPr>
            </w:pPr>
          </w:p>
          <w:p w14:paraId="3508F5DD"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How we make decisions</w:t>
            </w:r>
          </w:p>
        </w:tc>
      </w:tr>
      <w:tr w:rsidR="00E131FD" w:rsidRPr="00657C61" w14:paraId="30E78165" w14:textId="77777777" w:rsidTr="00657C61">
        <w:tc>
          <w:tcPr>
            <w:tcW w:w="1843" w:type="dxa"/>
          </w:tcPr>
          <w:p w14:paraId="59C30F31" w14:textId="77777777" w:rsidR="00E131FD" w:rsidRPr="00657C61" w:rsidRDefault="00E131FD" w:rsidP="00E131FD">
            <w:pPr>
              <w:pStyle w:val="BodyText"/>
              <w:jc w:val="center"/>
              <w:rPr>
                <w:rFonts w:cs="Arial"/>
                <w:bCs w:val="0"/>
                <w:sz w:val="22"/>
                <w:szCs w:val="22"/>
              </w:rPr>
            </w:pPr>
          </w:p>
          <w:p w14:paraId="2B2AB460" w14:textId="77777777" w:rsidR="00E131FD" w:rsidRPr="00657C61" w:rsidRDefault="00E131FD" w:rsidP="00E131FD">
            <w:pPr>
              <w:pStyle w:val="BodyText"/>
              <w:rPr>
                <w:rFonts w:cs="Arial"/>
                <w:bCs w:val="0"/>
                <w:sz w:val="22"/>
                <w:szCs w:val="22"/>
              </w:rPr>
            </w:pPr>
            <w:r w:rsidRPr="00657C61">
              <w:rPr>
                <w:rFonts w:cs="Arial"/>
                <w:bCs w:val="0"/>
                <w:sz w:val="22"/>
                <w:szCs w:val="22"/>
              </w:rPr>
              <w:t>Decision Making Policy</w:t>
            </w:r>
          </w:p>
        </w:tc>
        <w:tc>
          <w:tcPr>
            <w:tcW w:w="4394" w:type="dxa"/>
          </w:tcPr>
          <w:p w14:paraId="20569E18" w14:textId="77777777" w:rsidR="00E131FD" w:rsidRPr="00657C61" w:rsidRDefault="00E131FD" w:rsidP="00E131FD">
            <w:pPr>
              <w:pStyle w:val="BodyText"/>
              <w:rPr>
                <w:rFonts w:cs="Arial"/>
                <w:b w:val="0"/>
                <w:bCs w:val="0"/>
                <w:sz w:val="22"/>
                <w:szCs w:val="22"/>
              </w:rPr>
            </w:pPr>
          </w:p>
          <w:p w14:paraId="35FBC2AE"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 xml:space="preserve">Policy for making decisions </w:t>
            </w:r>
          </w:p>
          <w:p w14:paraId="16685D63" w14:textId="77777777" w:rsidR="00E131FD" w:rsidRPr="00657C61" w:rsidRDefault="00E131FD" w:rsidP="00E131FD">
            <w:pPr>
              <w:pStyle w:val="BodyText"/>
              <w:rPr>
                <w:rFonts w:cs="Arial"/>
                <w:b w:val="0"/>
                <w:bCs w:val="0"/>
                <w:sz w:val="22"/>
                <w:szCs w:val="22"/>
              </w:rPr>
            </w:pPr>
          </w:p>
          <w:p w14:paraId="3CD36014" w14:textId="77777777" w:rsidR="00E131FD" w:rsidRPr="00657C61" w:rsidRDefault="00483CA1" w:rsidP="00E131FD">
            <w:pPr>
              <w:pStyle w:val="BodyText"/>
              <w:rPr>
                <w:rFonts w:cs="Arial"/>
                <w:b w:val="0"/>
                <w:bCs w:val="0"/>
                <w:sz w:val="22"/>
                <w:szCs w:val="22"/>
              </w:rPr>
            </w:pPr>
            <w:hyperlink r:id="rId73" w:history="1">
              <w:r w:rsidR="00E131FD" w:rsidRPr="00657C61">
                <w:rPr>
                  <w:rStyle w:val="Hyperlink"/>
                  <w:rFonts w:cs="Arial"/>
                  <w:b w:val="0"/>
                  <w:bCs w:val="0"/>
                  <w:sz w:val="22"/>
                  <w:szCs w:val="22"/>
                </w:rPr>
                <w:t>http://www.essex.pfcc.police.uk/wp-content/uploads/2018/09/2018-Decision-Making-Policy-v3.pdf</w:t>
              </w:r>
            </w:hyperlink>
          </w:p>
          <w:p w14:paraId="1419B330" w14:textId="77777777" w:rsidR="00E131FD" w:rsidRPr="00657C61" w:rsidRDefault="00E131FD" w:rsidP="00E131FD">
            <w:pPr>
              <w:pStyle w:val="BodyText"/>
              <w:rPr>
                <w:rFonts w:cs="Arial"/>
                <w:b w:val="0"/>
                <w:bCs w:val="0"/>
                <w:sz w:val="22"/>
                <w:szCs w:val="22"/>
              </w:rPr>
            </w:pPr>
          </w:p>
        </w:tc>
        <w:tc>
          <w:tcPr>
            <w:tcW w:w="1701" w:type="dxa"/>
          </w:tcPr>
          <w:p w14:paraId="38FBFCB3" w14:textId="77777777" w:rsidR="00E131FD" w:rsidRPr="00657C61" w:rsidRDefault="00E131FD" w:rsidP="00E131FD">
            <w:pPr>
              <w:pStyle w:val="BodyText"/>
              <w:rPr>
                <w:rFonts w:cs="Arial"/>
                <w:b w:val="0"/>
                <w:bCs w:val="0"/>
                <w:sz w:val="22"/>
                <w:szCs w:val="22"/>
              </w:rPr>
            </w:pPr>
          </w:p>
          <w:p w14:paraId="361A24B6"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Electronic</w:t>
            </w:r>
          </w:p>
        </w:tc>
        <w:tc>
          <w:tcPr>
            <w:tcW w:w="1985" w:type="dxa"/>
          </w:tcPr>
          <w:p w14:paraId="23FF311C" w14:textId="77777777" w:rsidR="00E131FD" w:rsidRPr="00657C61" w:rsidRDefault="00E131FD" w:rsidP="00E131FD">
            <w:pPr>
              <w:pStyle w:val="BodyText"/>
              <w:rPr>
                <w:rFonts w:cs="Arial"/>
                <w:b w:val="0"/>
                <w:bCs w:val="0"/>
                <w:sz w:val="22"/>
                <w:szCs w:val="22"/>
              </w:rPr>
            </w:pPr>
          </w:p>
          <w:p w14:paraId="100BD498"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How we make decisions</w:t>
            </w:r>
          </w:p>
        </w:tc>
      </w:tr>
      <w:tr w:rsidR="00E131FD" w:rsidRPr="00657C61" w14:paraId="3FFCE10F" w14:textId="77777777" w:rsidTr="00657C61">
        <w:tc>
          <w:tcPr>
            <w:tcW w:w="1843" w:type="dxa"/>
          </w:tcPr>
          <w:p w14:paraId="3C5BBFAE" w14:textId="77777777" w:rsidR="00E131FD" w:rsidRPr="00657C61" w:rsidRDefault="00E131FD" w:rsidP="00E131FD">
            <w:pPr>
              <w:pStyle w:val="BodyText"/>
              <w:jc w:val="center"/>
              <w:rPr>
                <w:rFonts w:cs="Arial"/>
                <w:bCs w:val="0"/>
                <w:sz w:val="22"/>
                <w:szCs w:val="22"/>
              </w:rPr>
            </w:pPr>
          </w:p>
          <w:p w14:paraId="26D554B3" w14:textId="77777777" w:rsidR="00E131FD" w:rsidRPr="00657C61" w:rsidRDefault="00E131FD" w:rsidP="00E131FD">
            <w:pPr>
              <w:pStyle w:val="BodyText"/>
              <w:rPr>
                <w:rFonts w:cs="Arial"/>
                <w:bCs w:val="0"/>
                <w:sz w:val="22"/>
                <w:szCs w:val="22"/>
              </w:rPr>
            </w:pPr>
            <w:r w:rsidRPr="00657C61">
              <w:rPr>
                <w:rFonts w:cs="Arial"/>
                <w:bCs w:val="0"/>
                <w:sz w:val="22"/>
                <w:szCs w:val="22"/>
              </w:rPr>
              <w:t>Expenditure over £500</w:t>
            </w:r>
          </w:p>
        </w:tc>
        <w:tc>
          <w:tcPr>
            <w:tcW w:w="4394" w:type="dxa"/>
          </w:tcPr>
          <w:p w14:paraId="611F0C60" w14:textId="77777777" w:rsidR="00E131FD" w:rsidRPr="00657C61" w:rsidRDefault="00E131FD" w:rsidP="00E131FD">
            <w:pPr>
              <w:pStyle w:val="BodyText"/>
              <w:rPr>
                <w:rFonts w:cs="Arial"/>
                <w:b w:val="0"/>
                <w:bCs w:val="0"/>
                <w:sz w:val="22"/>
                <w:szCs w:val="22"/>
              </w:rPr>
            </w:pPr>
          </w:p>
          <w:p w14:paraId="7F2AA54C"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All items of expenditure over £500 by Essex County Fire and Rescue Service</w:t>
            </w:r>
          </w:p>
          <w:p w14:paraId="2214606D" w14:textId="77777777" w:rsidR="00E131FD" w:rsidRPr="00657C61" w:rsidRDefault="00E131FD" w:rsidP="00E131FD">
            <w:pPr>
              <w:pStyle w:val="BodyText"/>
              <w:rPr>
                <w:rFonts w:cs="Arial"/>
                <w:b w:val="0"/>
                <w:bCs w:val="0"/>
                <w:sz w:val="22"/>
                <w:szCs w:val="22"/>
              </w:rPr>
            </w:pPr>
          </w:p>
          <w:p w14:paraId="02C40D31" w14:textId="77777777" w:rsidR="00E131FD" w:rsidRPr="00657C61" w:rsidRDefault="00483CA1" w:rsidP="00E131FD">
            <w:pPr>
              <w:pStyle w:val="BodyText"/>
              <w:rPr>
                <w:rFonts w:cs="Arial"/>
                <w:b w:val="0"/>
                <w:bCs w:val="0"/>
                <w:sz w:val="22"/>
                <w:szCs w:val="22"/>
              </w:rPr>
            </w:pPr>
            <w:hyperlink r:id="rId74" w:history="1">
              <w:r w:rsidR="00E131FD" w:rsidRPr="00657C61">
                <w:rPr>
                  <w:rStyle w:val="Hyperlink"/>
                  <w:rFonts w:cs="Arial"/>
                  <w:b w:val="0"/>
                  <w:bCs w:val="0"/>
                  <w:sz w:val="22"/>
                  <w:szCs w:val="22"/>
                </w:rPr>
                <w:t>http://www.transparency.essex-fire.gov.uk/invoices/</w:t>
              </w:r>
            </w:hyperlink>
          </w:p>
          <w:p w14:paraId="363AD13D" w14:textId="77777777" w:rsidR="00E131FD" w:rsidRPr="00657C61" w:rsidRDefault="00E131FD" w:rsidP="00E131FD">
            <w:pPr>
              <w:pStyle w:val="BodyText"/>
              <w:rPr>
                <w:rFonts w:cs="Arial"/>
                <w:b w:val="0"/>
                <w:bCs w:val="0"/>
                <w:sz w:val="22"/>
                <w:szCs w:val="22"/>
              </w:rPr>
            </w:pPr>
          </w:p>
          <w:p w14:paraId="0979F319"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All items of expenditure over £500 by Essex Police</w:t>
            </w:r>
          </w:p>
          <w:p w14:paraId="266FB9B6" w14:textId="77777777" w:rsidR="00E131FD" w:rsidRPr="00657C61" w:rsidRDefault="00E131FD" w:rsidP="00E131FD">
            <w:pPr>
              <w:pStyle w:val="BodyText"/>
              <w:rPr>
                <w:rFonts w:cs="Arial"/>
                <w:b w:val="0"/>
                <w:bCs w:val="0"/>
                <w:sz w:val="22"/>
                <w:szCs w:val="22"/>
              </w:rPr>
            </w:pPr>
          </w:p>
          <w:p w14:paraId="2734345D" w14:textId="77777777" w:rsidR="00E131FD" w:rsidRPr="00657C61" w:rsidRDefault="00483CA1" w:rsidP="00E131FD">
            <w:pPr>
              <w:pStyle w:val="BodyText"/>
              <w:rPr>
                <w:rFonts w:cs="Arial"/>
                <w:b w:val="0"/>
                <w:bCs w:val="0"/>
                <w:sz w:val="22"/>
                <w:szCs w:val="22"/>
              </w:rPr>
            </w:pPr>
            <w:hyperlink r:id="rId75" w:history="1">
              <w:r w:rsidR="00E131FD" w:rsidRPr="00657C61">
                <w:rPr>
                  <w:rStyle w:val="Hyperlink"/>
                  <w:rFonts w:cs="Arial"/>
                  <w:b w:val="0"/>
                  <w:bCs w:val="0"/>
                  <w:sz w:val="22"/>
                  <w:szCs w:val="22"/>
                </w:rPr>
                <w:t>http://www.essex.pfcc.police.uk/finance/items-of-expenditure/</w:t>
              </w:r>
            </w:hyperlink>
          </w:p>
          <w:p w14:paraId="18C9A4EF" w14:textId="77777777" w:rsidR="00E131FD" w:rsidRPr="00657C61" w:rsidRDefault="00E131FD" w:rsidP="00E131FD">
            <w:pPr>
              <w:pStyle w:val="BodyText"/>
              <w:rPr>
                <w:rFonts w:cs="Arial"/>
                <w:b w:val="0"/>
                <w:bCs w:val="0"/>
                <w:sz w:val="22"/>
                <w:szCs w:val="22"/>
              </w:rPr>
            </w:pPr>
          </w:p>
        </w:tc>
        <w:tc>
          <w:tcPr>
            <w:tcW w:w="1701" w:type="dxa"/>
          </w:tcPr>
          <w:p w14:paraId="0AC933CD" w14:textId="77777777" w:rsidR="00E131FD" w:rsidRPr="00657C61" w:rsidRDefault="00E131FD" w:rsidP="00E131FD">
            <w:pPr>
              <w:pStyle w:val="BodyText"/>
              <w:rPr>
                <w:rFonts w:cs="Arial"/>
                <w:b w:val="0"/>
                <w:bCs w:val="0"/>
                <w:sz w:val="22"/>
                <w:szCs w:val="22"/>
              </w:rPr>
            </w:pPr>
          </w:p>
          <w:p w14:paraId="63D5042E"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Electronic</w:t>
            </w:r>
          </w:p>
        </w:tc>
        <w:tc>
          <w:tcPr>
            <w:tcW w:w="1985" w:type="dxa"/>
          </w:tcPr>
          <w:p w14:paraId="7E0E4833" w14:textId="77777777" w:rsidR="00E131FD" w:rsidRDefault="00E131FD" w:rsidP="00E131FD">
            <w:pPr>
              <w:pStyle w:val="BodyText"/>
              <w:rPr>
                <w:rFonts w:cs="Arial"/>
                <w:b w:val="0"/>
                <w:bCs w:val="0"/>
                <w:sz w:val="22"/>
                <w:szCs w:val="22"/>
              </w:rPr>
            </w:pPr>
          </w:p>
          <w:p w14:paraId="04F4D786" w14:textId="77777777" w:rsidR="00E131FD" w:rsidRPr="00657C61" w:rsidRDefault="00E131FD" w:rsidP="00E131FD">
            <w:pPr>
              <w:pStyle w:val="BodyText"/>
              <w:rPr>
                <w:rFonts w:cs="Arial"/>
                <w:b w:val="0"/>
                <w:bCs w:val="0"/>
                <w:sz w:val="22"/>
                <w:szCs w:val="22"/>
              </w:rPr>
            </w:pPr>
            <w:r>
              <w:rPr>
                <w:rFonts w:cs="Arial"/>
                <w:b w:val="0"/>
                <w:bCs w:val="0"/>
                <w:sz w:val="22"/>
                <w:szCs w:val="22"/>
              </w:rPr>
              <w:t>What we spend and how we spend it</w:t>
            </w:r>
          </w:p>
        </w:tc>
      </w:tr>
      <w:tr w:rsidR="00E131FD" w:rsidRPr="00657C61" w14:paraId="1665136A" w14:textId="77777777" w:rsidTr="00657C61">
        <w:tc>
          <w:tcPr>
            <w:tcW w:w="1843" w:type="dxa"/>
          </w:tcPr>
          <w:p w14:paraId="6352CAD3" w14:textId="77777777" w:rsidR="00E131FD" w:rsidRPr="00657C61" w:rsidRDefault="00E131FD" w:rsidP="00E131FD">
            <w:pPr>
              <w:pStyle w:val="BodyText"/>
              <w:jc w:val="center"/>
              <w:rPr>
                <w:rFonts w:cs="Arial"/>
                <w:bCs w:val="0"/>
                <w:sz w:val="22"/>
                <w:szCs w:val="22"/>
              </w:rPr>
            </w:pPr>
          </w:p>
          <w:p w14:paraId="7A3BDA57" w14:textId="77777777" w:rsidR="00E131FD" w:rsidRPr="00657C61" w:rsidRDefault="00E131FD" w:rsidP="00E131FD">
            <w:pPr>
              <w:pStyle w:val="BodyText"/>
              <w:rPr>
                <w:rFonts w:cs="Arial"/>
                <w:bCs w:val="0"/>
                <w:sz w:val="22"/>
                <w:szCs w:val="22"/>
              </w:rPr>
            </w:pPr>
            <w:r w:rsidRPr="00657C61">
              <w:rPr>
                <w:rFonts w:cs="Arial"/>
                <w:bCs w:val="0"/>
                <w:sz w:val="22"/>
                <w:szCs w:val="22"/>
              </w:rPr>
              <w:t>Treasury Management  Strategy</w:t>
            </w:r>
          </w:p>
        </w:tc>
        <w:tc>
          <w:tcPr>
            <w:tcW w:w="4394" w:type="dxa"/>
          </w:tcPr>
          <w:p w14:paraId="653425B4" w14:textId="77777777" w:rsidR="00E131FD" w:rsidRPr="00657C61" w:rsidRDefault="00E131FD" w:rsidP="00E131FD">
            <w:pPr>
              <w:pStyle w:val="BodyText"/>
              <w:rPr>
                <w:rFonts w:cs="Arial"/>
                <w:b w:val="0"/>
                <w:bCs w:val="0"/>
                <w:sz w:val="22"/>
                <w:szCs w:val="22"/>
              </w:rPr>
            </w:pPr>
          </w:p>
          <w:p w14:paraId="1C974C06"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 xml:space="preserve">Annual investment strategy </w:t>
            </w:r>
          </w:p>
          <w:p w14:paraId="734C4FA7" w14:textId="77777777" w:rsidR="00E131FD" w:rsidRPr="00657C61" w:rsidRDefault="00E131FD" w:rsidP="00E131FD">
            <w:pPr>
              <w:pStyle w:val="BodyText"/>
              <w:rPr>
                <w:rFonts w:cs="Arial"/>
                <w:b w:val="0"/>
                <w:bCs w:val="0"/>
                <w:sz w:val="22"/>
                <w:szCs w:val="22"/>
              </w:rPr>
            </w:pPr>
          </w:p>
          <w:p w14:paraId="5198B2D4" w14:textId="77777777" w:rsidR="00E131FD" w:rsidRPr="00657C61" w:rsidRDefault="00483CA1" w:rsidP="00E131FD">
            <w:pPr>
              <w:pStyle w:val="BodyText"/>
              <w:rPr>
                <w:rFonts w:cs="Arial"/>
                <w:b w:val="0"/>
                <w:bCs w:val="0"/>
                <w:sz w:val="22"/>
                <w:szCs w:val="22"/>
              </w:rPr>
            </w:pPr>
            <w:hyperlink r:id="rId76" w:history="1">
              <w:r w:rsidR="00E131FD" w:rsidRPr="00657C61">
                <w:rPr>
                  <w:rStyle w:val="Hyperlink"/>
                  <w:rFonts w:cs="Arial"/>
                  <w:b w:val="0"/>
                  <w:bCs w:val="0"/>
                  <w:sz w:val="22"/>
                  <w:szCs w:val="22"/>
                </w:rPr>
                <w:t>http://www.essex.pfcc.police.uk/finance/items-of-expenditure/</w:t>
              </w:r>
            </w:hyperlink>
          </w:p>
          <w:p w14:paraId="6A113DEA" w14:textId="77777777" w:rsidR="00E131FD" w:rsidRPr="00657C61" w:rsidRDefault="00E131FD" w:rsidP="00E131FD">
            <w:pPr>
              <w:pStyle w:val="BodyText"/>
              <w:rPr>
                <w:rFonts w:cs="Arial"/>
                <w:b w:val="0"/>
                <w:bCs w:val="0"/>
                <w:sz w:val="22"/>
                <w:szCs w:val="22"/>
              </w:rPr>
            </w:pPr>
          </w:p>
        </w:tc>
        <w:tc>
          <w:tcPr>
            <w:tcW w:w="1701" w:type="dxa"/>
          </w:tcPr>
          <w:p w14:paraId="32811E1D" w14:textId="77777777" w:rsidR="00E131FD" w:rsidRPr="00657C61" w:rsidRDefault="00E131FD" w:rsidP="00E131FD">
            <w:pPr>
              <w:pStyle w:val="BodyText"/>
              <w:rPr>
                <w:rFonts w:cs="Arial"/>
                <w:b w:val="0"/>
                <w:bCs w:val="0"/>
                <w:sz w:val="22"/>
                <w:szCs w:val="22"/>
              </w:rPr>
            </w:pPr>
          </w:p>
          <w:p w14:paraId="1E6D0BCA" w14:textId="77777777" w:rsidR="00E131FD" w:rsidRPr="00657C61" w:rsidRDefault="00E131FD" w:rsidP="00E131FD">
            <w:pPr>
              <w:pStyle w:val="BodyText"/>
              <w:rPr>
                <w:rFonts w:cs="Arial"/>
                <w:b w:val="0"/>
                <w:bCs w:val="0"/>
                <w:sz w:val="22"/>
                <w:szCs w:val="22"/>
              </w:rPr>
            </w:pPr>
            <w:r w:rsidRPr="00657C61">
              <w:rPr>
                <w:rFonts w:cs="Arial"/>
                <w:b w:val="0"/>
                <w:bCs w:val="0"/>
                <w:sz w:val="22"/>
                <w:szCs w:val="22"/>
              </w:rPr>
              <w:t>Electronic</w:t>
            </w:r>
          </w:p>
        </w:tc>
        <w:tc>
          <w:tcPr>
            <w:tcW w:w="1985" w:type="dxa"/>
          </w:tcPr>
          <w:p w14:paraId="586A0246" w14:textId="77777777" w:rsidR="00E131FD" w:rsidRDefault="00E131FD" w:rsidP="00E131FD">
            <w:pPr>
              <w:pStyle w:val="BodyText"/>
              <w:rPr>
                <w:rFonts w:cs="Arial"/>
                <w:b w:val="0"/>
                <w:bCs w:val="0"/>
                <w:sz w:val="22"/>
                <w:szCs w:val="22"/>
              </w:rPr>
            </w:pPr>
          </w:p>
          <w:p w14:paraId="75E6129D" w14:textId="77777777" w:rsidR="00E131FD" w:rsidRPr="00657C61" w:rsidRDefault="00E131FD" w:rsidP="00E131FD">
            <w:pPr>
              <w:pStyle w:val="BodyText"/>
              <w:rPr>
                <w:rFonts w:cs="Arial"/>
                <w:b w:val="0"/>
                <w:bCs w:val="0"/>
                <w:sz w:val="22"/>
                <w:szCs w:val="22"/>
              </w:rPr>
            </w:pPr>
            <w:r>
              <w:rPr>
                <w:rFonts w:cs="Arial"/>
                <w:b w:val="0"/>
                <w:bCs w:val="0"/>
                <w:sz w:val="22"/>
                <w:szCs w:val="22"/>
              </w:rPr>
              <w:t>What we spend and how we spend it</w:t>
            </w:r>
          </w:p>
        </w:tc>
      </w:tr>
    </w:tbl>
    <w:p w14:paraId="5AC99325" w14:textId="6CE6F54F" w:rsidR="00B00A60" w:rsidRDefault="00B00A60" w:rsidP="005745CE">
      <w:pPr>
        <w:spacing w:line="360" w:lineRule="auto"/>
        <w:rPr>
          <w:rFonts w:cs="Arial"/>
          <w:sz w:val="22"/>
          <w:szCs w:val="22"/>
          <w:lang w:val="en-GB"/>
        </w:rPr>
      </w:pPr>
    </w:p>
    <w:p w14:paraId="0EFA5CEF" w14:textId="251C1FE7" w:rsidR="001649C1" w:rsidRDefault="001649C1" w:rsidP="005745CE">
      <w:pPr>
        <w:spacing w:line="360" w:lineRule="auto"/>
        <w:rPr>
          <w:rFonts w:cs="Arial"/>
          <w:b/>
          <w:bCs/>
          <w:sz w:val="28"/>
          <w:szCs w:val="28"/>
        </w:rPr>
      </w:pPr>
    </w:p>
    <w:p w14:paraId="5E722B31" w14:textId="7FA7ACF7" w:rsidR="004D5DB7" w:rsidRDefault="004D5DB7" w:rsidP="005745CE">
      <w:pPr>
        <w:spacing w:line="360" w:lineRule="auto"/>
        <w:rPr>
          <w:rFonts w:cs="Arial"/>
          <w:b/>
          <w:bCs/>
          <w:sz w:val="28"/>
          <w:szCs w:val="28"/>
        </w:rPr>
      </w:pPr>
    </w:p>
    <w:p w14:paraId="6F0FED32" w14:textId="4C70E5BC" w:rsidR="004D5DB7" w:rsidRDefault="004D5DB7" w:rsidP="005745CE">
      <w:pPr>
        <w:spacing w:line="360" w:lineRule="auto"/>
        <w:rPr>
          <w:rFonts w:cs="Arial"/>
          <w:b/>
          <w:bCs/>
          <w:sz w:val="28"/>
          <w:szCs w:val="28"/>
        </w:rPr>
      </w:pPr>
    </w:p>
    <w:p w14:paraId="7589B36B" w14:textId="77777777" w:rsidR="004D5DB7" w:rsidRPr="004D5DB7" w:rsidRDefault="004D5DB7" w:rsidP="00A71752">
      <w:pPr>
        <w:spacing w:line="259" w:lineRule="auto"/>
        <w:rPr>
          <w:rFonts w:eastAsiaTheme="minorHAnsi" w:cs="Arial"/>
          <w:b/>
          <w:bCs/>
          <w:sz w:val="28"/>
          <w:szCs w:val="28"/>
          <w:lang w:val="en-GB"/>
        </w:rPr>
      </w:pPr>
      <w:bookmarkStart w:id="74" w:name="_Hlk152151399"/>
      <w:r w:rsidRPr="004D5DB7">
        <w:rPr>
          <w:rFonts w:eastAsiaTheme="minorHAnsi" w:cs="Arial"/>
          <w:b/>
          <w:bCs/>
          <w:sz w:val="28"/>
          <w:szCs w:val="28"/>
          <w:lang w:val="en-GB"/>
        </w:rPr>
        <w:t>Appendix 1</w:t>
      </w:r>
    </w:p>
    <w:p w14:paraId="411CF2C2" w14:textId="3836995E" w:rsidR="004D5DB7" w:rsidRDefault="004D5DB7" w:rsidP="004D5DB7">
      <w:pPr>
        <w:spacing w:after="160" w:line="259" w:lineRule="auto"/>
        <w:rPr>
          <w:rFonts w:eastAsiaTheme="minorHAnsi" w:cs="Arial"/>
          <w:b/>
          <w:bCs/>
          <w:sz w:val="22"/>
          <w:szCs w:val="22"/>
          <w:lang w:val="en-GB"/>
        </w:rPr>
      </w:pPr>
      <w:r w:rsidRPr="004D5DB7">
        <w:rPr>
          <w:rFonts w:eastAsiaTheme="minorHAnsi" w:cs="Arial"/>
          <w:b/>
          <w:bCs/>
          <w:noProof/>
          <w:sz w:val="22"/>
          <w:szCs w:val="22"/>
          <w:lang w:val="en-GB"/>
        </w:rPr>
        <mc:AlternateContent>
          <mc:Choice Requires="wps">
            <w:drawing>
              <wp:anchor distT="45720" distB="45720" distL="114300" distR="114300" simplePos="0" relativeHeight="251659264" behindDoc="0" locked="0" layoutInCell="1" allowOverlap="1" wp14:anchorId="22E164CF" wp14:editId="1514E1DC">
                <wp:simplePos x="0" y="0"/>
                <wp:positionH relativeFrom="column">
                  <wp:posOffset>70485</wp:posOffset>
                </wp:positionH>
                <wp:positionV relativeFrom="paragraph">
                  <wp:posOffset>274320</wp:posOffset>
                </wp:positionV>
                <wp:extent cx="6134100" cy="523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3875"/>
                        </a:xfrm>
                        <a:prstGeom prst="rect">
                          <a:avLst/>
                        </a:prstGeom>
                        <a:noFill/>
                        <a:ln w="9525">
                          <a:solidFill>
                            <a:srgbClr val="000000"/>
                          </a:solidFill>
                          <a:miter lim="800000"/>
                          <a:headEnd/>
                          <a:tailEnd/>
                        </a:ln>
                      </wps:spPr>
                      <wps:txbx>
                        <w:txbxContent>
                          <w:p w14:paraId="7BECEB39" w14:textId="77777777" w:rsidR="004D5DB7" w:rsidRDefault="004D5DB7" w:rsidP="004D5DB7">
                            <w:pPr>
                              <w:jc w:val="center"/>
                              <w:rPr>
                                <w:rFonts w:cs="Arial"/>
                                <w:sz w:val="28"/>
                                <w:szCs w:val="28"/>
                              </w:rPr>
                            </w:pPr>
                            <w:r>
                              <w:rPr>
                                <w:rFonts w:cs="Arial"/>
                                <w:sz w:val="28"/>
                                <w:szCs w:val="28"/>
                              </w:rPr>
                              <w:t>Police Fire and Crime Commissioner’s Office</w:t>
                            </w:r>
                          </w:p>
                          <w:p w14:paraId="4B08DC0C" w14:textId="77777777" w:rsidR="004D5DB7" w:rsidRDefault="004D5DB7" w:rsidP="004D5DB7">
                            <w:pPr>
                              <w:jc w:val="center"/>
                              <w:rPr>
                                <w:rFonts w:cs="Arial"/>
                                <w:sz w:val="28"/>
                                <w:szCs w:val="28"/>
                              </w:rPr>
                            </w:pPr>
                            <w:r>
                              <w:rPr>
                                <w:rFonts w:cs="Arial"/>
                                <w:sz w:val="28"/>
                                <w:szCs w:val="28"/>
                              </w:rPr>
                              <w:t xml:space="preserve">Subject Access Request (SAR) </w:t>
                            </w:r>
                            <w:r w:rsidRPr="00C33AAF">
                              <w:rPr>
                                <w:rFonts w:cs="Arial"/>
                                <w:sz w:val="28"/>
                                <w:szCs w:val="28"/>
                              </w:rPr>
                              <w:t>F</w:t>
                            </w:r>
                            <w:r>
                              <w:rPr>
                                <w:rFonts w:cs="Arial"/>
                                <w:sz w:val="28"/>
                                <w:szCs w:val="28"/>
                              </w:rPr>
                              <w: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164CF" id="_x0000_t202" coordsize="21600,21600" o:spt="202" path="m,l,21600r21600,l21600,xe">
                <v:stroke joinstyle="miter"/>
                <v:path gradientshapeok="t" o:connecttype="rect"/>
              </v:shapetype>
              <v:shape id="Text Box 2" o:spid="_x0000_s1026" type="#_x0000_t202" style="position:absolute;margin-left:5.55pt;margin-top:21.6pt;width:483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" filled="f">
                <v:textbox>
                  <w:txbxContent>
                    <w:p w14:paraId="7BECEB39" w14:textId="77777777" w:rsidR="004D5DB7" w:rsidRDefault="004D5DB7" w:rsidP="004D5DB7">
                      <w:pPr>
                        <w:jc w:val="center"/>
                        <w:rPr>
                          <w:rFonts w:cs="Arial"/>
                          <w:sz w:val="28"/>
                          <w:szCs w:val="28"/>
                        </w:rPr>
                      </w:pPr>
                      <w:r>
                        <w:rPr>
                          <w:rFonts w:cs="Arial"/>
                          <w:sz w:val="28"/>
                          <w:szCs w:val="28"/>
                        </w:rPr>
                        <w:t>Police Fire and Crime Commissioner’s Office</w:t>
                      </w:r>
                    </w:p>
                    <w:p w14:paraId="4B08DC0C" w14:textId="77777777" w:rsidR="004D5DB7" w:rsidRDefault="004D5DB7" w:rsidP="004D5DB7">
                      <w:pPr>
                        <w:jc w:val="center"/>
                        <w:rPr>
                          <w:rFonts w:cs="Arial"/>
                          <w:sz w:val="28"/>
                          <w:szCs w:val="28"/>
                        </w:rPr>
                      </w:pPr>
                      <w:r>
                        <w:rPr>
                          <w:rFonts w:cs="Arial"/>
                          <w:sz w:val="28"/>
                          <w:szCs w:val="28"/>
                        </w:rPr>
                        <w:t xml:space="preserve">Subject Access Request (SAR) </w:t>
                      </w:r>
                      <w:r w:rsidRPr="00C33AAF">
                        <w:rPr>
                          <w:rFonts w:cs="Arial"/>
                          <w:sz w:val="28"/>
                          <w:szCs w:val="28"/>
                        </w:rPr>
                        <w:t>F</w:t>
                      </w:r>
                      <w:r>
                        <w:rPr>
                          <w:rFonts w:cs="Arial"/>
                          <w:sz w:val="28"/>
                          <w:szCs w:val="28"/>
                        </w:rPr>
                        <w:t>orm</w:t>
                      </w:r>
                    </w:p>
                  </w:txbxContent>
                </v:textbox>
                <w10:wrap type="square"/>
              </v:shape>
            </w:pict>
          </mc:Fallback>
        </mc:AlternateContent>
      </w:r>
    </w:p>
    <w:p w14:paraId="21A68597" w14:textId="77777777" w:rsidR="004D5DB7" w:rsidRPr="004D5DB7" w:rsidRDefault="004D5DB7" w:rsidP="004D5DB7">
      <w:pPr>
        <w:spacing w:after="160" w:line="259" w:lineRule="auto"/>
        <w:rPr>
          <w:rFonts w:eastAsiaTheme="minorHAnsi" w:cs="Arial"/>
          <w:b/>
          <w:bCs/>
          <w:sz w:val="22"/>
          <w:szCs w:val="22"/>
          <w:lang w:val="en-GB"/>
        </w:rPr>
      </w:pPr>
    </w:p>
    <w:p w14:paraId="0E99D93E" w14:textId="77777777" w:rsidR="004D5DB7" w:rsidRPr="004D5DB7" w:rsidRDefault="004D5DB7" w:rsidP="004D5DB7">
      <w:pPr>
        <w:spacing w:line="259" w:lineRule="auto"/>
        <w:rPr>
          <w:rFonts w:eastAsiaTheme="minorHAnsi" w:cs="Arial"/>
          <w:b/>
          <w:bCs/>
          <w:sz w:val="22"/>
          <w:szCs w:val="22"/>
          <w:lang w:val="en-GB"/>
        </w:rPr>
      </w:pPr>
      <w:r w:rsidRPr="004D5DB7">
        <w:rPr>
          <w:rFonts w:eastAsiaTheme="minorHAnsi" w:cs="Arial"/>
          <w:b/>
          <w:bCs/>
          <w:sz w:val="22"/>
          <w:szCs w:val="22"/>
          <w:lang w:val="en-GB"/>
        </w:rPr>
        <w:t>1.Personal Information:</w:t>
      </w:r>
    </w:p>
    <w:p w14:paraId="3F2FCE0E" w14:textId="77777777" w:rsidR="004D5DB7" w:rsidRPr="004D5DB7" w:rsidRDefault="004D5DB7" w:rsidP="004D5DB7">
      <w:pPr>
        <w:spacing w:line="259" w:lineRule="auto"/>
        <w:rPr>
          <w:rFonts w:eastAsiaTheme="minorHAnsi" w:cs="Arial"/>
          <w:sz w:val="22"/>
          <w:szCs w:val="22"/>
          <w:lang w:val="en-GB"/>
        </w:rPr>
      </w:pPr>
    </w:p>
    <w:p w14:paraId="2800C136"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Title: </w:t>
      </w:r>
    </w:p>
    <w:p w14:paraId="4000EB17" w14:textId="3903444C" w:rsidR="004D5DB7" w:rsidRPr="004D5DB7" w:rsidRDefault="004D5DB7" w:rsidP="004D5DB7">
      <w:pPr>
        <w:tabs>
          <w:tab w:val="left" w:pos="5103"/>
        </w:tabs>
        <w:spacing w:line="259" w:lineRule="auto"/>
        <w:rPr>
          <w:rFonts w:eastAsiaTheme="minorHAnsi" w:cs="Arial"/>
          <w:sz w:val="22"/>
          <w:szCs w:val="22"/>
          <w:lang w:val="en-GB"/>
        </w:rPr>
      </w:pPr>
      <w:r w:rsidRPr="004D5DB7">
        <w:rPr>
          <w:rFonts w:eastAsiaTheme="minorHAnsi" w:cs="Arial"/>
          <w:sz w:val="22"/>
          <w:szCs w:val="22"/>
          <w:lang w:val="en-GB"/>
        </w:rPr>
        <w:t xml:space="preserve">ALL forename(s) / given name(s):    </w:t>
      </w:r>
      <w:r>
        <w:rPr>
          <w:rFonts w:eastAsiaTheme="minorHAnsi" w:cs="Arial"/>
          <w:sz w:val="22"/>
          <w:szCs w:val="22"/>
          <w:lang w:val="en-GB"/>
        </w:rPr>
        <w:tab/>
      </w:r>
      <w:r w:rsidRPr="004D5DB7">
        <w:rPr>
          <w:rFonts w:eastAsiaTheme="minorHAnsi" w:cs="Arial"/>
          <w:sz w:val="22"/>
          <w:szCs w:val="22"/>
          <w:lang w:val="en-GB"/>
        </w:rPr>
        <w:t xml:space="preserve">Surname / family name: </w:t>
      </w:r>
    </w:p>
    <w:p w14:paraId="7E47AD37" w14:textId="1B244D4F"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Date of birth:</w:t>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t xml:space="preserve">          </w:t>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t xml:space="preserve">   </w:t>
      </w:r>
      <w:r>
        <w:rPr>
          <w:rFonts w:eastAsiaTheme="minorHAnsi" w:cs="Arial"/>
          <w:sz w:val="22"/>
          <w:szCs w:val="22"/>
          <w:lang w:val="en-GB"/>
        </w:rPr>
        <w:tab/>
      </w:r>
      <w:r w:rsidRPr="004D5DB7">
        <w:rPr>
          <w:rFonts w:eastAsiaTheme="minorHAnsi" w:cs="Arial"/>
          <w:sz w:val="22"/>
          <w:szCs w:val="22"/>
          <w:lang w:val="en-GB"/>
        </w:rPr>
        <w:t>Town and Country of birth:</w:t>
      </w:r>
    </w:p>
    <w:p w14:paraId="1ECD0B59" w14:textId="77777777" w:rsidR="004D5DB7" w:rsidRPr="004D5DB7" w:rsidRDefault="004D5DB7" w:rsidP="004D5DB7">
      <w:pPr>
        <w:spacing w:line="259" w:lineRule="auto"/>
        <w:rPr>
          <w:rFonts w:eastAsiaTheme="minorHAnsi" w:cs="Arial"/>
          <w:sz w:val="22"/>
          <w:szCs w:val="22"/>
          <w:lang w:val="en-GB"/>
        </w:rPr>
      </w:pPr>
    </w:p>
    <w:p w14:paraId="3B390C41" w14:textId="1709CD9A" w:rsidR="004D5DB7" w:rsidRPr="004D5DB7" w:rsidRDefault="004D5DB7" w:rsidP="004D5DB7">
      <w:pPr>
        <w:tabs>
          <w:tab w:val="left" w:pos="5103"/>
        </w:tabs>
        <w:spacing w:line="259" w:lineRule="auto"/>
        <w:rPr>
          <w:rFonts w:eastAsiaTheme="minorHAnsi" w:cs="Arial"/>
          <w:sz w:val="22"/>
          <w:szCs w:val="22"/>
          <w:lang w:val="en-GB"/>
        </w:rPr>
      </w:pPr>
      <w:r w:rsidRPr="004D5DB7">
        <w:rPr>
          <w:rFonts w:eastAsiaTheme="minorHAnsi" w:cs="Arial"/>
          <w:sz w:val="22"/>
          <w:szCs w:val="22"/>
          <w:lang w:val="en-GB"/>
        </w:rPr>
        <w:t xml:space="preserve">Have you ever been known by any other names?   </w:t>
      </w:r>
      <w:r>
        <w:rPr>
          <w:rFonts w:eastAsiaTheme="minorHAnsi" w:cs="Arial"/>
          <w:sz w:val="22"/>
          <w:szCs w:val="22"/>
          <w:lang w:val="en-GB"/>
        </w:rPr>
        <w:t xml:space="preserve">   </w:t>
      </w:r>
      <w:r w:rsidRPr="004D5DB7">
        <w:rPr>
          <w:rFonts w:eastAsiaTheme="minorHAnsi" w:cs="Arial"/>
          <w:sz w:val="22"/>
          <w:szCs w:val="22"/>
          <w:lang w:val="en-GB"/>
        </w:rPr>
        <w:t>Yes / No</w:t>
      </w:r>
    </w:p>
    <w:p w14:paraId="1697F8ED" w14:textId="77777777" w:rsidR="004D5DB7" w:rsidRPr="004D5DB7" w:rsidRDefault="004D5DB7" w:rsidP="004D5DB7">
      <w:pPr>
        <w:spacing w:line="259" w:lineRule="auto"/>
        <w:rPr>
          <w:rFonts w:eastAsiaTheme="minorHAnsi" w:cs="Arial"/>
          <w:sz w:val="22"/>
          <w:szCs w:val="22"/>
          <w:lang w:val="en-GB"/>
        </w:rPr>
      </w:pPr>
    </w:p>
    <w:p w14:paraId="5F35515F"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If you have answered Yes to the question above, please provide a list of all your previous names below, including maiden/married names, names prior to and after change by deed poll, and name at birth if different from the above. Failure to answer this question will delay your request. If you run out of space, please supply any additional information on a separate sheet.  Please provide surnames in UPPER CASE.</w:t>
      </w:r>
    </w:p>
    <w:p w14:paraId="1B7F88F9" w14:textId="77777777" w:rsidR="004D5DB7" w:rsidRPr="004D5DB7" w:rsidRDefault="004D5DB7" w:rsidP="004D5DB7">
      <w:pPr>
        <w:spacing w:line="259" w:lineRule="auto"/>
        <w:rPr>
          <w:rFonts w:eastAsiaTheme="minorHAnsi" w:cs="Arial"/>
          <w:sz w:val="22"/>
          <w:szCs w:val="22"/>
          <w:lang w:val="en-GB"/>
        </w:rPr>
      </w:pPr>
    </w:p>
    <w:p w14:paraId="06B67BAC"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Previous / former name(s):</w:t>
      </w:r>
    </w:p>
    <w:p w14:paraId="21B32657" w14:textId="77777777" w:rsidR="004D5DB7" w:rsidRPr="004D5DB7" w:rsidRDefault="004D5DB7" w:rsidP="004D5DB7">
      <w:pPr>
        <w:spacing w:line="259" w:lineRule="auto"/>
        <w:rPr>
          <w:rFonts w:eastAsiaTheme="minorHAnsi" w:cs="Arial"/>
          <w:b/>
          <w:bCs/>
          <w:sz w:val="22"/>
          <w:szCs w:val="22"/>
          <w:lang w:val="en-GB"/>
        </w:rPr>
      </w:pPr>
    </w:p>
    <w:p w14:paraId="5AA6D9D9" w14:textId="77777777" w:rsidR="004D5DB7" w:rsidRPr="004D5DB7" w:rsidRDefault="004D5DB7" w:rsidP="004D5DB7">
      <w:pPr>
        <w:spacing w:line="259" w:lineRule="auto"/>
        <w:rPr>
          <w:rFonts w:eastAsiaTheme="minorHAnsi" w:cs="Arial"/>
          <w:b/>
          <w:bCs/>
          <w:sz w:val="22"/>
          <w:szCs w:val="22"/>
          <w:lang w:val="en-GB"/>
        </w:rPr>
      </w:pPr>
    </w:p>
    <w:p w14:paraId="4E004175" w14:textId="77777777" w:rsidR="004D5DB7" w:rsidRPr="004D5DB7" w:rsidRDefault="004D5DB7" w:rsidP="004D5DB7">
      <w:pPr>
        <w:spacing w:line="259" w:lineRule="auto"/>
        <w:rPr>
          <w:rFonts w:eastAsiaTheme="minorHAnsi" w:cs="Arial"/>
          <w:b/>
          <w:bCs/>
          <w:sz w:val="22"/>
          <w:szCs w:val="22"/>
          <w:lang w:val="en-GB"/>
        </w:rPr>
      </w:pPr>
      <w:r w:rsidRPr="004D5DB7">
        <w:rPr>
          <w:rFonts w:eastAsiaTheme="minorHAnsi" w:cs="Arial"/>
          <w:b/>
          <w:bCs/>
          <w:sz w:val="22"/>
          <w:szCs w:val="22"/>
          <w:lang w:val="en-GB"/>
        </w:rPr>
        <w:t>2.Contact Details (in case it is necessary to contact you):</w:t>
      </w:r>
    </w:p>
    <w:p w14:paraId="7ADC075B" w14:textId="77777777" w:rsidR="004D5DB7" w:rsidRPr="004D5DB7" w:rsidRDefault="004D5DB7" w:rsidP="004D5DB7">
      <w:pPr>
        <w:spacing w:line="259" w:lineRule="auto"/>
        <w:rPr>
          <w:rFonts w:eastAsiaTheme="minorHAnsi" w:cs="Arial"/>
          <w:b/>
          <w:bCs/>
          <w:sz w:val="22"/>
          <w:szCs w:val="22"/>
          <w:lang w:val="en-GB"/>
        </w:rPr>
      </w:pPr>
    </w:p>
    <w:p w14:paraId="661336CD" w14:textId="14C49BE1" w:rsidR="004D5DB7" w:rsidRPr="004D5DB7" w:rsidRDefault="004D5DB7" w:rsidP="004D5DB7">
      <w:pPr>
        <w:tabs>
          <w:tab w:val="left" w:pos="5103"/>
        </w:tabs>
        <w:spacing w:line="259" w:lineRule="auto"/>
        <w:rPr>
          <w:rFonts w:eastAsiaTheme="minorHAnsi" w:cs="Arial"/>
          <w:sz w:val="22"/>
          <w:szCs w:val="22"/>
          <w:lang w:val="en-GB"/>
        </w:rPr>
      </w:pPr>
      <w:r w:rsidRPr="004D5DB7">
        <w:rPr>
          <w:rFonts w:eastAsiaTheme="minorHAnsi" w:cs="Arial"/>
          <w:sz w:val="22"/>
          <w:szCs w:val="22"/>
          <w:lang w:val="en-GB"/>
        </w:rPr>
        <w:t>Email Address:</w:t>
      </w:r>
      <w:r>
        <w:rPr>
          <w:rFonts w:eastAsiaTheme="minorHAnsi" w:cs="Arial"/>
          <w:sz w:val="22"/>
          <w:szCs w:val="22"/>
          <w:lang w:val="en-GB"/>
        </w:rPr>
        <w:t xml:space="preserve">   </w:t>
      </w:r>
      <w:r>
        <w:rPr>
          <w:rFonts w:eastAsiaTheme="minorHAnsi" w:cs="Arial"/>
          <w:sz w:val="22"/>
          <w:szCs w:val="22"/>
          <w:lang w:val="en-GB"/>
        </w:rPr>
        <w:tab/>
      </w:r>
      <w:r w:rsidRPr="004D5DB7">
        <w:rPr>
          <w:rFonts w:eastAsiaTheme="minorHAnsi" w:cs="Arial"/>
          <w:sz w:val="22"/>
          <w:szCs w:val="22"/>
          <w:lang w:val="en-GB"/>
        </w:rPr>
        <w:t>Daytime Telephone Number:</w:t>
      </w:r>
    </w:p>
    <w:p w14:paraId="0A2A4359" w14:textId="77777777" w:rsidR="004D5DB7" w:rsidRPr="004D5DB7" w:rsidRDefault="004D5DB7" w:rsidP="004D5DB7">
      <w:pPr>
        <w:spacing w:line="259" w:lineRule="auto"/>
        <w:rPr>
          <w:rFonts w:eastAsiaTheme="minorHAnsi" w:cs="Arial"/>
          <w:sz w:val="22"/>
          <w:szCs w:val="22"/>
          <w:lang w:val="en-GB"/>
        </w:rPr>
      </w:pPr>
    </w:p>
    <w:p w14:paraId="12665DE4"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Address (This is the current physical address at which you reside and should be shown on your proof of address):</w:t>
      </w:r>
    </w:p>
    <w:p w14:paraId="7C2C9BE9" w14:textId="77777777" w:rsidR="004D5DB7" w:rsidRPr="004D5DB7" w:rsidRDefault="004D5DB7" w:rsidP="004D5DB7">
      <w:pPr>
        <w:spacing w:line="259" w:lineRule="auto"/>
        <w:rPr>
          <w:rFonts w:eastAsiaTheme="minorHAnsi" w:cs="Arial"/>
          <w:sz w:val="22"/>
          <w:szCs w:val="22"/>
          <w:lang w:val="en-GB"/>
        </w:rPr>
      </w:pPr>
    </w:p>
    <w:p w14:paraId="3DC1910B"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Date From (dd/mm/yyyy):</w:t>
      </w:r>
      <w:r w:rsidRPr="004D5DB7">
        <w:rPr>
          <w:rFonts w:eastAsiaTheme="minorHAnsi" w:cs="Arial"/>
          <w:sz w:val="22"/>
          <w:szCs w:val="22"/>
          <w:lang w:val="en-GB"/>
        </w:rPr>
        <w:tab/>
      </w:r>
      <w:r w:rsidRPr="004D5DB7">
        <w:rPr>
          <w:rFonts w:eastAsiaTheme="minorHAnsi" w:cs="Arial"/>
          <w:sz w:val="22"/>
          <w:szCs w:val="22"/>
          <w:lang w:val="en-GB"/>
        </w:rPr>
        <w:tab/>
      </w:r>
    </w:p>
    <w:p w14:paraId="45E63B12" w14:textId="77777777" w:rsidR="004D5DB7" w:rsidRPr="004D5DB7" w:rsidRDefault="004D5DB7" w:rsidP="004D5DB7">
      <w:pPr>
        <w:spacing w:line="259" w:lineRule="auto"/>
        <w:rPr>
          <w:rFonts w:eastAsiaTheme="minorHAnsi" w:cs="Arial"/>
          <w:sz w:val="22"/>
          <w:szCs w:val="22"/>
          <w:lang w:val="en-GB"/>
        </w:rPr>
      </w:pPr>
    </w:p>
    <w:p w14:paraId="2C7506D8" w14:textId="77777777" w:rsidR="004D5DB7" w:rsidRPr="004D5DB7" w:rsidRDefault="004D5DB7" w:rsidP="004D5DB7">
      <w:pPr>
        <w:spacing w:line="259" w:lineRule="auto"/>
        <w:rPr>
          <w:rFonts w:eastAsiaTheme="minorHAnsi" w:cs="Arial"/>
          <w:b/>
          <w:bCs/>
          <w:sz w:val="22"/>
          <w:szCs w:val="22"/>
          <w:lang w:val="en-GB"/>
        </w:rPr>
      </w:pPr>
    </w:p>
    <w:bookmarkEnd w:id="74"/>
    <w:p w14:paraId="20945620" w14:textId="77777777" w:rsidR="004D5DB7" w:rsidRPr="004D5DB7" w:rsidRDefault="004D5DB7" w:rsidP="004D5DB7">
      <w:pPr>
        <w:spacing w:line="259" w:lineRule="auto"/>
        <w:rPr>
          <w:rFonts w:eastAsiaTheme="minorHAnsi" w:cs="Arial"/>
          <w:b/>
          <w:bCs/>
          <w:sz w:val="22"/>
          <w:szCs w:val="22"/>
          <w:lang w:val="en-GB"/>
        </w:rPr>
      </w:pPr>
      <w:r w:rsidRPr="004D5DB7">
        <w:rPr>
          <w:rFonts w:eastAsiaTheme="minorHAnsi" w:cs="Arial"/>
          <w:b/>
          <w:bCs/>
          <w:sz w:val="22"/>
          <w:szCs w:val="22"/>
          <w:lang w:val="en-GB"/>
        </w:rPr>
        <w:t>3.Delivery of your disclosure:</w:t>
      </w:r>
    </w:p>
    <w:p w14:paraId="75B8D24D" w14:textId="77777777" w:rsidR="004D5DB7" w:rsidRPr="004D5DB7" w:rsidRDefault="004D5DB7" w:rsidP="004D5DB7">
      <w:pPr>
        <w:spacing w:line="259" w:lineRule="auto"/>
        <w:rPr>
          <w:rFonts w:eastAsiaTheme="minorHAnsi" w:cs="Arial"/>
          <w:sz w:val="22"/>
          <w:szCs w:val="22"/>
          <w:lang w:val="en-GB"/>
        </w:rPr>
      </w:pPr>
    </w:p>
    <w:p w14:paraId="4E68DB84"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How would you like your subject access disclosure to be delivered?       Email / Post</w:t>
      </w:r>
    </w:p>
    <w:p w14:paraId="27BA476C"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   </w:t>
      </w:r>
    </w:p>
    <w:p w14:paraId="3052C65D"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Email disclosures will be sent to the email address specified above. Please be aware that whilst the email response will be sent from a secure network, unless you have a secure email address the delivery to your personal inbox is an insecure connection via the public internet. The Police Fire and Crime Commissioner cannot accept responsibility for any loss or inappropriate access to the email response once it has left our secure network. It is also the responsibility of the applicant to ensure that the email address submitted is accurate.</w:t>
      </w:r>
    </w:p>
    <w:p w14:paraId="7290A63D" w14:textId="77777777" w:rsidR="004D5DB7" w:rsidRPr="004D5DB7" w:rsidRDefault="004D5DB7" w:rsidP="004D5DB7">
      <w:pPr>
        <w:spacing w:line="259" w:lineRule="auto"/>
        <w:rPr>
          <w:rFonts w:eastAsiaTheme="minorHAnsi" w:cs="Arial"/>
          <w:b/>
          <w:bCs/>
          <w:sz w:val="22"/>
          <w:szCs w:val="22"/>
          <w:lang w:val="en-GB"/>
        </w:rPr>
      </w:pPr>
    </w:p>
    <w:p w14:paraId="324664CD"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Alternative postal address:  Only complete this address if you do not want correspondence to be sent to your current address:</w:t>
      </w:r>
    </w:p>
    <w:p w14:paraId="5195E304" w14:textId="77777777" w:rsidR="004D5DB7" w:rsidRPr="004D5DB7" w:rsidRDefault="004D5DB7" w:rsidP="004D5DB7">
      <w:pPr>
        <w:spacing w:line="259" w:lineRule="auto"/>
        <w:rPr>
          <w:rFonts w:eastAsiaTheme="minorHAnsi" w:cs="Arial"/>
          <w:sz w:val="22"/>
          <w:szCs w:val="22"/>
          <w:lang w:val="en-GB"/>
        </w:rPr>
      </w:pPr>
    </w:p>
    <w:p w14:paraId="7E32E26C" w14:textId="77777777" w:rsidR="004D5DB7" w:rsidRPr="004D5DB7" w:rsidRDefault="004D5DB7" w:rsidP="004D5DB7">
      <w:pPr>
        <w:spacing w:line="259" w:lineRule="auto"/>
        <w:rPr>
          <w:rFonts w:eastAsiaTheme="minorHAnsi" w:cs="Arial"/>
          <w:sz w:val="22"/>
          <w:szCs w:val="22"/>
          <w:lang w:val="en-GB"/>
        </w:rPr>
      </w:pPr>
    </w:p>
    <w:p w14:paraId="02E43039" w14:textId="77777777" w:rsidR="004D5DB7" w:rsidRPr="004D5DB7" w:rsidRDefault="004D5DB7" w:rsidP="004D5DB7">
      <w:pPr>
        <w:spacing w:line="259" w:lineRule="auto"/>
        <w:rPr>
          <w:rFonts w:eastAsiaTheme="minorHAnsi" w:cs="Arial"/>
          <w:b/>
          <w:bCs/>
          <w:sz w:val="22"/>
          <w:szCs w:val="22"/>
          <w:lang w:val="en-GB"/>
        </w:rPr>
      </w:pPr>
      <w:r w:rsidRPr="004D5DB7">
        <w:rPr>
          <w:rFonts w:eastAsiaTheme="minorHAnsi" w:cs="Arial"/>
          <w:b/>
          <w:bCs/>
          <w:sz w:val="22"/>
          <w:szCs w:val="22"/>
          <w:lang w:val="en-GB"/>
        </w:rPr>
        <w:t>4.Third Party Nomination:</w:t>
      </w:r>
    </w:p>
    <w:p w14:paraId="071A9C22" w14:textId="77777777" w:rsidR="004D5DB7" w:rsidRPr="004D5DB7" w:rsidRDefault="004D5DB7" w:rsidP="004D5DB7">
      <w:pPr>
        <w:spacing w:line="259" w:lineRule="auto"/>
        <w:rPr>
          <w:rFonts w:eastAsiaTheme="minorHAnsi" w:cs="Arial"/>
          <w:sz w:val="22"/>
          <w:szCs w:val="22"/>
          <w:lang w:val="en-GB"/>
        </w:rPr>
      </w:pPr>
    </w:p>
    <w:p w14:paraId="22E468EA"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The Police, Fire and Crime Commissioner’s Office will not discuss your request with another party or disclose details without your consent. If for any reason you wish to nominate a representative to discuss this request on your behalf, you must provide their contact details below. Providing contact details for a third party will be considered as consent. If you are a Power of Attorney for the applicant, please enclose a copy of the Power of Attorney documents with this request.</w:t>
      </w:r>
    </w:p>
    <w:p w14:paraId="2F999D70" w14:textId="77777777" w:rsidR="004D5DB7" w:rsidRPr="004D5DB7" w:rsidRDefault="004D5DB7" w:rsidP="004D5DB7">
      <w:pPr>
        <w:spacing w:line="259" w:lineRule="auto"/>
        <w:rPr>
          <w:rFonts w:eastAsiaTheme="minorHAnsi" w:cs="Arial"/>
          <w:sz w:val="22"/>
          <w:szCs w:val="22"/>
          <w:lang w:val="en-GB"/>
        </w:rPr>
      </w:pPr>
    </w:p>
    <w:p w14:paraId="33399D71" w14:textId="4440595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Name of representative / contact:</w:t>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sidRPr="004D5DB7">
        <w:rPr>
          <w:rFonts w:eastAsiaTheme="minorHAnsi" w:cs="Arial"/>
          <w:sz w:val="22"/>
          <w:szCs w:val="22"/>
          <w:lang w:val="en-GB"/>
        </w:rPr>
        <w:t>Relationship to you:</w:t>
      </w:r>
    </w:p>
    <w:p w14:paraId="4459C407" w14:textId="1432AE3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Daytime Telephone Number:</w:t>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sidRPr="004D5DB7">
        <w:rPr>
          <w:rFonts w:eastAsiaTheme="minorHAnsi" w:cs="Arial"/>
          <w:sz w:val="22"/>
          <w:szCs w:val="22"/>
          <w:lang w:val="en-GB"/>
        </w:rPr>
        <w:t>Email Address:</w:t>
      </w:r>
    </w:p>
    <w:p w14:paraId="42C2216D" w14:textId="77777777" w:rsidR="004D5DB7" w:rsidRPr="004D5DB7" w:rsidRDefault="004D5DB7" w:rsidP="004D5DB7">
      <w:pPr>
        <w:spacing w:after="160" w:line="259" w:lineRule="auto"/>
        <w:rPr>
          <w:rFonts w:eastAsiaTheme="minorHAnsi" w:cs="Arial"/>
          <w:sz w:val="22"/>
          <w:szCs w:val="22"/>
          <w:lang w:val="en-GB"/>
        </w:rPr>
      </w:pPr>
    </w:p>
    <w:p w14:paraId="2C89271E" w14:textId="77777777" w:rsidR="004D5DB7" w:rsidRPr="004D5DB7" w:rsidRDefault="004D5DB7" w:rsidP="004D5DB7">
      <w:pPr>
        <w:spacing w:after="160" w:line="259" w:lineRule="auto"/>
        <w:rPr>
          <w:rFonts w:eastAsiaTheme="minorHAnsi" w:cs="Arial"/>
          <w:sz w:val="22"/>
          <w:szCs w:val="22"/>
          <w:lang w:val="en-GB"/>
        </w:rPr>
      </w:pPr>
    </w:p>
    <w:p w14:paraId="24AE7F8B" w14:textId="77777777" w:rsidR="004D5DB7" w:rsidRPr="004D5DB7" w:rsidRDefault="004D5DB7" w:rsidP="004D5DB7">
      <w:pPr>
        <w:spacing w:after="160" w:line="259" w:lineRule="auto"/>
        <w:rPr>
          <w:rFonts w:eastAsiaTheme="minorHAnsi" w:cs="Arial"/>
          <w:b/>
          <w:bCs/>
          <w:sz w:val="22"/>
          <w:szCs w:val="22"/>
          <w:lang w:val="en-GB"/>
        </w:rPr>
      </w:pPr>
      <w:r w:rsidRPr="004D5DB7">
        <w:rPr>
          <w:rFonts w:eastAsiaTheme="minorHAnsi" w:cs="Arial"/>
          <w:b/>
          <w:bCs/>
          <w:sz w:val="22"/>
          <w:szCs w:val="22"/>
          <w:lang w:val="en-GB"/>
        </w:rPr>
        <w:t>5.Information requested:</w:t>
      </w:r>
    </w:p>
    <w:p w14:paraId="555FC293" w14:textId="77777777" w:rsidR="004D5DB7" w:rsidRPr="004D5DB7" w:rsidRDefault="004D5DB7" w:rsidP="004D5DB7">
      <w:pPr>
        <w:spacing w:after="160" w:line="259" w:lineRule="auto"/>
        <w:rPr>
          <w:rFonts w:eastAsiaTheme="minorHAnsi" w:cs="Arial"/>
          <w:sz w:val="22"/>
          <w:szCs w:val="22"/>
          <w:lang w:val="en-GB"/>
        </w:rPr>
      </w:pPr>
      <w:r w:rsidRPr="004D5DB7">
        <w:rPr>
          <w:rFonts w:eastAsiaTheme="minorHAnsi" w:cs="Arial"/>
          <w:sz w:val="22"/>
          <w:szCs w:val="22"/>
          <w:lang w:val="en-GB"/>
        </w:rPr>
        <w:t>To help find any information that may be held about you, please supply additional details in the box below. For example: A description of the information you are looking for, A description of the circumstances in which you had contact with the PFCC office – e.g. were you a correspondent, a complainant, etc. Do you have a correspondence reference number, dates and times or any other information you can provide which may assist us in finding the information you seek.</w:t>
      </w:r>
      <w:r w:rsidRPr="004D5DB7">
        <w:rPr>
          <w:rFonts w:asciiTheme="minorHAnsi" w:eastAsiaTheme="minorHAnsi" w:hAnsiTheme="minorHAnsi" w:cstheme="minorBidi"/>
          <w:sz w:val="22"/>
          <w:szCs w:val="22"/>
          <w:lang w:val="en-GB"/>
        </w:rPr>
        <w:t xml:space="preserve"> </w:t>
      </w:r>
      <w:r w:rsidRPr="004D5DB7">
        <w:rPr>
          <w:rFonts w:eastAsiaTheme="minorHAnsi" w:cs="Arial"/>
          <w:sz w:val="22"/>
          <w:szCs w:val="22"/>
          <w:lang w:val="en-GB"/>
        </w:rPr>
        <w:t>If you are requesting photographs or CCTV footage, please supply a portrait photograph.</w:t>
      </w:r>
    </w:p>
    <w:p w14:paraId="55B85B64" w14:textId="77777777" w:rsidR="004D5DB7" w:rsidRPr="004D5DB7" w:rsidRDefault="004D5DB7" w:rsidP="004D5DB7">
      <w:pPr>
        <w:spacing w:after="160" w:line="259" w:lineRule="auto"/>
        <w:rPr>
          <w:rFonts w:eastAsiaTheme="minorHAnsi" w:cs="Arial"/>
          <w:sz w:val="22"/>
          <w:szCs w:val="22"/>
          <w:lang w:val="en-GB"/>
        </w:rPr>
      </w:pPr>
      <w:r w:rsidRPr="004D5DB7">
        <w:rPr>
          <w:rFonts w:eastAsiaTheme="minorHAnsi" w:cs="Arial"/>
          <w:b/>
          <w:bCs/>
          <w:noProof/>
          <w:sz w:val="22"/>
          <w:szCs w:val="22"/>
          <w:lang w:val="en-GB"/>
        </w:rPr>
        <mc:AlternateContent>
          <mc:Choice Requires="wps">
            <w:drawing>
              <wp:anchor distT="45720" distB="45720" distL="114300" distR="114300" simplePos="0" relativeHeight="251660288" behindDoc="0" locked="0" layoutInCell="1" allowOverlap="1" wp14:anchorId="5E5D6C6C" wp14:editId="314984CD">
                <wp:simplePos x="0" y="0"/>
                <wp:positionH relativeFrom="column">
                  <wp:posOffset>3810</wp:posOffset>
                </wp:positionH>
                <wp:positionV relativeFrom="paragraph">
                  <wp:posOffset>268605</wp:posOffset>
                </wp:positionV>
                <wp:extent cx="6057900" cy="411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114800"/>
                        </a:xfrm>
                        <a:prstGeom prst="rect">
                          <a:avLst/>
                        </a:prstGeom>
                        <a:solidFill>
                          <a:srgbClr val="FFFFFF"/>
                        </a:solidFill>
                        <a:ln w="9525">
                          <a:solidFill>
                            <a:srgbClr val="000000"/>
                          </a:solidFill>
                          <a:miter lim="800000"/>
                          <a:headEnd/>
                          <a:tailEnd/>
                        </a:ln>
                      </wps:spPr>
                      <wps:txbx>
                        <w:txbxContent>
                          <w:p w14:paraId="2DEE9965" w14:textId="77777777" w:rsidR="004D5DB7" w:rsidRDefault="004D5DB7" w:rsidP="004D5DB7">
                            <w:pPr>
                              <w:rPr>
                                <w:rFonts w:cs="Arial"/>
                              </w:rPr>
                            </w:pPr>
                          </w:p>
                          <w:p w14:paraId="357F73C9" w14:textId="77777777" w:rsidR="004D5DB7" w:rsidRPr="004D5DB7" w:rsidRDefault="004D5DB7" w:rsidP="004D5DB7">
                            <w:pPr>
                              <w:rPr>
                                <w:rFonts w:cs="Arial"/>
                                <w:sz w:val="22"/>
                                <w:szCs w:val="22"/>
                              </w:rPr>
                            </w:pPr>
                            <w:r w:rsidRPr="004D5DB7">
                              <w:rPr>
                                <w:rFonts w:cs="Arial"/>
                                <w:sz w:val="22"/>
                                <w:szCs w:val="22"/>
                              </w:rPr>
                              <w:t>Details of information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D6C6C" id="_x0000_s1027" type="#_x0000_t202" style="position:absolute;margin-left:.3pt;margin-top:21.15pt;width:477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">
                <v:textbox>
                  <w:txbxContent>
                    <w:p w14:paraId="2DEE9965" w14:textId="77777777" w:rsidR="004D5DB7" w:rsidRDefault="004D5DB7" w:rsidP="004D5DB7">
                      <w:pPr>
                        <w:rPr>
                          <w:rFonts w:cs="Arial"/>
                        </w:rPr>
                      </w:pPr>
                    </w:p>
                    <w:p w14:paraId="357F73C9" w14:textId="77777777" w:rsidR="004D5DB7" w:rsidRPr="004D5DB7" w:rsidRDefault="004D5DB7" w:rsidP="004D5DB7">
                      <w:pPr>
                        <w:rPr>
                          <w:rFonts w:cs="Arial"/>
                          <w:sz w:val="22"/>
                          <w:szCs w:val="22"/>
                        </w:rPr>
                      </w:pPr>
                      <w:r w:rsidRPr="004D5DB7">
                        <w:rPr>
                          <w:rFonts w:cs="Arial"/>
                          <w:sz w:val="22"/>
                          <w:szCs w:val="22"/>
                        </w:rPr>
                        <w:t>Details of information requested:</w:t>
                      </w:r>
                    </w:p>
                  </w:txbxContent>
                </v:textbox>
                <w10:wrap type="square"/>
              </v:shape>
            </w:pict>
          </mc:Fallback>
        </mc:AlternateContent>
      </w:r>
      <w:r w:rsidRPr="004D5DB7">
        <w:rPr>
          <w:rFonts w:eastAsiaTheme="minorHAnsi" w:cs="Arial"/>
          <w:sz w:val="22"/>
          <w:szCs w:val="22"/>
          <w:lang w:val="en-GB"/>
        </w:rPr>
        <w:t xml:space="preserve"> </w:t>
      </w:r>
    </w:p>
    <w:p w14:paraId="1C96EAF0" w14:textId="77777777" w:rsidR="004D5DB7" w:rsidRPr="004D5DB7" w:rsidRDefault="004D5DB7" w:rsidP="004D5DB7">
      <w:pPr>
        <w:spacing w:after="160" w:line="259" w:lineRule="auto"/>
        <w:rPr>
          <w:rFonts w:eastAsiaTheme="minorHAnsi" w:cs="Arial"/>
          <w:sz w:val="22"/>
          <w:szCs w:val="22"/>
          <w:lang w:val="en-GB"/>
        </w:rPr>
      </w:pPr>
    </w:p>
    <w:p w14:paraId="64BFCA55" w14:textId="77777777" w:rsidR="004D5DB7" w:rsidRPr="004D5DB7" w:rsidRDefault="004D5DB7" w:rsidP="004D5DB7">
      <w:pPr>
        <w:spacing w:after="160" w:line="259" w:lineRule="auto"/>
        <w:rPr>
          <w:rFonts w:eastAsiaTheme="minorHAnsi" w:cs="Arial"/>
          <w:sz w:val="22"/>
          <w:szCs w:val="22"/>
          <w:lang w:val="en-GB"/>
        </w:rPr>
      </w:pPr>
    </w:p>
    <w:p w14:paraId="69572569" w14:textId="5250F533" w:rsidR="004D5DB7" w:rsidRPr="004D5DB7" w:rsidRDefault="004D5DB7" w:rsidP="004D5DB7">
      <w:pPr>
        <w:spacing w:line="259" w:lineRule="auto"/>
        <w:rPr>
          <w:rFonts w:eastAsiaTheme="minorHAnsi" w:cs="Arial"/>
          <w:b/>
          <w:bCs/>
          <w:sz w:val="22"/>
          <w:szCs w:val="22"/>
          <w:lang w:val="en-GB"/>
        </w:rPr>
      </w:pPr>
      <w:r w:rsidRPr="004D5DB7">
        <w:rPr>
          <w:rFonts w:eastAsiaTheme="minorHAnsi" w:cs="Arial"/>
          <w:b/>
          <w:bCs/>
          <w:sz w:val="22"/>
          <w:szCs w:val="22"/>
          <w:lang w:val="en-GB"/>
        </w:rPr>
        <w:t>6.Declaration &amp; signature</w:t>
      </w:r>
    </w:p>
    <w:p w14:paraId="4F4321E2" w14:textId="77777777" w:rsidR="004D5DB7" w:rsidRPr="004D5DB7" w:rsidRDefault="004D5DB7" w:rsidP="004D5DB7">
      <w:pPr>
        <w:spacing w:line="259" w:lineRule="auto"/>
        <w:rPr>
          <w:rFonts w:eastAsiaTheme="minorHAnsi" w:cs="Arial"/>
          <w:sz w:val="22"/>
          <w:szCs w:val="22"/>
          <w:lang w:val="en-GB"/>
        </w:rPr>
      </w:pPr>
    </w:p>
    <w:p w14:paraId="5D77B4CA"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The information I have supplied in this request is correct, I am the person to whom it relates. By signing this form I accept the terms and conditions of service and I confirm that I wish to be supplied with information held by the Police Fire and Crime Commissioner’s Office.</w:t>
      </w:r>
    </w:p>
    <w:p w14:paraId="545F937B" w14:textId="77777777" w:rsidR="004D5DB7" w:rsidRPr="004D5DB7" w:rsidRDefault="004D5DB7" w:rsidP="004D5DB7">
      <w:pPr>
        <w:spacing w:line="259" w:lineRule="auto"/>
        <w:rPr>
          <w:rFonts w:eastAsiaTheme="minorHAnsi" w:cs="Arial"/>
          <w:sz w:val="22"/>
          <w:szCs w:val="22"/>
          <w:lang w:val="en-GB"/>
        </w:rPr>
      </w:pPr>
    </w:p>
    <w:p w14:paraId="71A9B750" w14:textId="4EA5FA44"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Signature: </w:t>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r>
      <w:r w:rsidRPr="004D5DB7">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Pr>
          <w:rFonts w:eastAsiaTheme="minorHAnsi" w:cs="Arial"/>
          <w:sz w:val="22"/>
          <w:szCs w:val="22"/>
          <w:lang w:val="en-GB"/>
        </w:rPr>
        <w:tab/>
      </w:r>
      <w:r w:rsidRPr="004D5DB7">
        <w:rPr>
          <w:rFonts w:eastAsiaTheme="minorHAnsi" w:cs="Arial"/>
          <w:sz w:val="22"/>
          <w:szCs w:val="22"/>
          <w:lang w:val="en-GB"/>
        </w:rPr>
        <w:t>Signed By:</w:t>
      </w:r>
    </w:p>
    <w:p w14:paraId="16EA6BE8"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Date:</w:t>
      </w:r>
    </w:p>
    <w:p w14:paraId="3A3A4FDD" w14:textId="77777777" w:rsidR="004D5DB7" w:rsidRPr="004D5DB7" w:rsidRDefault="004D5DB7" w:rsidP="004D5DB7">
      <w:pPr>
        <w:spacing w:line="259" w:lineRule="auto"/>
        <w:rPr>
          <w:rFonts w:eastAsiaTheme="minorHAnsi" w:cs="Arial"/>
          <w:sz w:val="22"/>
          <w:szCs w:val="22"/>
          <w:lang w:val="en-GB"/>
        </w:rPr>
      </w:pPr>
    </w:p>
    <w:p w14:paraId="6A16AE0B" w14:textId="77777777" w:rsidR="004D5DB7" w:rsidRPr="004D5DB7" w:rsidRDefault="004D5DB7" w:rsidP="004D5DB7">
      <w:pPr>
        <w:spacing w:line="259" w:lineRule="auto"/>
        <w:rPr>
          <w:rFonts w:eastAsiaTheme="minorHAnsi" w:cs="Arial"/>
          <w:b/>
          <w:bCs/>
          <w:sz w:val="22"/>
          <w:szCs w:val="22"/>
          <w:lang w:val="en-GB"/>
        </w:rPr>
      </w:pPr>
    </w:p>
    <w:p w14:paraId="031FD742" w14:textId="77777777" w:rsidR="004D5DB7" w:rsidRPr="004D5DB7" w:rsidRDefault="004D5DB7" w:rsidP="004D5DB7">
      <w:pPr>
        <w:spacing w:line="259" w:lineRule="auto"/>
        <w:rPr>
          <w:rFonts w:eastAsiaTheme="minorHAnsi" w:cs="Arial"/>
          <w:b/>
          <w:bCs/>
          <w:sz w:val="22"/>
          <w:szCs w:val="22"/>
          <w:lang w:val="en-GB"/>
        </w:rPr>
      </w:pPr>
      <w:r w:rsidRPr="004D5DB7">
        <w:rPr>
          <w:rFonts w:eastAsiaTheme="minorHAnsi" w:cs="Arial"/>
          <w:b/>
          <w:bCs/>
          <w:sz w:val="22"/>
          <w:szCs w:val="22"/>
          <w:lang w:val="en-GB"/>
        </w:rPr>
        <w:t>7.Third party authorisation</w:t>
      </w:r>
    </w:p>
    <w:p w14:paraId="7791AABB" w14:textId="77777777" w:rsidR="004D5DB7" w:rsidRPr="004D5DB7" w:rsidRDefault="004D5DB7" w:rsidP="004D5DB7">
      <w:pPr>
        <w:spacing w:line="259" w:lineRule="auto"/>
        <w:rPr>
          <w:rFonts w:eastAsiaTheme="minorHAnsi" w:cs="Arial"/>
          <w:b/>
          <w:bCs/>
          <w:sz w:val="22"/>
          <w:szCs w:val="22"/>
          <w:lang w:val="en-GB"/>
        </w:rPr>
      </w:pPr>
    </w:p>
    <w:p w14:paraId="2A4FCB23"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If the data subject is completing this form but would like us to discuss the request with somebody else, please complete section 4. A person who impersonates or attempts to impersonate another person may be guilty of an offence. If the person completing the request form is not the data subject, a Power of Attorney or an original letter of authority signed by the data subject must be attached with this form. </w:t>
      </w:r>
    </w:p>
    <w:p w14:paraId="5230CA37" w14:textId="77777777" w:rsidR="004D5DB7" w:rsidRPr="004D5DB7" w:rsidRDefault="004D5DB7" w:rsidP="004D5DB7">
      <w:pPr>
        <w:spacing w:line="259" w:lineRule="auto"/>
        <w:rPr>
          <w:rFonts w:eastAsiaTheme="minorHAnsi" w:cs="Arial"/>
          <w:sz w:val="22"/>
          <w:szCs w:val="22"/>
          <w:lang w:val="en-GB"/>
        </w:rPr>
      </w:pPr>
    </w:p>
    <w:p w14:paraId="34CA8B47" w14:textId="77777777" w:rsidR="004D5DB7" w:rsidRPr="004D5DB7" w:rsidRDefault="004D5DB7" w:rsidP="004D5DB7">
      <w:pPr>
        <w:spacing w:line="259" w:lineRule="auto"/>
        <w:rPr>
          <w:rFonts w:eastAsiaTheme="minorHAnsi" w:cs="Arial"/>
          <w:b/>
          <w:bCs/>
          <w:sz w:val="22"/>
          <w:szCs w:val="22"/>
          <w:lang w:val="en-GB"/>
        </w:rPr>
      </w:pPr>
    </w:p>
    <w:p w14:paraId="594E00D4" w14:textId="77777777" w:rsidR="004D5DB7" w:rsidRPr="004D5DB7" w:rsidRDefault="004D5DB7" w:rsidP="004D5DB7">
      <w:pPr>
        <w:spacing w:line="259" w:lineRule="auto"/>
        <w:rPr>
          <w:rFonts w:eastAsiaTheme="minorHAnsi" w:cs="Arial"/>
          <w:b/>
          <w:bCs/>
          <w:sz w:val="22"/>
          <w:szCs w:val="22"/>
          <w:lang w:val="en-GB"/>
        </w:rPr>
      </w:pPr>
      <w:r w:rsidRPr="004D5DB7">
        <w:rPr>
          <w:rFonts w:eastAsiaTheme="minorHAnsi" w:cs="Arial"/>
          <w:b/>
          <w:bCs/>
          <w:sz w:val="22"/>
          <w:szCs w:val="22"/>
          <w:lang w:val="en-GB"/>
        </w:rPr>
        <w:t>8. Proof of identity</w:t>
      </w:r>
    </w:p>
    <w:p w14:paraId="20829D49" w14:textId="77777777" w:rsidR="004D5DB7" w:rsidRPr="004D5DB7" w:rsidRDefault="004D5DB7" w:rsidP="004D5DB7">
      <w:pPr>
        <w:spacing w:line="259" w:lineRule="auto"/>
        <w:rPr>
          <w:rFonts w:eastAsiaTheme="minorHAnsi" w:cs="Arial"/>
          <w:b/>
          <w:bCs/>
          <w:sz w:val="22"/>
          <w:szCs w:val="22"/>
          <w:lang w:val="en-GB"/>
        </w:rPr>
      </w:pPr>
    </w:p>
    <w:p w14:paraId="4DD8ABF2"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To help establish your identity this application must be accompanied by copies of two official documents which between them clearly show your name, current postal address, date of birth and signature, for example: birth certificate, driving licence, passport, medical card, bank statement, utility bill, rent agreement.</w:t>
      </w:r>
    </w:p>
    <w:p w14:paraId="0C49461F" w14:textId="77777777" w:rsidR="004D5DB7" w:rsidRPr="004D5DB7" w:rsidRDefault="004D5DB7" w:rsidP="004D5DB7">
      <w:pPr>
        <w:spacing w:line="259" w:lineRule="auto"/>
        <w:rPr>
          <w:rFonts w:eastAsiaTheme="minorHAnsi" w:cs="Arial"/>
          <w:sz w:val="22"/>
          <w:szCs w:val="22"/>
          <w:lang w:val="en-GB"/>
        </w:rPr>
      </w:pPr>
    </w:p>
    <w:p w14:paraId="7213D99E"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If you have changed your name, please supply relevant documents evidencing the change</w:t>
      </w:r>
    </w:p>
    <w:p w14:paraId="7E9071BD" w14:textId="77777777" w:rsidR="004D5DB7" w:rsidRPr="004D5DB7" w:rsidRDefault="004D5DB7" w:rsidP="004D5DB7">
      <w:pPr>
        <w:spacing w:line="259" w:lineRule="auto"/>
        <w:rPr>
          <w:rFonts w:eastAsiaTheme="minorHAnsi" w:cs="Arial"/>
          <w:sz w:val="22"/>
          <w:szCs w:val="22"/>
          <w:lang w:val="en-GB"/>
        </w:rPr>
      </w:pPr>
    </w:p>
    <w:p w14:paraId="06685CDF" w14:textId="77777777" w:rsidR="004D5DB7" w:rsidRPr="004D5DB7" w:rsidRDefault="004D5DB7" w:rsidP="004D5DB7">
      <w:pPr>
        <w:spacing w:line="259" w:lineRule="auto"/>
        <w:rPr>
          <w:rFonts w:eastAsiaTheme="minorHAnsi" w:cs="Arial"/>
          <w:sz w:val="22"/>
          <w:szCs w:val="22"/>
          <w:lang w:val="en-GB"/>
        </w:rPr>
      </w:pPr>
    </w:p>
    <w:p w14:paraId="6CBF7834" w14:textId="77777777" w:rsidR="004D5DB7" w:rsidRPr="004D5DB7" w:rsidRDefault="004D5DB7" w:rsidP="004D5DB7">
      <w:pPr>
        <w:spacing w:line="259" w:lineRule="auto"/>
        <w:rPr>
          <w:rFonts w:eastAsiaTheme="minorHAnsi" w:cs="Arial"/>
          <w:b/>
          <w:bCs/>
          <w:sz w:val="22"/>
          <w:szCs w:val="22"/>
          <w:lang w:val="en-GB"/>
        </w:rPr>
      </w:pPr>
      <w:r w:rsidRPr="004D5DB7">
        <w:rPr>
          <w:rFonts w:eastAsiaTheme="minorHAnsi" w:cs="Arial"/>
          <w:b/>
          <w:bCs/>
          <w:sz w:val="22"/>
          <w:szCs w:val="22"/>
          <w:lang w:val="en-GB"/>
        </w:rPr>
        <w:t>9. Consent:</w:t>
      </w:r>
    </w:p>
    <w:p w14:paraId="08734EA4" w14:textId="77777777" w:rsidR="004D5DB7" w:rsidRPr="004D5DB7" w:rsidRDefault="004D5DB7" w:rsidP="004D5DB7">
      <w:pPr>
        <w:spacing w:line="259" w:lineRule="auto"/>
        <w:rPr>
          <w:rFonts w:eastAsiaTheme="minorHAnsi" w:cs="Arial"/>
          <w:sz w:val="22"/>
          <w:szCs w:val="22"/>
          <w:lang w:val="en-GB"/>
        </w:rPr>
      </w:pPr>
    </w:p>
    <w:p w14:paraId="4A9CA4D9"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I consent to storage of my data in accordance with the privacy policy.</w:t>
      </w:r>
    </w:p>
    <w:p w14:paraId="766CE64E" w14:textId="77777777" w:rsidR="004D5DB7" w:rsidRPr="004D5DB7" w:rsidRDefault="004D5DB7" w:rsidP="004D5DB7">
      <w:pPr>
        <w:spacing w:line="259" w:lineRule="auto"/>
        <w:rPr>
          <w:rFonts w:eastAsiaTheme="minorHAnsi" w:cs="Arial"/>
          <w:sz w:val="22"/>
          <w:szCs w:val="22"/>
          <w:lang w:val="en-GB"/>
        </w:rPr>
      </w:pPr>
    </w:p>
    <w:p w14:paraId="4ACC377F" w14:textId="77777777" w:rsidR="004D5DB7" w:rsidRPr="004D5DB7" w:rsidRDefault="004D5DB7" w:rsidP="004D5DB7">
      <w:pPr>
        <w:spacing w:after="160" w:line="259" w:lineRule="auto"/>
        <w:rPr>
          <w:rFonts w:eastAsiaTheme="minorHAnsi" w:cs="Arial"/>
          <w:sz w:val="22"/>
          <w:szCs w:val="22"/>
          <w:lang w:val="en-GB"/>
        </w:rPr>
      </w:pPr>
    </w:p>
    <w:p w14:paraId="1779D20A"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Please send this form and any required additional documents to:</w:t>
      </w:r>
    </w:p>
    <w:p w14:paraId="377B8760" w14:textId="77777777" w:rsidR="004D5DB7" w:rsidRPr="004D5DB7" w:rsidRDefault="004D5DB7" w:rsidP="004D5DB7">
      <w:pPr>
        <w:spacing w:line="259" w:lineRule="auto"/>
        <w:rPr>
          <w:rFonts w:eastAsiaTheme="minorHAnsi" w:cs="Arial"/>
          <w:sz w:val="22"/>
          <w:szCs w:val="22"/>
          <w:lang w:val="en-GB"/>
        </w:rPr>
      </w:pPr>
    </w:p>
    <w:p w14:paraId="19053B21"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Police Fire and Crime Commissioner’s Office </w:t>
      </w:r>
    </w:p>
    <w:p w14:paraId="78BA1EE0"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Kelvedon Park </w:t>
      </w:r>
    </w:p>
    <w:p w14:paraId="173F78EE"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London Road </w:t>
      </w:r>
    </w:p>
    <w:p w14:paraId="790EF82E"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Rivenhall  </w:t>
      </w:r>
    </w:p>
    <w:p w14:paraId="4E5405FB"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Essex</w:t>
      </w:r>
    </w:p>
    <w:p w14:paraId="08763F09"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CM8 3HB</w:t>
      </w:r>
    </w:p>
    <w:p w14:paraId="3B5CEF5F" w14:textId="77777777" w:rsidR="004D5DB7" w:rsidRPr="004D5DB7" w:rsidRDefault="004D5DB7" w:rsidP="004D5DB7">
      <w:pPr>
        <w:spacing w:line="259" w:lineRule="auto"/>
        <w:rPr>
          <w:rFonts w:eastAsiaTheme="minorHAnsi" w:cs="Arial"/>
          <w:sz w:val="22"/>
          <w:szCs w:val="22"/>
          <w:lang w:val="en-GB"/>
        </w:rPr>
      </w:pPr>
    </w:p>
    <w:p w14:paraId="7757E4B4" w14:textId="77777777" w:rsidR="004D5DB7" w:rsidRPr="004D5DB7" w:rsidRDefault="004D5DB7" w:rsidP="004D5DB7">
      <w:pPr>
        <w:spacing w:line="259" w:lineRule="auto"/>
        <w:rPr>
          <w:rFonts w:eastAsiaTheme="minorHAnsi" w:cs="Arial"/>
          <w:sz w:val="22"/>
          <w:szCs w:val="22"/>
          <w:lang w:val="en-GB"/>
        </w:rPr>
      </w:pPr>
      <w:r w:rsidRPr="004D5DB7">
        <w:rPr>
          <w:rFonts w:eastAsiaTheme="minorHAnsi" w:cs="Arial"/>
          <w:sz w:val="22"/>
          <w:szCs w:val="22"/>
          <w:lang w:val="en-GB"/>
        </w:rPr>
        <w:t xml:space="preserve">Email: </w:t>
      </w:r>
      <w:hyperlink r:id="rId77" w:history="1">
        <w:r w:rsidRPr="004D5DB7">
          <w:rPr>
            <w:rFonts w:eastAsiaTheme="minorHAnsi" w:cs="Arial"/>
            <w:color w:val="0000FF"/>
            <w:sz w:val="22"/>
            <w:szCs w:val="22"/>
            <w:u w:val="single"/>
            <w:lang w:val="en-GB"/>
          </w:rPr>
          <w:t>pfcc@essex.police.uk</w:t>
        </w:r>
      </w:hyperlink>
      <w:r w:rsidRPr="004D5DB7">
        <w:rPr>
          <w:rFonts w:eastAsiaTheme="minorHAnsi" w:cs="Arial"/>
          <w:sz w:val="22"/>
          <w:szCs w:val="22"/>
          <w:lang w:val="en-GB"/>
        </w:rPr>
        <w:tab/>
      </w:r>
    </w:p>
    <w:p w14:paraId="541B539F" w14:textId="55866E38" w:rsidR="004D5DB7" w:rsidRDefault="004D5DB7" w:rsidP="004D5DB7">
      <w:pPr>
        <w:spacing w:after="160" w:line="259" w:lineRule="auto"/>
        <w:jc w:val="center"/>
        <w:rPr>
          <w:rFonts w:eastAsiaTheme="minorHAnsi" w:cs="Arial"/>
          <w:i/>
          <w:iCs/>
          <w:sz w:val="18"/>
          <w:szCs w:val="18"/>
          <w:lang w:val="en-GB"/>
        </w:rPr>
      </w:pPr>
    </w:p>
    <w:p w14:paraId="4CACEB15" w14:textId="77777777" w:rsidR="00F815E2" w:rsidRDefault="00F815E2" w:rsidP="004D5DB7">
      <w:pPr>
        <w:spacing w:after="160" w:line="259" w:lineRule="auto"/>
        <w:jc w:val="center"/>
        <w:rPr>
          <w:rFonts w:eastAsiaTheme="minorHAnsi" w:cs="Arial"/>
          <w:noProof/>
          <w:sz w:val="22"/>
          <w:szCs w:val="22"/>
          <w:lang w:val="en-GB"/>
        </w:rPr>
      </w:pPr>
    </w:p>
    <w:p w14:paraId="0D7E94CF" w14:textId="77777777" w:rsidR="00F815E2" w:rsidRDefault="00F815E2" w:rsidP="004D5DB7">
      <w:pPr>
        <w:spacing w:after="160" w:line="259" w:lineRule="auto"/>
        <w:jc w:val="center"/>
        <w:rPr>
          <w:rFonts w:eastAsiaTheme="minorHAnsi" w:cs="Arial"/>
          <w:noProof/>
          <w:sz w:val="22"/>
          <w:szCs w:val="22"/>
          <w:lang w:val="en-GB"/>
        </w:rPr>
      </w:pPr>
    </w:p>
    <w:p w14:paraId="67931E3D" w14:textId="5B134658" w:rsidR="00B7399E" w:rsidRDefault="004D5DB7" w:rsidP="004D5DB7">
      <w:pPr>
        <w:spacing w:after="160" w:line="259" w:lineRule="auto"/>
        <w:jc w:val="center"/>
        <w:rPr>
          <w:rFonts w:eastAsiaTheme="minorHAnsi" w:cs="Arial"/>
          <w:i/>
          <w:iCs/>
          <w:sz w:val="18"/>
          <w:szCs w:val="18"/>
          <w:lang w:val="en-GB"/>
        </w:rPr>
      </w:pPr>
      <w:r w:rsidRPr="004D5DB7">
        <w:rPr>
          <w:rFonts w:eastAsiaTheme="minorHAnsi" w:cs="Arial"/>
          <w:i/>
          <w:iCs/>
          <w:sz w:val="18"/>
          <w:szCs w:val="18"/>
          <w:lang w:val="en-GB"/>
        </w:rPr>
        <w:t xml:space="preserve">                                  </w:t>
      </w:r>
    </w:p>
    <w:p w14:paraId="33BBC908" w14:textId="5739891D" w:rsidR="00547B7B" w:rsidRPr="00A71752" w:rsidRDefault="00F815E2" w:rsidP="00A71752">
      <w:pPr>
        <w:spacing w:line="259" w:lineRule="auto"/>
        <w:rPr>
          <w:rFonts w:eastAsiaTheme="minorHAnsi" w:cs="Arial"/>
          <w:i/>
          <w:iCs/>
          <w:sz w:val="28"/>
          <w:szCs w:val="28"/>
          <w:lang w:val="en-GB"/>
        </w:rPr>
      </w:pPr>
      <w:r>
        <w:rPr>
          <w:rFonts w:eastAsiaTheme="minorHAnsi" w:cs="Arial"/>
          <w:b/>
          <w:bCs/>
          <w:sz w:val="28"/>
          <w:szCs w:val="28"/>
          <w:lang w:val="en-GB"/>
        </w:rPr>
        <w:t xml:space="preserve"> </w:t>
      </w:r>
      <w:r w:rsidR="00547B7B" w:rsidRPr="00A71752">
        <w:rPr>
          <w:rFonts w:eastAsiaTheme="minorHAnsi" w:cs="Arial"/>
          <w:b/>
          <w:bCs/>
          <w:sz w:val="28"/>
          <w:szCs w:val="28"/>
          <w:lang w:val="en-GB"/>
        </w:rPr>
        <w:t xml:space="preserve">Appendix 2 </w:t>
      </w:r>
      <w:r w:rsidR="004D5DB7" w:rsidRPr="004D5DB7">
        <w:rPr>
          <w:rFonts w:eastAsiaTheme="minorHAnsi" w:cs="Arial"/>
          <w:i/>
          <w:iCs/>
          <w:sz w:val="28"/>
          <w:szCs w:val="28"/>
          <w:lang w:val="en-GB"/>
        </w:rPr>
        <w:t xml:space="preserve">                </w:t>
      </w:r>
    </w:p>
    <w:p w14:paraId="45B3C75D" w14:textId="4445A5B2" w:rsidR="00547B7B" w:rsidRDefault="00547B7B" w:rsidP="00547B7B">
      <w:pPr>
        <w:spacing w:after="160" w:line="259" w:lineRule="auto"/>
        <w:rPr>
          <w:rFonts w:eastAsiaTheme="minorHAnsi" w:cs="Arial"/>
          <w:i/>
          <w:iCs/>
          <w:sz w:val="18"/>
          <w:szCs w:val="18"/>
          <w:lang w:val="en-GB"/>
        </w:rPr>
      </w:pPr>
    </w:p>
    <w:p w14:paraId="3EF2812B" w14:textId="77777777" w:rsidR="00547B7B" w:rsidRPr="004D5DB7" w:rsidRDefault="00547B7B" w:rsidP="00547B7B">
      <w:pPr>
        <w:spacing w:after="160" w:line="259" w:lineRule="auto"/>
        <w:rPr>
          <w:rFonts w:eastAsiaTheme="minorHAnsi" w:cs="Arial"/>
          <w:i/>
          <w:iCs/>
          <w:sz w:val="18"/>
          <w:szCs w:val="18"/>
          <w:lang w:val="en-GB"/>
        </w:rPr>
      </w:pPr>
    </w:p>
    <w:p w14:paraId="6880F890" w14:textId="4396F780" w:rsidR="00547B7B" w:rsidRPr="00547B7B" w:rsidRDefault="00547B7B" w:rsidP="00547B7B">
      <w:pPr>
        <w:tabs>
          <w:tab w:val="left" w:pos="142"/>
        </w:tabs>
        <w:ind w:left="142"/>
        <w:rPr>
          <w:rFonts w:cs="Arial"/>
          <w:i/>
          <w:iCs/>
          <w:sz w:val="22"/>
          <w:szCs w:val="22"/>
        </w:rPr>
      </w:pPr>
      <w:r w:rsidRPr="00547B7B">
        <w:rPr>
          <w:rFonts w:cs="Arial"/>
          <w:sz w:val="22"/>
          <w:szCs w:val="22"/>
        </w:rPr>
        <w:t>[</w:t>
      </w:r>
      <w:r w:rsidRPr="00547B7B">
        <w:rPr>
          <w:rFonts w:cs="Arial"/>
          <w:i/>
          <w:iCs/>
          <w:sz w:val="22"/>
          <w:szCs w:val="22"/>
        </w:rPr>
        <w:t>Name]</w:t>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r>
      <w:r>
        <w:rPr>
          <w:rFonts w:cs="Arial"/>
          <w:i/>
          <w:iCs/>
          <w:sz w:val="22"/>
          <w:szCs w:val="22"/>
        </w:rPr>
        <w:tab/>
        <w:t xml:space="preserve">              </w:t>
      </w:r>
      <w:r>
        <w:rPr>
          <w:rFonts w:cs="Arial"/>
          <w:i/>
          <w:iCs/>
          <w:sz w:val="22"/>
          <w:szCs w:val="22"/>
        </w:rPr>
        <w:tab/>
      </w:r>
      <w:r>
        <w:rPr>
          <w:rFonts w:cs="Arial"/>
          <w:i/>
          <w:iCs/>
          <w:sz w:val="22"/>
          <w:szCs w:val="22"/>
        </w:rPr>
        <w:tab/>
      </w:r>
      <w:r w:rsidRPr="00547B7B">
        <w:rPr>
          <w:rFonts w:cs="Arial"/>
          <w:i/>
          <w:iCs/>
          <w:sz w:val="22"/>
          <w:szCs w:val="22"/>
        </w:rPr>
        <w:tab/>
        <w:t>[Date]</w:t>
      </w:r>
    </w:p>
    <w:p w14:paraId="36CC9A3C" w14:textId="58D025C4" w:rsidR="00547B7B" w:rsidRPr="00547B7B" w:rsidRDefault="00547B7B" w:rsidP="00547B7B">
      <w:pPr>
        <w:tabs>
          <w:tab w:val="left" w:pos="142"/>
        </w:tabs>
        <w:ind w:left="142"/>
        <w:rPr>
          <w:rFonts w:cs="Arial"/>
          <w:i/>
          <w:iCs/>
          <w:sz w:val="22"/>
          <w:szCs w:val="22"/>
        </w:rPr>
      </w:pPr>
      <w:r w:rsidRPr="00547B7B">
        <w:rPr>
          <w:rFonts w:cs="Arial"/>
          <w:i/>
          <w:iCs/>
          <w:sz w:val="22"/>
          <w:szCs w:val="22"/>
        </w:rPr>
        <w:t xml:space="preserve">[Address] </w:t>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sidRPr="00547B7B">
        <w:rPr>
          <w:rFonts w:cs="Arial"/>
          <w:i/>
          <w:iCs/>
          <w:sz w:val="22"/>
          <w:szCs w:val="22"/>
        </w:rPr>
        <w:tab/>
      </w:r>
      <w:r>
        <w:rPr>
          <w:rFonts w:cs="Arial"/>
          <w:i/>
          <w:iCs/>
          <w:sz w:val="22"/>
          <w:szCs w:val="22"/>
        </w:rPr>
        <w:t xml:space="preserve">          </w:t>
      </w:r>
      <w:r w:rsidRPr="00547B7B">
        <w:rPr>
          <w:rFonts w:cs="Arial"/>
          <w:i/>
          <w:iCs/>
          <w:sz w:val="22"/>
          <w:szCs w:val="22"/>
        </w:rPr>
        <w:tab/>
      </w:r>
      <w:r w:rsidRPr="00547B7B">
        <w:rPr>
          <w:rFonts w:cs="Arial"/>
          <w:i/>
          <w:iCs/>
          <w:sz w:val="22"/>
          <w:szCs w:val="22"/>
        </w:rPr>
        <w:tab/>
        <w:t>[Ref No.]</w:t>
      </w:r>
    </w:p>
    <w:p w14:paraId="6245B52E" w14:textId="77777777" w:rsidR="00547B7B" w:rsidRPr="00547B7B" w:rsidRDefault="00547B7B" w:rsidP="00547B7B">
      <w:pPr>
        <w:tabs>
          <w:tab w:val="left" w:pos="142"/>
        </w:tabs>
        <w:ind w:left="142"/>
        <w:rPr>
          <w:rFonts w:cs="Arial"/>
          <w:i/>
          <w:iCs/>
          <w:sz w:val="22"/>
          <w:szCs w:val="22"/>
        </w:rPr>
      </w:pPr>
      <w:r w:rsidRPr="00547B7B">
        <w:rPr>
          <w:rFonts w:cs="Arial"/>
          <w:i/>
          <w:iCs/>
          <w:sz w:val="22"/>
          <w:szCs w:val="22"/>
        </w:rPr>
        <w:t xml:space="preserve">  </w:t>
      </w:r>
    </w:p>
    <w:p w14:paraId="27448732" w14:textId="77777777" w:rsidR="00547B7B" w:rsidRPr="00547B7B" w:rsidRDefault="00547B7B" w:rsidP="00547B7B">
      <w:pPr>
        <w:tabs>
          <w:tab w:val="left" w:pos="142"/>
        </w:tabs>
        <w:ind w:left="142"/>
        <w:rPr>
          <w:rFonts w:cs="Arial"/>
          <w:sz w:val="22"/>
          <w:szCs w:val="22"/>
        </w:rPr>
      </w:pPr>
    </w:p>
    <w:p w14:paraId="1808FC6E" w14:textId="69FEA184" w:rsidR="00547B7B" w:rsidRPr="00547B7B" w:rsidRDefault="00AD581C" w:rsidP="00547B7B">
      <w:pPr>
        <w:tabs>
          <w:tab w:val="left" w:pos="142"/>
        </w:tabs>
        <w:ind w:left="142"/>
        <w:rPr>
          <w:rFonts w:cs="Arial"/>
          <w:sz w:val="22"/>
          <w:szCs w:val="22"/>
        </w:rPr>
      </w:pPr>
      <w:r>
        <w:rPr>
          <w:rFonts w:cs="Arial"/>
          <w:sz w:val="22"/>
          <w:szCs w:val="22"/>
        </w:rPr>
        <w:t>D</w:t>
      </w:r>
      <w:r w:rsidR="00547B7B" w:rsidRPr="00547B7B">
        <w:rPr>
          <w:rFonts w:cs="Arial"/>
          <w:sz w:val="22"/>
          <w:szCs w:val="22"/>
        </w:rPr>
        <w:t>ear xxxxx</w:t>
      </w:r>
    </w:p>
    <w:p w14:paraId="2BC8D60A" w14:textId="77777777" w:rsidR="00547B7B" w:rsidRPr="00547B7B" w:rsidRDefault="00547B7B" w:rsidP="00547B7B">
      <w:pPr>
        <w:tabs>
          <w:tab w:val="left" w:pos="142"/>
        </w:tabs>
        <w:ind w:left="142"/>
        <w:rPr>
          <w:rFonts w:cs="Arial"/>
          <w:sz w:val="22"/>
          <w:szCs w:val="22"/>
        </w:rPr>
      </w:pPr>
    </w:p>
    <w:p w14:paraId="52C7FB73" w14:textId="77777777" w:rsidR="00547B7B" w:rsidRPr="00547B7B" w:rsidRDefault="00547B7B" w:rsidP="00547B7B">
      <w:pPr>
        <w:tabs>
          <w:tab w:val="left" w:pos="142"/>
        </w:tabs>
        <w:ind w:left="142"/>
        <w:rPr>
          <w:rFonts w:cs="Arial"/>
          <w:b/>
          <w:bCs/>
          <w:sz w:val="22"/>
          <w:szCs w:val="22"/>
        </w:rPr>
      </w:pPr>
      <w:r w:rsidRPr="00547B7B">
        <w:rPr>
          <w:rFonts w:cs="Arial"/>
          <w:b/>
          <w:bCs/>
          <w:sz w:val="22"/>
          <w:szCs w:val="22"/>
        </w:rPr>
        <w:t xml:space="preserve">Data Subject access request dated xxxxxx </w:t>
      </w:r>
    </w:p>
    <w:p w14:paraId="5D063EFF" w14:textId="77777777" w:rsidR="00547B7B" w:rsidRPr="00547B7B" w:rsidRDefault="00547B7B" w:rsidP="00547B7B">
      <w:pPr>
        <w:tabs>
          <w:tab w:val="left" w:pos="142"/>
        </w:tabs>
        <w:ind w:left="142"/>
        <w:rPr>
          <w:rFonts w:cs="Arial"/>
          <w:sz w:val="22"/>
          <w:szCs w:val="22"/>
        </w:rPr>
      </w:pPr>
    </w:p>
    <w:p w14:paraId="53AB9CC5" w14:textId="77777777" w:rsidR="00547B7B" w:rsidRPr="00547B7B" w:rsidRDefault="00547B7B" w:rsidP="00547B7B">
      <w:pPr>
        <w:tabs>
          <w:tab w:val="left" w:pos="142"/>
        </w:tabs>
        <w:ind w:left="142"/>
        <w:rPr>
          <w:rFonts w:cs="Arial"/>
          <w:sz w:val="22"/>
          <w:szCs w:val="22"/>
        </w:rPr>
      </w:pPr>
      <w:r w:rsidRPr="00547B7B">
        <w:rPr>
          <w:rFonts w:cs="Arial"/>
          <w:sz w:val="22"/>
          <w:szCs w:val="22"/>
        </w:rPr>
        <w:t xml:space="preserve">We write further to your request for details of the personal data held by the Police Fire and Crime Commissioner’s Office that relates to: </w:t>
      </w:r>
    </w:p>
    <w:p w14:paraId="79AA0D20" w14:textId="77777777" w:rsidR="00547B7B" w:rsidRPr="00547B7B" w:rsidRDefault="00547B7B" w:rsidP="00547B7B">
      <w:pPr>
        <w:tabs>
          <w:tab w:val="left" w:pos="142"/>
        </w:tabs>
        <w:ind w:left="142"/>
        <w:rPr>
          <w:rFonts w:cs="Arial"/>
          <w:sz w:val="22"/>
          <w:szCs w:val="22"/>
        </w:rPr>
      </w:pPr>
    </w:p>
    <w:p w14:paraId="0BC6837B" w14:textId="77777777" w:rsidR="00547B7B" w:rsidRPr="00547B7B" w:rsidRDefault="00547B7B" w:rsidP="00547B7B">
      <w:pPr>
        <w:tabs>
          <w:tab w:val="left" w:pos="142"/>
        </w:tabs>
        <w:ind w:left="142"/>
        <w:rPr>
          <w:rFonts w:cs="Arial"/>
          <w:i/>
          <w:iCs/>
          <w:sz w:val="22"/>
          <w:szCs w:val="22"/>
        </w:rPr>
      </w:pPr>
      <w:r w:rsidRPr="00547B7B">
        <w:rPr>
          <w:rFonts w:cs="Arial"/>
          <w:i/>
          <w:iCs/>
          <w:sz w:val="22"/>
          <w:szCs w:val="22"/>
        </w:rPr>
        <w:t xml:space="preserve">[Add in specifics of request] </w:t>
      </w:r>
    </w:p>
    <w:p w14:paraId="59AECD17" w14:textId="77777777" w:rsidR="00547B7B" w:rsidRPr="00547B7B" w:rsidRDefault="00547B7B" w:rsidP="00547B7B">
      <w:pPr>
        <w:tabs>
          <w:tab w:val="left" w:pos="142"/>
        </w:tabs>
        <w:ind w:left="142"/>
        <w:rPr>
          <w:rFonts w:cs="Arial"/>
          <w:sz w:val="22"/>
          <w:szCs w:val="22"/>
        </w:rPr>
      </w:pPr>
    </w:p>
    <w:p w14:paraId="21FEC92B" w14:textId="77777777" w:rsidR="00547B7B" w:rsidRPr="00547B7B" w:rsidRDefault="00547B7B" w:rsidP="00547B7B">
      <w:pPr>
        <w:tabs>
          <w:tab w:val="left" w:pos="142"/>
        </w:tabs>
        <w:ind w:left="142"/>
        <w:rPr>
          <w:rFonts w:cs="Arial"/>
          <w:sz w:val="22"/>
          <w:szCs w:val="22"/>
        </w:rPr>
      </w:pPr>
      <w:r w:rsidRPr="00547B7B">
        <w:rPr>
          <w:rFonts w:cs="Arial"/>
          <w:sz w:val="22"/>
          <w:szCs w:val="22"/>
        </w:rPr>
        <w:t>Please find attached copy documents (redacted where necessary) containing the data that the Police Fire and Crime Commissioner’s office holds in relation to you, dispatched as follows:</w:t>
      </w:r>
    </w:p>
    <w:p w14:paraId="467839FB" w14:textId="77777777" w:rsidR="00547B7B" w:rsidRPr="00547B7B" w:rsidRDefault="00547B7B" w:rsidP="00547B7B">
      <w:pPr>
        <w:tabs>
          <w:tab w:val="left" w:pos="142"/>
        </w:tabs>
        <w:ind w:left="142"/>
        <w:rPr>
          <w:rFonts w:cs="Arial"/>
          <w:sz w:val="22"/>
          <w:szCs w:val="22"/>
        </w:rPr>
      </w:pPr>
    </w:p>
    <w:p w14:paraId="0D553757" w14:textId="77777777" w:rsidR="00547B7B" w:rsidRPr="00547B7B" w:rsidRDefault="00547B7B" w:rsidP="00547B7B">
      <w:pPr>
        <w:tabs>
          <w:tab w:val="left" w:pos="142"/>
        </w:tabs>
        <w:ind w:left="142"/>
        <w:rPr>
          <w:rFonts w:cs="Arial"/>
          <w:i/>
          <w:iCs/>
          <w:sz w:val="22"/>
          <w:szCs w:val="22"/>
        </w:rPr>
      </w:pPr>
      <w:r w:rsidRPr="00547B7B">
        <w:rPr>
          <w:rFonts w:cs="Arial"/>
          <w:i/>
          <w:iCs/>
          <w:sz w:val="22"/>
          <w:szCs w:val="22"/>
        </w:rPr>
        <w:t xml:space="preserve">[List documents attached and how many pages/emails etc.] </w:t>
      </w:r>
    </w:p>
    <w:p w14:paraId="1938C053" w14:textId="77777777" w:rsidR="00547B7B" w:rsidRPr="00547B7B" w:rsidRDefault="00547B7B" w:rsidP="00547B7B">
      <w:pPr>
        <w:tabs>
          <w:tab w:val="left" w:pos="142"/>
        </w:tabs>
        <w:ind w:left="142"/>
        <w:rPr>
          <w:rFonts w:cs="Arial"/>
          <w:sz w:val="22"/>
          <w:szCs w:val="22"/>
        </w:rPr>
      </w:pPr>
    </w:p>
    <w:p w14:paraId="31370113" w14:textId="77777777" w:rsidR="00547B7B" w:rsidRPr="00547B7B" w:rsidRDefault="00547B7B" w:rsidP="00547B7B">
      <w:pPr>
        <w:tabs>
          <w:tab w:val="left" w:pos="142"/>
        </w:tabs>
        <w:ind w:left="142"/>
        <w:rPr>
          <w:rFonts w:cs="Arial"/>
          <w:sz w:val="22"/>
          <w:szCs w:val="22"/>
        </w:rPr>
      </w:pPr>
      <w:r w:rsidRPr="00547B7B">
        <w:rPr>
          <w:rFonts w:cs="Arial"/>
          <w:sz w:val="22"/>
          <w:szCs w:val="22"/>
        </w:rPr>
        <w:t xml:space="preserve">Please note duplicated emails were removed for clearer viewing and where redaction has </w:t>
      </w:r>
    </w:p>
    <w:p w14:paraId="26311656" w14:textId="77777777" w:rsidR="00547B7B" w:rsidRPr="00547B7B" w:rsidRDefault="00547B7B" w:rsidP="00547B7B">
      <w:pPr>
        <w:tabs>
          <w:tab w:val="left" w:pos="142"/>
        </w:tabs>
        <w:ind w:left="142"/>
        <w:rPr>
          <w:rFonts w:cs="Arial"/>
          <w:sz w:val="22"/>
          <w:szCs w:val="22"/>
        </w:rPr>
      </w:pPr>
      <w:r w:rsidRPr="00547B7B">
        <w:rPr>
          <w:rFonts w:cs="Arial"/>
          <w:sz w:val="22"/>
          <w:szCs w:val="22"/>
        </w:rPr>
        <w:t>taken place this would have been undertaken to protect the identity of third parties.</w:t>
      </w:r>
    </w:p>
    <w:p w14:paraId="4432B251" w14:textId="77777777" w:rsidR="00547B7B" w:rsidRPr="00547B7B" w:rsidRDefault="00547B7B" w:rsidP="00547B7B">
      <w:pPr>
        <w:tabs>
          <w:tab w:val="left" w:pos="142"/>
        </w:tabs>
        <w:ind w:left="142"/>
        <w:rPr>
          <w:rFonts w:cs="Arial"/>
          <w:sz w:val="22"/>
          <w:szCs w:val="22"/>
        </w:rPr>
      </w:pPr>
    </w:p>
    <w:p w14:paraId="6D448C27" w14:textId="77777777" w:rsidR="00547B7B" w:rsidRPr="00547B7B" w:rsidRDefault="00547B7B" w:rsidP="00547B7B">
      <w:pPr>
        <w:tabs>
          <w:tab w:val="left" w:pos="142"/>
        </w:tabs>
        <w:ind w:left="142"/>
        <w:rPr>
          <w:rFonts w:cs="Arial"/>
          <w:sz w:val="22"/>
          <w:szCs w:val="22"/>
        </w:rPr>
      </w:pPr>
    </w:p>
    <w:p w14:paraId="79C1A349" w14:textId="77777777" w:rsidR="00547B7B" w:rsidRPr="00547B7B" w:rsidRDefault="00547B7B" w:rsidP="00547B7B">
      <w:pPr>
        <w:tabs>
          <w:tab w:val="left" w:pos="142"/>
        </w:tabs>
        <w:ind w:left="142"/>
        <w:rPr>
          <w:rFonts w:cs="Arial"/>
          <w:b/>
          <w:bCs/>
          <w:sz w:val="22"/>
          <w:szCs w:val="22"/>
        </w:rPr>
      </w:pPr>
      <w:r w:rsidRPr="00547B7B">
        <w:rPr>
          <w:rFonts w:cs="Arial"/>
          <w:b/>
          <w:bCs/>
          <w:sz w:val="22"/>
          <w:szCs w:val="22"/>
        </w:rPr>
        <w:t>Your right to complain:</w:t>
      </w:r>
    </w:p>
    <w:p w14:paraId="14A20FBF" w14:textId="77777777" w:rsidR="00547B7B" w:rsidRPr="00547B7B" w:rsidRDefault="00547B7B" w:rsidP="00547B7B">
      <w:pPr>
        <w:tabs>
          <w:tab w:val="left" w:pos="142"/>
        </w:tabs>
        <w:ind w:left="142"/>
        <w:rPr>
          <w:rFonts w:cs="Arial"/>
          <w:sz w:val="22"/>
          <w:szCs w:val="22"/>
        </w:rPr>
      </w:pPr>
    </w:p>
    <w:p w14:paraId="2842DF57" w14:textId="77777777" w:rsidR="00547B7B" w:rsidRPr="00547B7B" w:rsidRDefault="00547B7B" w:rsidP="00547B7B">
      <w:pPr>
        <w:tabs>
          <w:tab w:val="left" w:pos="142"/>
        </w:tabs>
        <w:ind w:left="142"/>
        <w:rPr>
          <w:rFonts w:cs="Arial"/>
          <w:sz w:val="22"/>
          <w:szCs w:val="22"/>
        </w:rPr>
      </w:pPr>
      <w:r w:rsidRPr="00547B7B">
        <w:rPr>
          <w:rFonts w:cs="Arial"/>
          <w:sz w:val="22"/>
          <w:szCs w:val="22"/>
        </w:rPr>
        <w:t xml:space="preserve">If you feel your request has not been properly handled, or you are otherwise dissatisfied with the outcome of your request you have the right to complain. Complaints should be submitted within 20 working days from the date of this response and should be addressed to: </w:t>
      </w:r>
    </w:p>
    <w:p w14:paraId="287ED4FD" w14:textId="77777777" w:rsidR="00547B7B" w:rsidRPr="00547B7B" w:rsidRDefault="00547B7B" w:rsidP="00547B7B">
      <w:pPr>
        <w:tabs>
          <w:tab w:val="left" w:pos="142"/>
        </w:tabs>
        <w:ind w:left="142"/>
        <w:rPr>
          <w:rFonts w:cs="Arial"/>
          <w:b/>
          <w:bCs/>
          <w:sz w:val="22"/>
          <w:szCs w:val="22"/>
        </w:rPr>
      </w:pPr>
    </w:p>
    <w:p w14:paraId="24BDB339" w14:textId="77777777" w:rsidR="00547B7B" w:rsidRPr="00547B7B" w:rsidRDefault="00547B7B" w:rsidP="00547B7B">
      <w:pPr>
        <w:tabs>
          <w:tab w:val="left" w:pos="142"/>
        </w:tabs>
        <w:ind w:left="142"/>
        <w:rPr>
          <w:rFonts w:cs="Arial"/>
          <w:sz w:val="22"/>
          <w:szCs w:val="22"/>
        </w:rPr>
      </w:pPr>
      <w:r w:rsidRPr="00547B7B">
        <w:rPr>
          <w:rFonts w:cs="Arial"/>
          <w:sz w:val="22"/>
          <w:szCs w:val="22"/>
        </w:rPr>
        <w:t>Chief Executive</w:t>
      </w:r>
    </w:p>
    <w:p w14:paraId="1C9145DC" w14:textId="77777777" w:rsidR="00547B7B" w:rsidRPr="00547B7B" w:rsidRDefault="00547B7B" w:rsidP="00547B7B">
      <w:pPr>
        <w:tabs>
          <w:tab w:val="left" w:pos="142"/>
        </w:tabs>
        <w:ind w:left="142"/>
        <w:rPr>
          <w:rFonts w:cs="Arial"/>
          <w:sz w:val="22"/>
          <w:szCs w:val="22"/>
        </w:rPr>
      </w:pPr>
      <w:r w:rsidRPr="00547B7B">
        <w:rPr>
          <w:rFonts w:cs="Arial"/>
          <w:sz w:val="22"/>
          <w:szCs w:val="22"/>
        </w:rPr>
        <w:t xml:space="preserve">Police, Fire and Crime Commissioner Office </w:t>
      </w:r>
    </w:p>
    <w:p w14:paraId="0C31CC96" w14:textId="77777777" w:rsidR="00547B7B" w:rsidRPr="00547B7B" w:rsidRDefault="00547B7B" w:rsidP="00547B7B">
      <w:pPr>
        <w:tabs>
          <w:tab w:val="left" w:pos="142"/>
        </w:tabs>
        <w:ind w:left="142"/>
        <w:rPr>
          <w:rFonts w:cs="Arial"/>
          <w:sz w:val="22"/>
          <w:szCs w:val="22"/>
        </w:rPr>
      </w:pPr>
      <w:r w:rsidRPr="00547B7B">
        <w:rPr>
          <w:rFonts w:cs="Arial"/>
          <w:sz w:val="22"/>
          <w:szCs w:val="22"/>
        </w:rPr>
        <w:t>Kelvedon Park</w:t>
      </w:r>
    </w:p>
    <w:p w14:paraId="6D824ACA" w14:textId="77777777" w:rsidR="00547B7B" w:rsidRPr="00547B7B" w:rsidRDefault="00547B7B" w:rsidP="00547B7B">
      <w:pPr>
        <w:tabs>
          <w:tab w:val="left" w:pos="142"/>
        </w:tabs>
        <w:ind w:left="142"/>
        <w:rPr>
          <w:rFonts w:cs="Arial"/>
          <w:sz w:val="22"/>
          <w:szCs w:val="22"/>
        </w:rPr>
      </w:pPr>
      <w:r w:rsidRPr="00547B7B">
        <w:rPr>
          <w:rFonts w:cs="Arial"/>
          <w:sz w:val="22"/>
          <w:szCs w:val="22"/>
        </w:rPr>
        <w:t>Rivenhall, Witham</w:t>
      </w:r>
    </w:p>
    <w:p w14:paraId="3A7C1F58" w14:textId="77777777" w:rsidR="00547B7B" w:rsidRPr="00547B7B" w:rsidRDefault="00547B7B" w:rsidP="00547B7B">
      <w:pPr>
        <w:tabs>
          <w:tab w:val="left" w:pos="142"/>
        </w:tabs>
        <w:ind w:left="142"/>
        <w:rPr>
          <w:rFonts w:cs="Arial"/>
          <w:sz w:val="22"/>
          <w:szCs w:val="22"/>
        </w:rPr>
      </w:pPr>
      <w:r w:rsidRPr="00547B7B">
        <w:rPr>
          <w:rFonts w:cs="Arial"/>
          <w:sz w:val="22"/>
          <w:szCs w:val="22"/>
        </w:rPr>
        <w:t>Essex</w:t>
      </w:r>
    </w:p>
    <w:p w14:paraId="46CB4577" w14:textId="77777777" w:rsidR="00547B7B" w:rsidRPr="00547B7B" w:rsidRDefault="00547B7B" w:rsidP="00547B7B">
      <w:pPr>
        <w:tabs>
          <w:tab w:val="left" w:pos="142"/>
        </w:tabs>
        <w:ind w:left="142"/>
        <w:rPr>
          <w:rFonts w:cs="Arial"/>
          <w:sz w:val="22"/>
          <w:szCs w:val="22"/>
        </w:rPr>
      </w:pPr>
      <w:r w:rsidRPr="00547B7B">
        <w:rPr>
          <w:rFonts w:cs="Arial"/>
          <w:sz w:val="22"/>
          <w:szCs w:val="22"/>
        </w:rPr>
        <w:t xml:space="preserve">CM8 3HB </w:t>
      </w:r>
    </w:p>
    <w:p w14:paraId="7F34BF8B" w14:textId="02EB3883" w:rsidR="00547B7B" w:rsidRPr="00547B7B" w:rsidRDefault="00547B7B" w:rsidP="00547B7B">
      <w:pPr>
        <w:tabs>
          <w:tab w:val="left" w:pos="142"/>
        </w:tabs>
        <w:ind w:left="142"/>
        <w:rPr>
          <w:rFonts w:cs="Arial"/>
          <w:sz w:val="22"/>
          <w:szCs w:val="22"/>
        </w:rPr>
      </w:pPr>
      <w:r w:rsidRPr="00547B7B">
        <w:rPr>
          <w:rFonts w:cs="Arial"/>
          <w:sz w:val="22"/>
          <w:szCs w:val="22"/>
        </w:rPr>
        <w:t xml:space="preserve">or by email to: </w:t>
      </w:r>
      <w:hyperlink r:id="rId78" w:history="1">
        <w:r w:rsidRPr="00566491">
          <w:rPr>
            <w:rStyle w:val="Hyperlink"/>
            <w:rFonts w:cs="Arial"/>
            <w:sz w:val="22"/>
            <w:szCs w:val="22"/>
          </w:rPr>
          <w:t>pfcc@essex.police.uk</w:t>
        </w:r>
      </w:hyperlink>
      <w:r w:rsidRPr="00547B7B">
        <w:rPr>
          <w:rFonts w:cs="Arial"/>
          <w:sz w:val="22"/>
          <w:szCs w:val="22"/>
        </w:rPr>
        <w:t xml:space="preserve"> </w:t>
      </w:r>
    </w:p>
    <w:p w14:paraId="25A5251E" w14:textId="77777777" w:rsidR="00547B7B" w:rsidRPr="00547B7B" w:rsidRDefault="00547B7B" w:rsidP="00547B7B">
      <w:pPr>
        <w:tabs>
          <w:tab w:val="left" w:pos="142"/>
        </w:tabs>
        <w:ind w:left="142"/>
        <w:rPr>
          <w:rFonts w:cs="Arial"/>
          <w:sz w:val="22"/>
          <w:szCs w:val="22"/>
        </w:rPr>
      </w:pPr>
    </w:p>
    <w:p w14:paraId="4B8DBFD9" w14:textId="77777777" w:rsidR="00547B7B" w:rsidRPr="00547B7B" w:rsidRDefault="00547B7B" w:rsidP="00547B7B">
      <w:pPr>
        <w:tabs>
          <w:tab w:val="left" w:pos="142"/>
        </w:tabs>
        <w:ind w:left="142"/>
        <w:rPr>
          <w:rFonts w:cs="Arial"/>
          <w:sz w:val="22"/>
          <w:szCs w:val="22"/>
        </w:rPr>
      </w:pPr>
      <w:r w:rsidRPr="00547B7B">
        <w:rPr>
          <w:rFonts w:cs="Arial"/>
          <w:sz w:val="22"/>
          <w:szCs w:val="22"/>
        </w:rPr>
        <w:t xml:space="preserve">We will conduct a review to investigate your complaint and endeavour to reply within 20 working days. </w:t>
      </w:r>
    </w:p>
    <w:p w14:paraId="1805BA68" w14:textId="77777777" w:rsidR="00547B7B" w:rsidRPr="00547B7B" w:rsidRDefault="00547B7B" w:rsidP="00547B7B">
      <w:pPr>
        <w:tabs>
          <w:tab w:val="left" w:pos="142"/>
        </w:tabs>
        <w:ind w:left="142"/>
        <w:rPr>
          <w:rFonts w:cs="Arial"/>
          <w:b/>
          <w:bCs/>
          <w:sz w:val="22"/>
          <w:szCs w:val="22"/>
        </w:rPr>
      </w:pPr>
    </w:p>
    <w:p w14:paraId="2ECCE1B4" w14:textId="77777777" w:rsidR="00547B7B" w:rsidRPr="00547B7B" w:rsidRDefault="00547B7B" w:rsidP="00547B7B">
      <w:pPr>
        <w:tabs>
          <w:tab w:val="left" w:pos="142"/>
        </w:tabs>
        <w:ind w:left="142"/>
        <w:rPr>
          <w:rFonts w:cs="Arial"/>
          <w:sz w:val="22"/>
          <w:szCs w:val="22"/>
        </w:rPr>
      </w:pPr>
      <w:r w:rsidRPr="00547B7B">
        <w:rPr>
          <w:rFonts w:cs="Arial"/>
          <w:sz w:val="22"/>
          <w:szCs w:val="22"/>
        </w:rPr>
        <w:t xml:space="preserve">You may also complain to our supervisory authority, the Information Commissioner’s Office (ICO). Further details can be found on their website: </w:t>
      </w:r>
      <w:hyperlink r:id="rId79" w:history="1">
        <w:r w:rsidRPr="00547B7B">
          <w:rPr>
            <w:rStyle w:val="Hyperlink"/>
            <w:rFonts w:cs="Arial"/>
            <w:sz w:val="22"/>
            <w:szCs w:val="22"/>
          </w:rPr>
          <w:t>https://ico.org.uk/make-a-complaint/</w:t>
        </w:r>
      </w:hyperlink>
      <w:r w:rsidRPr="00547B7B">
        <w:rPr>
          <w:rFonts w:cs="Arial"/>
          <w:sz w:val="22"/>
          <w:szCs w:val="22"/>
        </w:rPr>
        <w:tab/>
      </w:r>
    </w:p>
    <w:p w14:paraId="04FB7988" w14:textId="77777777" w:rsidR="00547B7B" w:rsidRPr="00547B7B" w:rsidRDefault="00547B7B" w:rsidP="00547B7B">
      <w:pPr>
        <w:tabs>
          <w:tab w:val="left" w:pos="142"/>
        </w:tabs>
        <w:ind w:left="142"/>
        <w:rPr>
          <w:rFonts w:cs="Arial"/>
          <w:sz w:val="22"/>
          <w:szCs w:val="22"/>
        </w:rPr>
      </w:pPr>
    </w:p>
    <w:p w14:paraId="3E72004B" w14:textId="77777777" w:rsidR="00547B7B" w:rsidRPr="00547B7B" w:rsidRDefault="00547B7B" w:rsidP="00547B7B">
      <w:pPr>
        <w:tabs>
          <w:tab w:val="left" w:pos="142"/>
        </w:tabs>
        <w:ind w:left="142"/>
        <w:rPr>
          <w:rFonts w:cs="Arial"/>
          <w:sz w:val="22"/>
          <w:szCs w:val="22"/>
        </w:rPr>
      </w:pPr>
      <w:r w:rsidRPr="00547B7B">
        <w:rPr>
          <w:rFonts w:cs="Arial"/>
          <w:sz w:val="22"/>
          <w:szCs w:val="22"/>
        </w:rPr>
        <w:t>Yours sincerely</w:t>
      </w:r>
    </w:p>
    <w:p w14:paraId="36820554" w14:textId="348F8C3C" w:rsidR="00547B7B" w:rsidRDefault="00547B7B" w:rsidP="00547B7B">
      <w:pPr>
        <w:tabs>
          <w:tab w:val="left" w:pos="142"/>
        </w:tabs>
        <w:ind w:left="142"/>
        <w:rPr>
          <w:rFonts w:cs="Arial"/>
          <w:sz w:val="22"/>
          <w:szCs w:val="22"/>
        </w:rPr>
      </w:pPr>
      <w:r w:rsidRPr="00547B7B">
        <w:rPr>
          <w:rFonts w:cs="Arial"/>
          <w:sz w:val="22"/>
          <w:szCs w:val="22"/>
        </w:rPr>
        <w:t xml:space="preserve">Police, Fire and Crime Commissioner’s Office </w:t>
      </w:r>
    </w:p>
    <w:p w14:paraId="0203B643" w14:textId="6373E15C" w:rsidR="00F815E2" w:rsidRDefault="00F815E2" w:rsidP="00547B7B">
      <w:pPr>
        <w:tabs>
          <w:tab w:val="left" w:pos="142"/>
        </w:tabs>
        <w:ind w:left="142"/>
        <w:rPr>
          <w:rFonts w:cs="Arial"/>
          <w:sz w:val="22"/>
          <w:szCs w:val="22"/>
        </w:rPr>
      </w:pPr>
    </w:p>
    <w:p w14:paraId="6F996907" w14:textId="6B5F23E2" w:rsidR="00F815E2" w:rsidRDefault="00F815E2" w:rsidP="00547B7B">
      <w:pPr>
        <w:tabs>
          <w:tab w:val="left" w:pos="142"/>
        </w:tabs>
        <w:ind w:left="142"/>
        <w:rPr>
          <w:rFonts w:cs="Arial"/>
          <w:sz w:val="22"/>
          <w:szCs w:val="22"/>
        </w:rPr>
      </w:pPr>
    </w:p>
    <w:p w14:paraId="3BF07622" w14:textId="12F0D8E3" w:rsidR="00F815E2" w:rsidRDefault="00F815E2" w:rsidP="00547B7B">
      <w:pPr>
        <w:tabs>
          <w:tab w:val="left" w:pos="142"/>
        </w:tabs>
        <w:ind w:left="142"/>
        <w:rPr>
          <w:rFonts w:cs="Arial"/>
          <w:sz w:val="22"/>
          <w:szCs w:val="22"/>
        </w:rPr>
      </w:pPr>
    </w:p>
    <w:p w14:paraId="3CBD2A79" w14:textId="40132BAA" w:rsidR="00F815E2" w:rsidRDefault="00F815E2" w:rsidP="00547B7B">
      <w:pPr>
        <w:tabs>
          <w:tab w:val="left" w:pos="142"/>
        </w:tabs>
        <w:ind w:left="142"/>
        <w:rPr>
          <w:rFonts w:cs="Arial"/>
          <w:sz w:val="22"/>
          <w:szCs w:val="22"/>
        </w:rPr>
      </w:pPr>
    </w:p>
    <w:p w14:paraId="3A7EEC14" w14:textId="32339482" w:rsidR="00F815E2" w:rsidRDefault="00F815E2" w:rsidP="00547B7B">
      <w:pPr>
        <w:tabs>
          <w:tab w:val="left" w:pos="142"/>
        </w:tabs>
        <w:ind w:left="142"/>
        <w:rPr>
          <w:rFonts w:cs="Arial"/>
          <w:sz w:val="22"/>
          <w:szCs w:val="22"/>
        </w:rPr>
      </w:pPr>
    </w:p>
    <w:p w14:paraId="1038585C" w14:textId="31559056" w:rsidR="00F815E2" w:rsidRPr="00F815E2" w:rsidRDefault="00F815E2" w:rsidP="00F815E2">
      <w:pPr>
        <w:tabs>
          <w:tab w:val="left" w:pos="142"/>
        </w:tabs>
        <w:ind w:left="142"/>
        <w:rPr>
          <w:rFonts w:cs="Arial"/>
          <w:b/>
          <w:bCs/>
          <w:sz w:val="28"/>
          <w:szCs w:val="28"/>
        </w:rPr>
      </w:pPr>
      <w:r w:rsidRPr="00F815E2">
        <w:rPr>
          <w:rFonts w:cs="Arial"/>
          <w:b/>
          <w:bCs/>
          <w:sz w:val="28"/>
          <w:szCs w:val="28"/>
        </w:rPr>
        <w:t xml:space="preserve">Appendix </w:t>
      </w:r>
      <w:r>
        <w:rPr>
          <w:rFonts w:cs="Arial"/>
          <w:b/>
          <w:bCs/>
          <w:sz w:val="28"/>
          <w:szCs w:val="28"/>
        </w:rPr>
        <w:t>3</w:t>
      </w:r>
      <w:r w:rsidRPr="00F815E2">
        <w:rPr>
          <w:rFonts w:cs="Arial"/>
          <w:b/>
          <w:bCs/>
          <w:sz w:val="28"/>
          <w:szCs w:val="28"/>
        </w:rPr>
        <w:t xml:space="preserve">                 </w:t>
      </w:r>
    </w:p>
    <w:p w14:paraId="5CA26995" w14:textId="77777777" w:rsidR="00F815E2" w:rsidRPr="00F815E2" w:rsidRDefault="00F815E2" w:rsidP="00F815E2">
      <w:pPr>
        <w:tabs>
          <w:tab w:val="left" w:pos="142"/>
        </w:tabs>
        <w:ind w:left="142"/>
        <w:rPr>
          <w:rFonts w:cs="Arial"/>
          <w:sz w:val="22"/>
          <w:szCs w:val="22"/>
        </w:rPr>
      </w:pPr>
    </w:p>
    <w:p w14:paraId="3630D06A" w14:textId="77777777" w:rsidR="00F815E2" w:rsidRDefault="00F815E2" w:rsidP="00F815E2">
      <w:pPr>
        <w:tabs>
          <w:tab w:val="left" w:pos="142"/>
        </w:tabs>
        <w:ind w:left="142"/>
        <w:rPr>
          <w:rFonts w:cs="Arial"/>
          <w:i/>
          <w:iCs/>
          <w:sz w:val="22"/>
          <w:szCs w:val="22"/>
        </w:rPr>
      </w:pPr>
    </w:p>
    <w:p w14:paraId="7B75E51C" w14:textId="77777777" w:rsidR="00F815E2" w:rsidRDefault="00F815E2" w:rsidP="00F815E2">
      <w:pPr>
        <w:tabs>
          <w:tab w:val="left" w:pos="142"/>
        </w:tabs>
        <w:ind w:left="142"/>
        <w:rPr>
          <w:rFonts w:cs="Arial"/>
          <w:i/>
          <w:iCs/>
          <w:sz w:val="22"/>
          <w:szCs w:val="22"/>
        </w:rPr>
      </w:pPr>
    </w:p>
    <w:p w14:paraId="5DB960C1" w14:textId="09B8392B" w:rsidR="00F815E2" w:rsidRPr="00F815E2" w:rsidRDefault="00F815E2" w:rsidP="00F815E2">
      <w:pPr>
        <w:tabs>
          <w:tab w:val="left" w:pos="142"/>
        </w:tabs>
        <w:ind w:left="142"/>
        <w:rPr>
          <w:rFonts w:cs="Arial"/>
          <w:i/>
          <w:iCs/>
          <w:sz w:val="22"/>
          <w:szCs w:val="22"/>
        </w:rPr>
      </w:pPr>
      <w:r w:rsidRPr="00F815E2">
        <w:rPr>
          <w:rFonts w:cs="Arial"/>
          <w:i/>
          <w:iCs/>
          <w:sz w:val="22"/>
          <w:szCs w:val="22"/>
        </w:rPr>
        <w:t>[Name]</w:t>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t xml:space="preserve">              </w:t>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t>[Date]</w:t>
      </w:r>
    </w:p>
    <w:p w14:paraId="2BC1ADF9" w14:textId="62464311" w:rsidR="00F815E2" w:rsidRPr="00F815E2" w:rsidRDefault="00F815E2" w:rsidP="00F815E2">
      <w:pPr>
        <w:tabs>
          <w:tab w:val="left" w:pos="142"/>
        </w:tabs>
        <w:ind w:left="142"/>
        <w:rPr>
          <w:rFonts w:cs="Arial"/>
          <w:i/>
          <w:iCs/>
          <w:sz w:val="22"/>
          <w:szCs w:val="22"/>
        </w:rPr>
      </w:pPr>
      <w:r w:rsidRPr="00F815E2">
        <w:rPr>
          <w:rFonts w:cs="Arial"/>
          <w:i/>
          <w:iCs/>
          <w:sz w:val="22"/>
          <w:szCs w:val="22"/>
        </w:rPr>
        <w:t xml:space="preserve">[Address] </w:t>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t xml:space="preserve">   </w:t>
      </w:r>
      <w:r w:rsidRPr="00F815E2">
        <w:rPr>
          <w:rFonts w:cs="Arial"/>
          <w:i/>
          <w:iCs/>
          <w:sz w:val="22"/>
          <w:szCs w:val="22"/>
        </w:rPr>
        <w:tab/>
        <w:t xml:space="preserve">     </w:t>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t xml:space="preserve">   [Ref No]</w:t>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r w:rsidRPr="00F815E2">
        <w:rPr>
          <w:rFonts w:cs="Arial"/>
          <w:i/>
          <w:iCs/>
          <w:sz w:val="22"/>
          <w:szCs w:val="22"/>
        </w:rPr>
        <w:tab/>
      </w:r>
    </w:p>
    <w:p w14:paraId="403BE57A" w14:textId="77777777" w:rsidR="00F815E2" w:rsidRPr="00F815E2" w:rsidRDefault="00F815E2" w:rsidP="00F815E2">
      <w:pPr>
        <w:tabs>
          <w:tab w:val="left" w:pos="142"/>
        </w:tabs>
        <w:ind w:left="142"/>
        <w:rPr>
          <w:rFonts w:cs="Arial"/>
          <w:sz w:val="22"/>
          <w:szCs w:val="22"/>
        </w:rPr>
      </w:pPr>
      <w:r w:rsidRPr="00F815E2">
        <w:rPr>
          <w:rFonts w:cs="Arial"/>
          <w:sz w:val="22"/>
          <w:szCs w:val="22"/>
        </w:rPr>
        <w:t xml:space="preserve">  </w:t>
      </w:r>
    </w:p>
    <w:p w14:paraId="54DF3FC1" w14:textId="77777777" w:rsidR="00F815E2" w:rsidRPr="00F815E2" w:rsidRDefault="00F815E2" w:rsidP="00F815E2">
      <w:pPr>
        <w:tabs>
          <w:tab w:val="left" w:pos="142"/>
        </w:tabs>
        <w:ind w:left="142"/>
        <w:rPr>
          <w:rFonts w:cs="Arial"/>
          <w:sz w:val="22"/>
          <w:szCs w:val="22"/>
        </w:rPr>
      </w:pPr>
    </w:p>
    <w:p w14:paraId="139D9F11" w14:textId="77777777" w:rsidR="00F815E2" w:rsidRPr="00F815E2" w:rsidRDefault="00F815E2" w:rsidP="00F815E2">
      <w:pPr>
        <w:tabs>
          <w:tab w:val="left" w:pos="142"/>
        </w:tabs>
        <w:ind w:left="142"/>
        <w:rPr>
          <w:rFonts w:cs="Arial"/>
          <w:sz w:val="22"/>
          <w:szCs w:val="22"/>
        </w:rPr>
      </w:pPr>
      <w:r w:rsidRPr="00F815E2">
        <w:rPr>
          <w:rFonts w:cs="Arial"/>
          <w:sz w:val="22"/>
          <w:szCs w:val="22"/>
        </w:rPr>
        <w:t>Dear xxxxx</w:t>
      </w:r>
    </w:p>
    <w:p w14:paraId="20EBFB63" w14:textId="77777777" w:rsidR="00F815E2" w:rsidRPr="00F815E2" w:rsidRDefault="00F815E2" w:rsidP="00F815E2">
      <w:pPr>
        <w:tabs>
          <w:tab w:val="left" w:pos="142"/>
        </w:tabs>
        <w:ind w:left="142"/>
        <w:rPr>
          <w:rFonts w:cs="Arial"/>
          <w:sz w:val="22"/>
          <w:szCs w:val="22"/>
        </w:rPr>
      </w:pPr>
    </w:p>
    <w:p w14:paraId="1817BEE3" w14:textId="77777777" w:rsidR="00F815E2" w:rsidRPr="00F815E2" w:rsidRDefault="00F815E2" w:rsidP="00F815E2">
      <w:pPr>
        <w:tabs>
          <w:tab w:val="left" w:pos="142"/>
        </w:tabs>
        <w:ind w:left="142"/>
        <w:rPr>
          <w:rFonts w:cs="Arial"/>
          <w:sz w:val="22"/>
          <w:szCs w:val="22"/>
        </w:rPr>
      </w:pPr>
      <w:r w:rsidRPr="00F815E2">
        <w:rPr>
          <w:rFonts w:cs="Arial"/>
          <w:sz w:val="22"/>
          <w:szCs w:val="22"/>
        </w:rPr>
        <w:t>Thank you for your Freedom of information (FOI) request dated xxxx.  Your request has been recorded in accordance with our FOI procedures as follows:</w:t>
      </w:r>
    </w:p>
    <w:p w14:paraId="6202CD99" w14:textId="77777777" w:rsidR="00F815E2" w:rsidRPr="00F815E2" w:rsidRDefault="00F815E2" w:rsidP="00F815E2">
      <w:pPr>
        <w:tabs>
          <w:tab w:val="left" w:pos="142"/>
        </w:tabs>
        <w:ind w:left="142"/>
        <w:rPr>
          <w:rFonts w:cs="Arial"/>
          <w:sz w:val="22"/>
          <w:szCs w:val="22"/>
        </w:rPr>
      </w:pPr>
    </w:p>
    <w:p w14:paraId="20965D32" w14:textId="77777777" w:rsidR="00F815E2" w:rsidRPr="00F815E2" w:rsidRDefault="00F815E2" w:rsidP="00F815E2">
      <w:pPr>
        <w:tabs>
          <w:tab w:val="left" w:pos="142"/>
        </w:tabs>
        <w:ind w:left="142"/>
        <w:rPr>
          <w:rFonts w:cs="Arial"/>
          <w:i/>
          <w:iCs/>
          <w:sz w:val="22"/>
          <w:szCs w:val="22"/>
        </w:rPr>
      </w:pPr>
      <w:r w:rsidRPr="00F815E2">
        <w:rPr>
          <w:rFonts w:cs="Arial"/>
          <w:i/>
          <w:iCs/>
          <w:sz w:val="22"/>
          <w:szCs w:val="22"/>
        </w:rPr>
        <w:t>[insert information specifics requested]</w:t>
      </w:r>
    </w:p>
    <w:p w14:paraId="43820F3F" w14:textId="77777777" w:rsidR="00F815E2" w:rsidRPr="00F815E2" w:rsidRDefault="00F815E2" w:rsidP="00F815E2">
      <w:pPr>
        <w:tabs>
          <w:tab w:val="left" w:pos="142"/>
        </w:tabs>
        <w:ind w:left="142"/>
        <w:rPr>
          <w:rFonts w:cs="Arial"/>
          <w:sz w:val="22"/>
          <w:szCs w:val="22"/>
        </w:rPr>
      </w:pPr>
    </w:p>
    <w:p w14:paraId="6F8FB3AF" w14:textId="77777777" w:rsidR="00F815E2" w:rsidRPr="00F815E2" w:rsidRDefault="00F815E2" w:rsidP="00F815E2">
      <w:pPr>
        <w:tabs>
          <w:tab w:val="left" w:pos="142"/>
        </w:tabs>
        <w:ind w:left="142"/>
        <w:rPr>
          <w:rFonts w:cs="Arial"/>
          <w:sz w:val="22"/>
          <w:szCs w:val="22"/>
        </w:rPr>
      </w:pPr>
      <w:r w:rsidRPr="00F815E2">
        <w:rPr>
          <w:rFonts w:cs="Arial"/>
          <w:sz w:val="22"/>
          <w:szCs w:val="22"/>
        </w:rPr>
        <w:t>Section 1 of the Freedom of Information Act 2000 (FOIA) places two duties on public authorities. Unless exemptions apply, the first duty at Sec 1(1)(a) is to confirm or deny whether the information specified in a request is held. The second duty at Sec 1(1)(b) is to disclose information that has been confirmed as being held. Where exemptions are relied upon s17 of FOIA requires that we provide the applicant with a notice which: a) states that fact b) specifies the exemption(s) in question and c) states (if that would not otherwise be apparent) why the exemption applies.</w:t>
      </w:r>
    </w:p>
    <w:p w14:paraId="76ED2B92" w14:textId="77777777" w:rsidR="00F815E2" w:rsidRPr="00F815E2" w:rsidRDefault="00F815E2" w:rsidP="00F815E2">
      <w:pPr>
        <w:tabs>
          <w:tab w:val="left" w:pos="142"/>
        </w:tabs>
        <w:ind w:left="142"/>
        <w:rPr>
          <w:rFonts w:cs="Arial"/>
          <w:sz w:val="22"/>
          <w:szCs w:val="22"/>
        </w:rPr>
      </w:pPr>
    </w:p>
    <w:p w14:paraId="03AD6891" w14:textId="77777777" w:rsidR="00F815E2" w:rsidRPr="00F815E2" w:rsidRDefault="00F815E2" w:rsidP="00F815E2">
      <w:pPr>
        <w:tabs>
          <w:tab w:val="left" w:pos="142"/>
        </w:tabs>
        <w:ind w:left="142"/>
        <w:rPr>
          <w:rFonts w:cs="Arial"/>
          <w:sz w:val="22"/>
          <w:szCs w:val="22"/>
        </w:rPr>
      </w:pPr>
      <w:r w:rsidRPr="00F815E2">
        <w:rPr>
          <w:rFonts w:cs="Arial"/>
          <w:sz w:val="22"/>
          <w:szCs w:val="22"/>
        </w:rPr>
        <w:t xml:space="preserve">Having completed our enquiries, we are able to respond as follows: </w:t>
      </w:r>
    </w:p>
    <w:p w14:paraId="2E914523" w14:textId="77777777" w:rsidR="00F815E2" w:rsidRPr="00F815E2" w:rsidRDefault="00F815E2" w:rsidP="00F815E2">
      <w:pPr>
        <w:tabs>
          <w:tab w:val="left" w:pos="142"/>
        </w:tabs>
        <w:ind w:left="142"/>
        <w:rPr>
          <w:rFonts w:cs="Arial"/>
          <w:sz w:val="22"/>
          <w:szCs w:val="22"/>
        </w:rPr>
      </w:pPr>
    </w:p>
    <w:p w14:paraId="16162DFA" w14:textId="77777777" w:rsidR="00F815E2" w:rsidRPr="00F815E2" w:rsidRDefault="00F815E2" w:rsidP="00F815E2">
      <w:pPr>
        <w:tabs>
          <w:tab w:val="left" w:pos="142"/>
        </w:tabs>
        <w:ind w:left="142"/>
        <w:rPr>
          <w:rFonts w:cs="Arial"/>
          <w:i/>
          <w:iCs/>
          <w:sz w:val="22"/>
          <w:szCs w:val="22"/>
        </w:rPr>
      </w:pPr>
      <w:r w:rsidRPr="00F815E2">
        <w:rPr>
          <w:rFonts w:cs="Arial"/>
          <w:i/>
          <w:iCs/>
          <w:sz w:val="22"/>
          <w:szCs w:val="22"/>
        </w:rPr>
        <w:tab/>
        <w:t>[insert response]</w:t>
      </w:r>
    </w:p>
    <w:p w14:paraId="6BEE96A0" w14:textId="77777777" w:rsidR="00F815E2" w:rsidRPr="00F815E2" w:rsidRDefault="00F815E2" w:rsidP="00F815E2">
      <w:pPr>
        <w:tabs>
          <w:tab w:val="left" w:pos="142"/>
        </w:tabs>
        <w:ind w:left="142"/>
        <w:rPr>
          <w:rFonts w:cs="Arial"/>
          <w:sz w:val="22"/>
          <w:szCs w:val="22"/>
        </w:rPr>
      </w:pPr>
    </w:p>
    <w:p w14:paraId="3FB37756" w14:textId="77777777" w:rsidR="00F815E2" w:rsidRPr="00F815E2" w:rsidRDefault="00F815E2" w:rsidP="00F815E2">
      <w:pPr>
        <w:tabs>
          <w:tab w:val="left" w:pos="142"/>
        </w:tabs>
        <w:ind w:left="142"/>
        <w:rPr>
          <w:rFonts w:cs="Arial"/>
          <w:sz w:val="22"/>
          <w:szCs w:val="22"/>
        </w:rPr>
      </w:pPr>
    </w:p>
    <w:p w14:paraId="62F60065" w14:textId="77777777" w:rsidR="00F815E2" w:rsidRPr="00F815E2" w:rsidRDefault="00F815E2" w:rsidP="00F815E2">
      <w:pPr>
        <w:tabs>
          <w:tab w:val="left" w:pos="142"/>
        </w:tabs>
        <w:ind w:left="142"/>
        <w:rPr>
          <w:rFonts w:cs="Arial"/>
          <w:sz w:val="22"/>
          <w:szCs w:val="22"/>
        </w:rPr>
      </w:pPr>
    </w:p>
    <w:p w14:paraId="127A20F3" w14:textId="77777777" w:rsidR="00F815E2" w:rsidRPr="00F815E2" w:rsidRDefault="00F815E2" w:rsidP="00F815E2">
      <w:pPr>
        <w:tabs>
          <w:tab w:val="left" w:pos="142"/>
        </w:tabs>
        <w:ind w:left="142"/>
        <w:rPr>
          <w:rFonts w:cs="Arial"/>
          <w:sz w:val="22"/>
          <w:szCs w:val="22"/>
        </w:rPr>
      </w:pPr>
    </w:p>
    <w:p w14:paraId="724EC039" w14:textId="77777777" w:rsidR="00F815E2" w:rsidRPr="00F815E2" w:rsidRDefault="00F815E2" w:rsidP="00F815E2">
      <w:pPr>
        <w:tabs>
          <w:tab w:val="left" w:pos="142"/>
        </w:tabs>
        <w:ind w:left="142"/>
        <w:rPr>
          <w:rFonts w:cs="Arial"/>
          <w:sz w:val="22"/>
          <w:szCs w:val="22"/>
        </w:rPr>
      </w:pPr>
      <w:r w:rsidRPr="00F815E2">
        <w:rPr>
          <w:rFonts w:cs="Arial"/>
          <w:sz w:val="22"/>
          <w:szCs w:val="22"/>
        </w:rPr>
        <w:t>Your right to complain:</w:t>
      </w:r>
    </w:p>
    <w:p w14:paraId="52314284" w14:textId="77777777" w:rsidR="00F815E2" w:rsidRPr="00F815E2" w:rsidRDefault="00F815E2" w:rsidP="00F815E2">
      <w:pPr>
        <w:tabs>
          <w:tab w:val="left" w:pos="142"/>
        </w:tabs>
        <w:ind w:left="142"/>
        <w:rPr>
          <w:rFonts w:cs="Arial"/>
          <w:sz w:val="22"/>
          <w:szCs w:val="22"/>
        </w:rPr>
      </w:pPr>
    </w:p>
    <w:p w14:paraId="46D1ACE0" w14:textId="77777777" w:rsidR="00F815E2" w:rsidRPr="00F815E2" w:rsidRDefault="00F815E2" w:rsidP="00F815E2">
      <w:pPr>
        <w:tabs>
          <w:tab w:val="left" w:pos="142"/>
        </w:tabs>
        <w:ind w:left="142"/>
        <w:rPr>
          <w:rFonts w:cs="Arial"/>
          <w:sz w:val="22"/>
          <w:szCs w:val="22"/>
        </w:rPr>
      </w:pPr>
      <w:r w:rsidRPr="00F815E2">
        <w:rPr>
          <w:rFonts w:cs="Arial"/>
          <w:sz w:val="22"/>
          <w:szCs w:val="22"/>
        </w:rPr>
        <w:t xml:space="preserve">If you feel your request has not been properly handled, or you are otherwise dissatisfied with the outcome of your request you have the right to complain. </w:t>
      </w:r>
    </w:p>
    <w:p w14:paraId="74E1EEEE" w14:textId="77777777" w:rsidR="00F815E2" w:rsidRPr="00F815E2" w:rsidRDefault="00F815E2" w:rsidP="00F815E2">
      <w:pPr>
        <w:tabs>
          <w:tab w:val="left" w:pos="142"/>
        </w:tabs>
        <w:ind w:left="142"/>
        <w:rPr>
          <w:rFonts w:cs="Arial"/>
          <w:sz w:val="22"/>
          <w:szCs w:val="22"/>
        </w:rPr>
      </w:pPr>
    </w:p>
    <w:p w14:paraId="1A980D56" w14:textId="77777777" w:rsidR="00F815E2" w:rsidRPr="00F815E2" w:rsidRDefault="00F815E2" w:rsidP="00F815E2">
      <w:pPr>
        <w:tabs>
          <w:tab w:val="left" w:pos="142"/>
        </w:tabs>
        <w:ind w:left="142"/>
        <w:rPr>
          <w:rFonts w:cs="Arial"/>
          <w:sz w:val="22"/>
          <w:szCs w:val="22"/>
        </w:rPr>
      </w:pPr>
      <w:r w:rsidRPr="00F815E2">
        <w:rPr>
          <w:rFonts w:cs="Arial"/>
          <w:sz w:val="22"/>
          <w:szCs w:val="22"/>
        </w:rPr>
        <w:t>Complaints should be submitted within 20 working days from the date of this response and should be addressed to Chief Executive at the Police, Fire and Crime Commissioner’s Office, Top Floor, Kelvedon Park, Rivenhall, Witham, Essex, CM8 3HB or by email to:  pfcc@essex.police.uk</w:t>
      </w:r>
      <w:r w:rsidRPr="00F815E2">
        <w:rPr>
          <w:rFonts w:cs="Arial"/>
          <w:sz w:val="22"/>
          <w:szCs w:val="22"/>
        </w:rPr>
        <w:tab/>
      </w:r>
    </w:p>
    <w:p w14:paraId="56444CDF" w14:textId="77777777" w:rsidR="00F815E2" w:rsidRPr="00F815E2" w:rsidRDefault="00F815E2" w:rsidP="00F815E2">
      <w:pPr>
        <w:tabs>
          <w:tab w:val="left" w:pos="142"/>
        </w:tabs>
        <w:ind w:left="142"/>
        <w:rPr>
          <w:rFonts w:cs="Arial"/>
          <w:sz w:val="22"/>
          <w:szCs w:val="22"/>
        </w:rPr>
      </w:pPr>
    </w:p>
    <w:p w14:paraId="1545DC6F" w14:textId="77777777" w:rsidR="00F815E2" w:rsidRPr="00F815E2" w:rsidRDefault="00F815E2" w:rsidP="00F815E2">
      <w:pPr>
        <w:tabs>
          <w:tab w:val="left" w:pos="142"/>
        </w:tabs>
        <w:ind w:left="142"/>
        <w:rPr>
          <w:rFonts w:cs="Arial"/>
          <w:sz w:val="22"/>
          <w:szCs w:val="22"/>
        </w:rPr>
      </w:pPr>
      <w:r w:rsidRPr="00F815E2">
        <w:rPr>
          <w:rFonts w:cs="Arial"/>
          <w:sz w:val="22"/>
          <w:szCs w:val="22"/>
        </w:rPr>
        <w:t xml:space="preserve">We will conduct a review to investigate your complaint and endeavour to reply within 20 working days. </w:t>
      </w:r>
    </w:p>
    <w:p w14:paraId="34264480" w14:textId="77777777" w:rsidR="00F815E2" w:rsidRPr="00F815E2" w:rsidRDefault="00F815E2" w:rsidP="00F815E2">
      <w:pPr>
        <w:tabs>
          <w:tab w:val="left" w:pos="142"/>
        </w:tabs>
        <w:ind w:left="142"/>
        <w:rPr>
          <w:rFonts w:cs="Arial"/>
          <w:sz w:val="22"/>
          <w:szCs w:val="22"/>
        </w:rPr>
      </w:pPr>
    </w:p>
    <w:p w14:paraId="3B1EA27D" w14:textId="77777777" w:rsidR="00F815E2" w:rsidRPr="00F815E2" w:rsidRDefault="00F815E2" w:rsidP="00F815E2">
      <w:pPr>
        <w:tabs>
          <w:tab w:val="left" w:pos="142"/>
        </w:tabs>
        <w:ind w:left="142"/>
        <w:rPr>
          <w:rFonts w:cs="Arial"/>
          <w:sz w:val="22"/>
          <w:szCs w:val="22"/>
        </w:rPr>
      </w:pPr>
      <w:r w:rsidRPr="00F815E2">
        <w:rPr>
          <w:rFonts w:cs="Arial"/>
          <w:sz w:val="22"/>
          <w:szCs w:val="22"/>
        </w:rPr>
        <w:t xml:space="preserve">Please explain which aspect of the reply you are not satisfied with, and if your complaint concerns the decision to apply an exemption it would assist the review if you would outline why you believe the exemption does not apply.          </w:t>
      </w:r>
    </w:p>
    <w:p w14:paraId="214C73E6" w14:textId="77777777" w:rsidR="00F815E2" w:rsidRPr="00F815E2" w:rsidRDefault="00F815E2" w:rsidP="00F815E2">
      <w:pPr>
        <w:tabs>
          <w:tab w:val="left" w:pos="142"/>
        </w:tabs>
        <w:ind w:left="142"/>
        <w:rPr>
          <w:rFonts w:cs="Arial"/>
          <w:sz w:val="22"/>
          <w:szCs w:val="22"/>
        </w:rPr>
      </w:pPr>
    </w:p>
    <w:p w14:paraId="0D06F3E8" w14:textId="77777777" w:rsidR="00F815E2" w:rsidRPr="00F815E2" w:rsidRDefault="00F815E2" w:rsidP="00F815E2">
      <w:pPr>
        <w:tabs>
          <w:tab w:val="left" w:pos="142"/>
        </w:tabs>
        <w:ind w:left="142"/>
        <w:rPr>
          <w:rFonts w:cs="Arial"/>
          <w:sz w:val="22"/>
          <w:szCs w:val="22"/>
        </w:rPr>
      </w:pPr>
      <w:r w:rsidRPr="00F815E2">
        <w:rPr>
          <w:rFonts w:cs="Arial"/>
          <w:sz w:val="22"/>
          <w:szCs w:val="22"/>
        </w:rPr>
        <w:t>If you are still dissatisfied following our review, you have the right under section 50 of the Act to complain directly to the Information Commissioner. Before considering your complaint, the Information Commissioner would normally expect you to have exhausted the complaints procedures provided by PFCC for Essex</w:t>
      </w:r>
    </w:p>
    <w:p w14:paraId="5EC7CB58" w14:textId="254DF3D8" w:rsidR="00F815E2" w:rsidRDefault="00F815E2" w:rsidP="00F815E2">
      <w:pPr>
        <w:tabs>
          <w:tab w:val="left" w:pos="142"/>
        </w:tabs>
        <w:ind w:left="142"/>
        <w:rPr>
          <w:rFonts w:cs="Arial"/>
          <w:sz w:val="22"/>
          <w:szCs w:val="22"/>
        </w:rPr>
      </w:pPr>
    </w:p>
    <w:p w14:paraId="3A90611D" w14:textId="77777777" w:rsidR="00F815E2" w:rsidRPr="00F815E2" w:rsidRDefault="00F815E2" w:rsidP="00F815E2">
      <w:pPr>
        <w:tabs>
          <w:tab w:val="left" w:pos="142"/>
        </w:tabs>
        <w:ind w:left="142"/>
        <w:rPr>
          <w:rFonts w:cs="Arial"/>
          <w:sz w:val="22"/>
          <w:szCs w:val="22"/>
        </w:rPr>
      </w:pPr>
    </w:p>
    <w:p w14:paraId="31D0D46C" w14:textId="77777777" w:rsidR="00F815E2" w:rsidRPr="00F815E2" w:rsidRDefault="00F815E2" w:rsidP="00F815E2">
      <w:pPr>
        <w:tabs>
          <w:tab w:val="left" w:pos="142"/>
        </w:tabs>
        <w:ind w:left="142"/>
        <w:rPr>
          <w:rFonts w:cs="Arial"/>
          <w:sz w:val="22"/>
          <w:szCs w:val="22"/>
        </w:rPr>
      </w:pPr>
      <w:r w:rsidRPr="00F815E2">
        <w:rPr>
          <w:rFonts w:cs="Arial"/>
          <w:sz w:val="22"/>
          <w:szCs w:val="22"/>
        </w:rPr>
        <w:t>Yours sincerely</w:t>
      </w:r>
    </w:p>
    <w:p w14:paraId="79B6AAFA" w14:textId="1740BF21" w:rsidR="004D5DB7" w:rsidRDefault="00F815E2" w:rsidP="00806F8B">
      <w:pPr>
        <w:tabs>
          <w:tab w:val="left" w:pos="142"/>
        </w:tabs>
        <w:ind w:left="142"/>
        <w:rPr>
          <w:rFonts w:eastAsiaTheme="minorHAnsi" w:cs="Arial"/>
          <w:i/>
          <w:iCs/>
          <w:sz w:val="18"/>
          <w:szCs w:val="18"/>
          <w:lang w:val="en-GB"/>
        </w:rPr>
      </w:pPr>
      <w:r w:rsidRPr="00F815E2">
        <w:rPr>
          <w:rFonts w:cs="Arial"/>
          <w:sz w:val="22"/>
          <w:szCs w:val="22"/>
        </w:rPr>
        <w:t>Police, Fire and Crime Commissioner’s Office</w:t>
      </w:r>
      <w:r w:rsidR="004D5DB7" w:rsidRPr="004D5DB7">
        <w:rPr>
          <w:rFonts w:eastAsiaTheme="minorHAnsi" w:cs="Arial"/>
          <w:i/>
          <w:iCs/>
          <w:sz w:val="18"/>
          <w:szCs w:val="18"/>
          <w:lang w:val="en-GB"/>
        </w:rPr>
        <w:t xml:space="preserve">                                                                                    </w:t>
      </w:r>
    </w:p>
    <w:sectPr w:rsidR="004D5DB7" w:rsidSect="00221285">
      <w:headerReference w:type="even" r:id="rId80"/>
      <w:headerReference w:type="default" r:id="rId81"/>
      <w:footerReference w:type="even" r:id="rId82"/>
      <w:footerReference w:type="default" r:id="rId83"/>
      <w:headerReference w:type="first" r:id="rId84"/>
      <w:footerReference w:type="first" r:id="rId85"/>
      <w:pgSz w:w="12240" w:h="15840"/>
      <w:pgMar w:top="568" w:right="132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2CBB" w14:textId="77777777" w:rsidR="00483CA1" w:rsidRDefault="00483CA1">
      <w:r>
        <w:separator/>
      </w:r>
    </w:p>
  </w:endnote>
  <w:endnote w:type="continuationSeparator" w:id="0">
    <w:p w14:paraId="67C66AFA" w14:textId="77777777" w:rsidR="00483CA1" w:rsidRDefault="004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4A59" w14:textId="77777777" w:rsidR="00FA146C" w:rsidRDefault="00F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9F3AC" w14:textId="77777777" w:rsidR="00FA146C" w:rsidRDefault="00FA1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F400" w14:textId="77777777" w:rsidR="00FA146C" w:rsidRDefault="00F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C4F">
      <w:rPr>
        <w:rStyle w:val="PageNumber"/>
        <w:noProof/>
      </w:rPr>
      <w:t>3</w:t>
    </w:r>
    <w:r>
      <w:rPr>
        <w:rStyle w:val="PageNumber"/>
      </w:rPr>
      <w:fldChar w:fldCharType="end"/>
    </w:r>
  </w:p>
  <w:p w14:paraId="5B0553CE" w14:textId="77777777" w:rsidR="00FA146C" w:rsidRPr="002A6775" w:rsidRDefault="00FA146C" w:rsidP="004C71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7286" w14:textId="77777777" w:rsidR="00FA146C" w:rsidRDefault="00FA146C">
    <w:pPr>
      <w:pStyle w:val="Footer"/>
      <w:rPr>
        <w:lang w:val="en-GB"/>
      </w:rPr>
    </w:pPr>
    <w:r>
      <w:rPr>
        <w:lang w:val="en-GB"/>
      </w:rPr>
      <w:t>1 April 2003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6999" w14:textId="77777777" w:rsidR="00483CA1" w:rsidRDefault="00483CA1">
      <w:r>
        <w:separator/>
      </w:r>
    </w:p>
  </w:footnote>
  <w:footnote w:type="continuationSeparator" w:id="0">
    <w:p w14:paraId="038BC530" w14:textId="77777777" w:rsidR="00483CA1" w:rsidRDefault="004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1FAF" w14:textId="01332481" w:rsidR="007629B9" w:rsidRDefault="00483CA1">
    <w:pPr>
      <w:pStyle w:val="Header"/>
    </w:pPr>
    <w:r>
      <w:rPr>
        <w:noProof/>
      </w:rPr>
      <w:pict w14:anchorId="24378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7329" o:spid="_x0000_s1026" type="#_x0000_t136" style="position:absolute;margin-left:0;margin-top:0;width:608.4pt;height:81.1pt;rotation:315;z-index:-251655168;mso-position-horizontal:center;mso-position-horizontal-relative:margin;mso-position-vertical:center;mso-position-vertical-relative:margin" o:allowincell="f" fillcolor="#a5a5a5 [2092]" stroked="f">
          <v:fill opacity=".5"/>
          <v:textpath style="font-family:&quot;Arial&quot;;font-size:1pt" string="DRAFT FINAL V8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E8DD" w14:textId="25B69AA1" w:rsidR="007629B9" w:rsidRDefault="00483CA1">
    <w:pPr>
      <w:pStyle w:val="Header"/>
    </w:pPr>
    <w:r>
      <w:rPr>
        <w:noProof/>
      </w:rPr>
      <w:pict w14:anchorId="409B6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7330" o:spid="_x0000_s1027" type="#_x0000_t136" style="position:absolute;margin-left:0;margin-top:0;width:608.4pt;height:81.1pt;rotation:315;z-index:-251653120;mso-position-horizontal:center;mso-position-horizontal-relative:margin;mso-position-vertical:center;mso-position-vertical-relative:margin" o:allowincell="f" fillcolor="#a5a5a5 [2092]" stroked="f">
          <v:fill opacity=".5"/>
          <v:textpath style="font-family:&quot;Arial&quot;;font-size:1pt" string="DRAFT FINAL V8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006" w14:textId="72554743" w:rsidR="007629B9" w:rsidRDefault="00483CA1">
    <w:pPr>
      <w:pStyle w:val="Header"/>
    </w:pPr>
    <w:r>
      <w:rPr>
        <w:noProof/>
      </w:rPr>
      <w:pict w14:anchorId="15622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57328" o:spid="_x0000_s1025" type="#_x0000_t136" style="position:absolute;margin-left:0;margin-top:0;width:608.4pt;height:81.1pt;rotation:315;z-index:-251657216;mso-position-horizontal:center;mso-position-horizontal-relative:margin;mso-position-vertical:center;mso-position-vertical-relative:margin" o:allowincell="f" fillcolor="#a5a5a5 [2092]" stroked="f">
          <v:fill opacity=".5"/>
          <v:textpath style="font-family:&quot;Arial&quot;;font-size:1pt" string="DRAFT FINAL V8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7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D175C"/>
    <w:multiLevelType w:val="hybridMultilevel"/>
    <w:tmpl w:val="A838FBD6"/>
    <w:lvl w:ilvl="0" w:tplc="0409000B">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 w15:restartNumberingAfterBreak="0">
    <w:nsid w:val="0864024F"/>
    <w:multiLevelType w:val="multilevel"/>
    <w:tmpl w:val="12B868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CFB3157"/>
    <w:multiLevelType w:val="hybridMultilevel"/>
    <w:tmpl w:val="4084646A"/>
    <w:lvl w:ilvl="0" w:tplc="D85E1276">
      <w:start w:val="1"/>
      <w:numFmt w:val="bullet"/>
      <w:lvlText w:val=""/>
      <w:lvlJc w:val="left"/>
      <w:pPr>
        <w:tabs>
          <w:tab w:val="num" w:pos="1569"/>
        </w:tabs>
        <w:ind w:left="1569" w:hanging="360"/>
      </w:pPr>
      <w:rPr>
        <w:rFonts w:ascii="Wingdings" w:hAnsi="Wingdings" w:hint="default"/>
      </w:rPr>
    </w:lvl>
    <w:lvl w:ilvl="1" w:tplc="04090003" w:tentative="1">
      <w:start w:val="1"/>
      <w:numFmt w:val="bullet"/>
      <w:lvlText w:val="o"/>
      <w:lvlJc w:val="left"/>
      <w:pPr>
        <w:tabs>
          <w:tab w:val="num" w:pos="2238"/>
        </w:tabs>
        <w:ind w:left="2238" w:hanging="360"/>
      </w:pPr>
      <w:rPr>
        <w:rFonts w:ascii="Courier New" w:hAnsi="Courier New" w:hint="default"/>
      </w:rPr>
    </w:lvl>
    <w:lvl w:ilvl="2" w:tplc="04090005" w:tentative="1">
      <w:start w:val="1"/>
      <w:numFmt w:val="bullet"/>
      <w:lvlText w:val=""/>
      <w:lvlJc w:val="left"/>
      <w:pPr>
        <w:tabs>
          <w:tab w:val="num" w:pos="2958"/>
        </w:tabs>
        <w:ind w:left="2958" w:hanging="360"/>
      </w:pPr>
      <w:rPr>
        <w:rFonts w:ascii="Wingdings" w:hAnsi="Wingdings" w:hint="default"/>
      </w:rPr>
    </w:lvl>
    <w:lvl w:ilvl="3" w:tplc="04090001" w:tentative="1">
      <w:start w:val="1"/>
      <w:numFmt w:val="bullet"/>
      <w:lvlText w:val=""/>
      <w:lvlJc w:val="left"/>
      <w:pPr>
        <w:tabs>
          <w:tab w:val="num" w:pos="3678"/>
        </w:tabs>
        <w:ind w:left="3678" w:hanging="360"/>
      </w:pPr>
      <w:rPr>
        <w:rFonts w:ascii="Symbol" w:hAnsi="Symbol" w:hint="default"/>
      </w:rPr>
    </w:lvl>
    <w:lvl w:ilvl="4" w:tplc="04090003" w:tentative="1">
      <w:start w:val="1"/>
      <w:numFmt w:val="bullet"/>
      <w:lvlText w:val="o"/>
      <w:lvlJc w:val="left"/>
      <w:pPr>
        <w:tabs>
          <w:tab w:val="num" w:pos="4398"/>
        </w:tabs>
        <w:ind w:left="4398" w:hanging="360"/>
      </w:pPr>
      <w:rPr>
        <w:rFonts w:ascii="Courier New" w:hAnsi="Courier New" w:hint="default"/>
      </w:rPr>
    </w:lvl>
    <w:lvl w:ilvl="5" w:tplc="04090005" w:tentative="1">
      <w:start w:val="1"/>
      <w:numFmt w:val="bullet"/>
      <w:lvlText w:val=""/>
      <w:lvlJc w:val="left"/>
      <w:pPr>
        <w:tabs>
          <w:tab w:val="num" w:pos="5118"/>
        </w:tabs>
        <w:ind w:left="5118" w:hanging="360"/>
      </w:pPr>
      <w:rPr>
        <w:rFonts w:ascii="Wingdings" w:hAnsi="Wingdings" w:hint="default"/>
      </w:rPr>
    </w:lvl>
    <w:lvl w:ilvl="6" w:tplc="04090001" w:tentative="1">
      <w:start w:val="1"/>
      <w:numFmt w:val="bullet"/>
      <w:lvlText w:val=""/>
      <w:lvlJc w:val="left"/>
      <w:pPr>
        <w:tabs>
          <w:tab w:val="num" w:pos="5838"/>
        </w:tabs>
        <w:ind w:left="5838" w:hanging="360"/>
      </w:pPr>
      <w:rPr>
        <w:rFonts w:ascii="Symbol" w:hAnsi="Symbol" w:hint="default"/>
      </w:rPr>
    </w:lvl>
    <w:lvl w:ilvl="7" w:tplc="04090003" w:tentative="1">
      <w:start w:val="1"/>
      <w:numFmt w:val="bullet"/>
      <w:lvlText w:val="o"/>
      <w:lvlJc w:val="left"/>
      <w:pPr>
        <w:tabs>
          <w:tab w:val="num" w:pos="6558"/>
        </w:tabs>
        <w:ind w:left="6558" w:hanging="360"/>
      </w:pPr>
      <w:rPr>
        <w:rFonts w:ascii="Courier New" w:hAnsi="Courier New" w:hint="default"/>
      </w:rPr>
    </w:lvl>
    <w:lvl w:ilvl="8" w:tplc="04090005" w:tentative="1">
      <w:start w:val="1"/>
      <w:numFmt w:val="bullet"/>
      <w:lvlText w:val=""/>
      <w:lvlJc w:val="left"/>
      <w:pPr>
        <w:tabs>
          <w:tab w:val="num" w:pos="7278"/>
        </w:tabs>
        <w:ind w:left="7278" w:hanging="360"/>
      </w:pPr>
      <w:rPr>
        <w:rFonts w:ascii="Wingdings" w:hAnsi="Wingdings" w:hint="default"/>
      </w:rPr>
    </w:lvl>
  </w:abstractNum>
  <w:abstractNum w:abstractNumId="4" w15:restartNumberingAfterBreak="0">
    <w:nsid w:val="0D9004D4"/>
    <w:multiLevelType w:val="hybridMultilevel"/>
    <w:tmpl w:val="B782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A089D"/>
    <w:multiLevelType w:val="hybridMultilevel"/>
    <w:tmpl w:val="F532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04159"/>
    <w:multiLevelType w:val="hybridMultilevel"/>
    <w:tmpl w:val="82BC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65C7D"/>
    <w:multiLevelType w:val="hybridMultilevel"/>
    <w:tmpl w:val="757C6FCC"/>
    <w:lvl w:ilvl="0" w:tplc="495CC65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46AF7"/>
    <w:multiLevelType w:val="hybridMultilevel"/>
    <w:tmpl w:val="9272B5F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9" w15:restartNumberingAfterBreak="0">
    <w:nsid w:val="1B4F4BBC"/>
    <w:multiLevelType w:val="hybridMultilevel"/>
    <w:tmpl w:val="5F1895BE"/>
    <w:lvl w:ilvl="0" w:tplc="0409000B">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0" w15:restartNumberingAfterBreak="0">
    <w:nsid w:val="1EA6045A"/>
    <w:multiLevelType w:val="hybridMultilevel"/>
    <w:tmpl w:val="BF0E0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04649F"/>
    <w:multiLevelType w:val="multilevel"/>
    <w:tmpl w:val="6ED2FAE0"/>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3667C5"/>
    <w:multiLevelType w:val="hybridMultilevel"/>
    <w:tmpl w:val="741A75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96AEE"/>
    <w:multiLevelType w:val="hybridMultilevel"/>
    <w:tmpl w:val="E608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7F5"/>
    <w:multiLevelType w:val="hybridMultilevel"/>
    <w:tmpl w:val="2EE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323F3"/>
    <w:multiLevelType w:val="hybridMultilevel"/>
    <w:tmpl w:val="AEA44B28"/>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6" w15:restartNumberingAfterBreak="0">
    <w:nsid w:val="2BA75D7B"/>
    <w:multiLevelType w:val="multilevel"/>
    <w:tmpl w:val="6ED2FAE0"/>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C45AF9"/>
    <w:multiLevelType w:val="hybridMultilevel"/>
    <w:tmpl w:val="8FB6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270B0"/>
    <w:multiLevelType w:val="hybridMultilevel"/>
    <w:tmpl w:val="9FD4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758B3"/>
    <w:multiLevelType w:val="hybridMultilevel"/>
    <w:tmpl w:val="4E8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17FCD"/>
    <w:multiLevelType w:val="multilevel"/>
    <w:tmpl w:val="459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D2739"/>
    <w:multiLevelType w:val="hybridMultilevel"/>
    <w:tmpl w:val="F6B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B3C1F"/>
    <w:multiLevelType w:val="hybridMultilevel"/>
    <w:tmpl w:val="638432B4"/>
    <w:lvl w:ilvl="0" w:tplc="0409000B">
      <w:start w:val="1"/>
      <w:numFmt w:val="bullet"/>
      <w:lvlText w:val=""/>
      <w:lvlJc w:val="left"/>
      <w:pPr>
        <w:tabs>
          <w:tab w:val="num" w:pos="720"/>
        </w:tabs>
        <w:ind w:left="720" w:hanging="360"/>
      </w:pPr>
      <w:rPr>
        <w:rFonts w:ascii="Wingdings" w:hAnsi="Wingdings" w:hint="default"/>
      </w:rPr>
    </w:lvl>
    <w:lvl w:ilvl="1" w:tplc="8446E68A">
      <w:start w:val="1"/>
      <w:numFmt w:val="bullet"/>
      <w:pStyle w:val="Squarebullets"/>
      <w:lvlText w:val=""/>
      <w:lvlJc w:val="left"/>
      <w:pPr>
        <w:tabs>
          <w:tab w:val="num" w:pos="1440"/>
        </w:tabs>
        <w:ind w:left="1440" w:hanging="360"/>
      </w:pPr>
      <w:rPr>
        <w:rFonts w:ascii="Wingdings" w:hAnsi="Wingdings" w:hint="default"/>
      </w:rPr>
    </w:lvl>
    <w:lvl w:ilvl="2" w:tplc="5DCE1A5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065DF"/>
    <w:multiLevelType w:val="hybridMultilevel"/>
    <w:tmpl w:val="BF6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061C7"/>
    <w:multiLevelType w:val="multilevel"/>
    <w:tmpl w:val="AC7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FC7E66"/>
    <w:multiLevelType w:val="multilevel"/>
    <w:tmpl w:val="A312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45FCA"/>
    <w:multiLevelType w:val="multilevel"/>
    <w:tmpl w:val="3DD6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E0C4E"/>
    <w:multiLevelType w:val="hybridMultilevel"/>
    <w:tmpl w:val="64CEB084"/>
    <w:lvl w:ilvl="0" w:tplc="0409000B">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8" w15:restartNumberingAfterBreak="0">
    <w:nsid w:val="5C183F66"/>
    <w:multiLevelType w:val="hybridMultilevel"/>
    <w:tmpl w:val="11123A52"/>
    <w:lvl w:ilvl="0" w:tplc="FFFFFFFF">
      <w:start w:val="1"/>
      <w:numFmt w:val="decimal"/>
      <w:lvlRestart w:val="0"/>
      <w:pStyle w:val="Number"/>
      <w:lvlText w:val="%1."/>
      <w:lvlJc w:val="left"/>
      <w:pPr>
        <w:tabs>
          <w:tab w:val="num" w:pos="432"/>
        </w:tabs>
        <w:ind w:left="432" w:hanging="432"/>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C1985"/>
    <w:multiLevelType w:val="hybridMultilevel"/>
    <w:tmpl w:val="735AD8F4"/>
    <w:lvl w:ilvl="0" w:tplc="D85E1276">
      <w:start w:val="1"/>
      <w:numFmt w:val="bullet"/>
      <w:lvlText w:val=""/>
      <w:lvlJc w:val="left"/>
      <w:pPr>
        <w:tabs>
          <w:tab w:val="num" w:pos="2189"/>
        </w:tabs>
        <w:ind w:left="2189" w:hanging="360"/>
      </w:pPr>
      <w:rPr>
        <w:rFonts w:ascii="Wingdings" w:hAnsi="Wingdings"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630B6377"/>
    <w:multiLevelType w:val="hybridMultilevel"/>
    <w:tmpl w:val="389AEE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3433D"/>
    <w:multiLevelType w:val="hybridMultilevel"/>
    <w:tmpl w:val="6C847B8A"/>
    <w:lvl w:ilvl="0" w:tplc="0809000F">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2" w15:restartNumberingAfterBreak="0">
    <w:nsid w:val="66AE6E6C"/>
    <w:multiLevelType w:val="hybridMultilevel"/>
    <w:tmpl w:val="DCEAB20A"/>
    <w:lvl w:ilvl="0" w:tplc="FFFFFFFF">
      <w:start w:val="1"/>
      <w:numFmt w:val="bullet"/>
      <w:lvlRestart w:val="0"/>
      <w:pStyle w:val="Bullet"/>
      <w:lvlText w:val=""/>
      <w:lvlJc w:val="left"/>
      <w:pPr>
        <w:tabs>
          <w:tab w:val="num" w:pos="432"/>
        </w:tabs>
        <w:ind w:left="432" w:hanging="432"/>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66BFA"/>
    <w:multiLevelType w:val="hybridMultilevel"/>
    <w:tmpl w:val="32DA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9639E"/>
    <w:multiLevelType w:val="hybridMultilevel"/>
    <w:tmpl w:val="DAB4E32E"/>
    <w:lvl w:ilvl="0" w:tplc="FFFFFFFF">
      <w:start w:val="1"/>
      <w:numFmt w:val="bullet"/>
      <w:lvlRestart w:val="0"/>
      <w:pStyle w:val="Bullets"/>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9013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A124C6"/>
    <w:multiLevelType w:val="hybridMultilevel"/>
    <w:tmpl w:val="11646AC2"/>
    <w:lvl w:ilvl="0" w:tplc="D85E1276">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47"/>
        </w:tabs>
        <w:ind w:left="2447" w:hanging="360"/>
      </w:pPr>
      <w:rPr>
        <w:rFonts w:ascii="Courier New" w:hAnsi="Courier New" w:hint="default"/>
      </w:rPr>
    </w:lvl>
    <w:lvl w:ilvl="2" w:tplc="04090005" w:tentative="1">
      <w:start w:val="1"/>
      <w:numFmt w:val="bullet"/>
      <w:lvlText w:val=""/>
      <w:lvlJc w:val="left"/>
      <w:pPr>
        <w:tabs>
          <w:tab w:val="num" w:pos="3167"/>
        </w:tabs>
        <w:ind w:left="3167" w:hanging="360"/>
      </w:pPr>
      <w:rPr>
        <w:rFonts w:ascii="Wingdings" w:hAnsi="Wingdings" w:hint="default"/>
      </w:rPr>
    </w:lvl>
    <w:lvl w:ilvl="3" w:tplc="04090001" w:tentative="1">
      <w:start w:val="1"/>
      <w:numFmt w:val="bullet"/>
      <w:lvlText w:val=""/>
      <w:lvlJc w:val="left"/>
      <w:pPr>
        <w:tabs>
          <w:tab w:val="num" w:pos="3887"/>
        </w:tabs>
        <w:ind w:left="3887" w:hanging="360"/>
      </w:pPr>
      <w:rPr>
        <w:rFonts w:ascii="Symbol" w:hAnsi="Symbol" w:hint="default"/>
      </w:rPr>
    </w:lvl>
    <w:lvl w:ilvl="4" w:tplc="04090003" w:tentative="1">
      <w:start w:val="1"/>
      <w:numFmt w:val="bullet"/>
      <w:lvlText w:val="o"/>
      <w:lvlJc w:val="left"/>
      <w:pPr>
        <w:tabs>
          <w:tab w:val="num" w:pos="4607"/>
        </w:tabs>
        <w:ind w:left="4607" w:hanging="360"/>
      </w:pPr>
      <w:rPr>
        <w:rFonts w:ascii="Courier New" w:hAnsi="Courier New" w:hint="default"/>
      </w:rPr>
    </w:lvl>
    <w:lvl w:ilvl="5" w:tplc="04090005" w:tentative="1">
      <w:start w:val="1"/>
      <w:numFmt w:val="bullet"/>
      <w:lvlText w:val=""/>
      <w:lvlJc w:val="left"/>
      <w:pPr>
        <w:tabs>
          <w:tab w:val="num" w:pos="5327"/>
        </w:tabs>
        <w:ind w:left="5327" w:hanging="360"/>
      </w:pPr>
      <w:rPr>
        <w:rFonts w:ascii="Wingdings" w:hAnsi="Wingdings" w:hint="default"/>
      </w:rPr>
    </w:lvl>
    <w:lvl w:ilvl="6" w:tplc="04090001" w:tentative="1">
      <w:start w:val="1"/>
      <w:numFmt w:val="bullet"/>
      <w:lvlText w:val=""/>
      <w:lvlJc w:val="left"/>
      <w:pPr>
        <w:tabs>
          <w:tab w:val="num" w:pos="6047"/>
        </w:tabs>
        <w:ind w:left="6047" w:hanging="360"/>
      </w:pPr>
      <w:rPr>
        <w:rFonts w:ascii="Symbol" w:hAnsi="Symbol" w:hint="default"/>
      </w:rPr>
    </w:lvl>
    <w:lvl w:ilvl="7" w:tplc="04090003" w:tentative="1">
      <w:start w:val="1"/>
      <w:numFmt w:val="bullet"/>
      <w:lvlText w:val="o"/>
      <w:lvlJc w:val="left"/>
      <w:pPr>
        <w:tabs>
          <w:tab w:val="num" w:pos="6767"/>
        </w:tabs>
        <w:ind w:left="6767" w:hanging="360"/>
      </w:pPr>
      <w:rPr>
        <w:rFonts w:ascii="Courier New" w:hAnsi="Courier New" w:hint="default"/>
      </w:rPr>
    </w:lvl>
    <w:lvl w:ilvl="8" w:tplc="04090005" w:tentative="1">
      <w:start w:val="1"/>
      <w:numFmt w:val="bullet"/>
      <w:lvlText w:val=""/>
      <w:lvlJc w:val="left"/>
      <w:pPr>
        <w:tabs>
          <w:tab w:val="num" w:pos="7487"/>
        </w:tabs>
        <w:ind w:left="7487" w:hanging="360"/>
      </w:pPr>
      <w:rPr>
        <w:rFonts w:ascii="Wingdings" w:hAnsi="Wingdings" w:hint="default"/>
      </w:rPr>
    </w:lvl>
  </w:abstractNum>
  <w:abstractNum w:abstractNumId="37" w15:restartNumberingAfterBreak="0">
    <w:nsid w:val="71EF40B9"/>
    <w:multiLevelType w:val="hybridMultilevel"/>
    <w:tmpl w:val="58F63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063CF9"/>
    <w:multiLevelType w:val="hybridMultilevel"/>
    <w:tmpl w:val="B5040E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76EE3"/>
    <w:multiLevelType w:val="hybridMultilevel"/>
    <w:tmpl w:val="8AA69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548D6"/>
    <w:multiLevelType w:val="hybridMultilevel"/>
    <w:tmpl w:val="9A92677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1" w15:restartNumberingAfterBreak="0">
    <w:nsid w:val="7ED45EA3"/>
    <w:multiLevelType w:val="hybridMultilevel"/>
    <w:tmpl w:val="C54C6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F00FF5"/>
    <w:multiLevelType w:val="hybridMultilevel"/>
    <w:tmpl w:val="A0963146"/>
    <w:lvl w:ilvl="0" w:tplc="0409000B">
      <w:start w:val="1"/>
      <w:numFmt w:val="bullet"/>
      <w:lvlText w:val=""/>
      <w:lvlJc w:val="left"/>
      <w:pPr>
        <w:tabs>
          <w:tab w:val="num" w:pos="1069"/>
        </w:tabs>
        <w:ind w:left="1069" w:hanging="360"/>
      </w:pPr>
      <w:rPr>
        <w:rFonts w:ascii="Wingdings" w:hAnsi="Wingdings" w:hint="default"/>
      </w:rPr>
    </w:lvl>
    <w:lvl w:ilvl="1" w:tplc="D85E1276">
      <w:start w:val="1"/>
      <w:numFmt w:val="bullet"/>
      <w:lvlText w:val=""/>
      <w:lvlJc w:val="left"/>
      <w:pPr>
        <w:tabs>
          <w:tab w:val="num" w:pos="1789"/>
        </w:tabs>
        <w:ind w:left="1789" w:hanging="360"/>
      </w:pPr>
      <w:rPr>
        <w:rFonts w:ascii="Wingdings" w:hAnsi="Wingding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F9D7CF0"/>
    <w:multiLevelType w:val="hybridMultilevel"/>
    <w:tmpl w:val="C626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541001">
    <w:abstractNumId w:val="7"/>
  </w:num>
  <w:num w:numId="2" w16cid:durableId="585261972">
    <w:abstractNumId w:val="22"/>
  </w:num>
  <w:num w:numId="3" w16cid:durableId="2028748823">
    <w:abstractNumId w:val="34"/>
  </w:num>
  <w:num w:numId="4" w16cid:durableId="1803186346">
    <w:abstractNumId w:val="28"/>
  </w:num>
  <w:num w:numId="5" w16cid:durableId="1841768415">
    <w:abstractNumId w:val="32"/>
  </w:num>
  <w:num w:numId="6" w16cid:durableId="1380282845">
    <w:abstractNumId w:val="2"/>
  </w:num>
  <w:num w:numId="7" w16cid:durableId="3365141">
    <w:abstractNumId w:val="42"/>
  </w:num>
  <w:num w:numId="8" w16cid:durableId="1037509571">
    <w:abstractNumId w:val="38"/>
  </w:num>
  <w:num w:numId="9" w16cid:durableId="700319441">
    <w:abstractNumId w:val="27"/>
  </w:num>
  <w:num w:numId="10" w16cid:durableId="908540665">
    <w:abstractNumId w:val="9"/>
  </w:num>
  <w:num w:numId="11" w16cid:durableId="833298245">
    <w:abstractNumId w:val="1"/>
  </w:num>
  <w:num w:numId="12" w16cid:durableId="1202091290">
    <w:abstractNumId w:val="36"/>
  </w:num>
  <w:num w:numId="13" w16cid:durableId="837840998">
    <w:abstractNumId w:val="3"/>
  </w:num>
  <w:num w:numId="14" w16cid:durableId="1236890190">
    <w:abstractNumId w:val="29"/>
  </w:num>
  <w:num w:numId="15" w16cid:durableId="2085644974">
    <w:abstractNumId w:val="39"/>
  </w:num>
  <w:num w:numId="16" w16cid:durableId="1881815082">
    <w:abstractNumId w:val="12"/>
  </w:num>
  <w:num w:numId="17" w16cid:durableId="1870489043">
    <w:abstractNumId w:val="16"/>
  </w:num>
  <w:num w:numId="18" w16cid:durableId="360865248">
    <w:abstractNumId w:val="37"/>
  </w:num>
  <w:num w:numId="19" w16cid:durableId="897014128">
    <w:abstractNumId w:val="24"/>
  </w:num>
  <w:num w:numId="20" w16cid:durableId="1491754964">
    <w:abstractNumId w:val="20"/>
  </w:num>
  <w:num w:numId="21" w16cid:durableId="576595326">
    <w:abstractNumId w:val="26"/>
  </w:num>
  <w:num w:numId="22" w16cid:durableId="451678838">
    <w:abstractNumId w:val="31"/>
  </w:num>
  <w:num w:numId="23" w16cid:durableId="1705062378">
    <w:abstractNumId w:val="11"/>
  </w:num>
  <w:num w:numId="24" w16cid:durableId="1649170764">
    <w:abstractNumId w:val="35"/>
  </w:num>
  <w:num w:numId="25" w16cid:durableId="61147669">
    <w:abstractNumId w:val="0"/>
  </w:num>
  <w:num w:numId="26" w16cid:durableId="2062630049">
    <w:abstractNumId w:val="17"/>
  </w:num>
  <w:num w:numId="27" w16cid:durableId="1062872842">
    <w:abstractNumId w:val="19"/>
  </w:num>
  <w:num w:numId="28" w16cid:durableId="1554538480">
    <w:abstractNumId w:val="23"/>
  </w:num>
  <w:num w:numId="29" w16cid:durableId="878395972">
    <w:abstractNumId w:val="41"/>
  </w:num>
  <w:num w:numId="30" w16cid:durableId="2063022999">
    <w:abstractNumId w:val="33"/>
  </w:num>
  <w:num w:numId="31" w16cid:durableId="1356229772">
    <w:abstractNumId w:val="13"/>
  </w:num>
  <w:num w:numId="32" w16cid:durableId="2049791712">
    <w:abstractNumId w:val="25"/>
  </w:num>
  <w:num w:numId="33" w16cid:durableId="183331406">
    <w:abstractNumId w:val="14"/>
  </w:num>
  <w:num w:numId="34" w16cid:durableId="2089887218">
    <w:abstractNumId w:val="30"/>
  </w:num>
  <w:num w:numId="35" w16cid:durableId="1645427126">
    <w:abstractNumId w:val="5"/>
  </w:num>
  <w:num w:numId="36" w16cid:durableId="1131168249">
    <w:abstractNumId w:val="8"/>
  </w:num>
  <w:num w:numId="37" w16cid:durableId="1099325847">
    <w:abstractNumId w:val="15"/>
  </w:num>
  <w:num w:numId="38" w16cid:durableId="393701859">
    <w:abstractNumId w:val="43"/>
  </w:num>
  <w:num w:numId="39" w16cid:durableId="1969625465">
    <w:abstractNumId w:val="18"/>
  </w:num>
  <w:num w:numId="40" w16cid:durableId="1634169276">
    <w:abstractNumId w:val="4"/>
  </w:num>
  <w:num w:numId="41" w16cid:durableId="273943532">
    <w:abstractNumId w:val="40"/>
  </w:num>
  <w:num w:numId="42" w16cid:durableId="16085540">
    <w:abstractNumId w:val="10"/>
  </w:num>
  <w:num w:numId="43" w16cid:durableId="1511749243">
    <w:abstractNumId w:val="6"/>
  </w:num>
  <w:num w:numId="44" w16cid:durableId="73709105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9B"/>
    <w:rsid w:val="0001448A"/>
    <w:rsid w:val="00025857"/>
    <w:rsid w:val="00034292"/>
    <w:rsid w:val="0003690E"/>
    <w:rsid w:val="00037502"/>
    <w:rsid w:val="0004661B"/>
    <w:rsid w:val="000565BB"/>
    <w:rsid w:val="0005764C"/>
    <w:rsid w:val="00060F0B"/>
    <w:rsid w:val="0006132E"/>
    <w:rsid w:val="00061650"/>
    <w:rsid w:val="00063241"/>
    <w:rsid w:val="00067F21"/>
    <w:rsid w:val="0007224B"/>
    <w:rsid w:val="000762B8"/>
    <w:rsid w:val="00080259"/>
    <w:rsid w:val="000839D6"/>
    <w:rsid w:val="00083BFD"/>
    <w:rsid w:val="00093EF0"/>
    <w:rsid w:val="000A1DB2"/>
    <w:rsid w:val="000A222D"/>
    <w:rsid w:val="000A5C7E"/>
    <w:rsid w:val="000B15AB"/>
    <w:rsid w:val="000B2A91"/>
    <w:rsid w:val="000C0116"/>
    <w:rsid w:val="000C19C9"/>
    <w:rsid w:val="000C2954"/>
    <w:rsid w:val="000C52F6"/>
    <w:rsid w:val="000C5D84"/>
    <w:rsid w:val="000C66BF"/>
    <w:rsid w:val="000D3311"/>
    <w:rsid w:val="000D5421"/>
    <w:rsid w:val="000D55AC"/>
    <w:rsid w:val="000E16AD"/>
    <w:rsid w:val="000F55F9"/>
    <w:rsid w:val="0010398F"/>
    <w:rsid w:val="00103F1A"/>
    <w:rsid w:val="001142B8"/>
    <w:rsid w:val="0013302B"/>
    <w:rsid w:val="00140449"/>
    <w:rsid w:val="00145222"/>
    <w:rsid w:val="001649C1"/>
    <w:rsid w:val="0016765D"/>
    <w:rsid w:val="001732A6"/>
    <w:rsid w:val="001744BA"/>
    <w:rsid w:val="0018494A"/>
    <w:rsid w:val="0019017B"/>
    <w:rsid w:val="00194AAA"/>
    <w:rsid w:val="0019551C"/>
    <w:rsid w:val="00197520"/>
    <w:rsid w:val="001A2D2A"/>
    <w:rsid w:val="001A4C73"/>
    <w:rsid w:val="001B0FF8"/>
    <w:rsid w:val="001B1657"/>
    <w:rsid w:val="001B18B7"/>
    <w:rsid w:val="001B2A1A"/>
    <w:rsid w:val="001B33F2"/>
    <w:rsid w:val="001C2F79"/>
    <w:rsid w:val="001C3D0D"/>
    <w:rsid w:val="001C439E"/>
    <w:rsid w:val="001E0260"/>
    <w:rsid w:val="001E120F"/>
    <w:rsid w:val="001E1A15"/>
    <w:rsid w:val="001E2139"/>
    <w:rsid w:val="001E4261"/>
    <w:rsid w:val="001F02CC"/>
    <w:rsid w:val="001F5453"/>
    <w:rsid w:val="001F7DB4"/>
    <w:rsid w:val="002000EF"/>
    <w:rsid w:val="0020057A"/>
    <w:rsid w:val="0020058D"/>
    <w:rsid w:val="00207E51"/>
    <w:rsid w:val="002125B6"/>
    <w:rsid w:val="0021551C"/>
    <w:rsid w:val="00217487"/>
    <w:rsid w:val="00221285"/>
    <w:rsid w:val="0022143B"/>
    <w:rsid w:val="00221B0F"/>
    <w:rsid w:val="002279D5"/>
    <w:rsid w:val="00232521"/>
    <w:rsid w:val="00250C28"/>
    <w:rsid w:val="00255766"/>
    <w:rsid w:val="0026118C"/>
    <w:rsid w:val="00261B9F"/>
    <w:rsid w:val="00262078"/>
    <w:rsid w:val="002622F1"/>
    <w:rsid w:val="00262F26"/>
    <w:rsid w:val="002665DC"/>
    <w:rsid w:val="002673CD"/>
    <w:rsid w:val="00270462"/>
    <w:rsid w:val="00272E25"/>
    <w:rsid w:val="00273A34"/>
    <w:rsid w:val="00273F98"/>
    <w:rsid w:val="00275580"/>
    <w:rsid w:val="00277CF5"/>
    <w:rsid w:val="002961B9"/>
    <w:rsid w:val="0029714C"/>
    <w:rsid w:val="002A5B26"/>
    <w:rsid w:val="002A6775"/>
    <w:rsid w:val="002B09FF"/>
    <w:rsid w:val="002B125A"/>
    <w:rsid w:val="002B4379"/>
    <w:rsid w:val="002B45F9"/>
    <w:rsid w:val="002C17C9"/>
    <w:rsid w:val="002C7C4F"/>
    <w:rsid w:val="002D169A"/>
    <w:rsid w:val="002D34B9"/>
    <w:rsid w:val="002D5020"/>
    <w:rsid w:val="002D6C75"/>
    <w:rsid w:val="002F0351"/>
    <w:rsid w:val="002F04AD"/>
    <w:rsid w:val="002F1055"/>
    <w:rsid w:val="002F74A4"/>
    <w:rsid w:val="0030449B"/>
    <w:rsid w:val="00305129"/>
    <w:rsid w:val="00305924"/>
    <w:rsid w:val="0030709F"/>
    <w:rsid w:val="00316FE7"/>
    <w:rsid w:val="00317EB4"/>
    <w:rsid w:val="0032589C"/>
    <w:rsid w:val="00326A4F"/>
    <w:rsid w:val="00326B58"/>
    <w:rsid w:val="00332020"/>
    <w:rsid w:val="00337048"/>
    <w:rsid w:val="00337F12"/>
    <w:rsid w:val="00340113"/>
    <w:rsid w:val="003440B2"/>
    <w:rsid w:val="00344B05"/>
    <w:rsid w:val="00352010"/>
    <w:rsid w:val="00365567"/>
    <w:rsid w:val="003704E5"/>
    <w:rsid w:val="00370CA6"/>
    <w:rsid w:val="00371AFE"/>
    <w:rsid w:val="00371D09"/>
    <w:rsid w:val="003745D7"/>
    <w:rsid w:val="00374EA5"/>
    <w:rsid w:val="003875BD"/>
    <w:rsid w:val="00393263"/>
    <w:rsid w:val="003C1CBC"/>
    <w:rsid w:val="003C7FE4"/>
    <w:rsid w:val="003D08A4"/>
    <w:rsid w:val="003D4EFD"/>
    <w:rsid w:val="003D76FA"/>
    <w:rsid w:val="003E56A0"/>
    <w:rsid w:val="003F4481"/>
    <w:rsid w:val="003F4B99"/>
    <w:rsid w:val="003F7EF5"/>
    <w:rsid w:val="00404DF3"/>
    <w:rsid w:val="00415B1B"/>
    <w:rsid w:val="00422AEC"/>
    <w:rsid w:val="00433C44"/>
    <w:rsid w:val="00453020"/>
    <w:rsid w:val="00460C86"/>
    <w:rsid w:val="0046168A"/>
    <w:rsid w:val="0046377A"/>
    <w:rsid w:val="004648B9"/>
    <w:rsid w:val="004717AC"/>
    <w:rsid w:val="00474B97"/>
    <w:rsid w:val="0047736C"/>
    <w:rsid w:val="00477FA2"/>
    <w:rsid w:val="00483CA1"/>
    <w:rsid w:val="0049112A"/>
    <w:rsid w:val="00492E1C"/>
    <w:rsid w:val="004A5C8E"/>
    <w:rsid w:val="004B1A9B"/>
    <w:rsid w:val="004B6E7B"/>
    <w:rsid w:val="004B73A0"/>
    <w:rsid w:val="004C1F04"/>
    <w:rsid w:val="004C71B8"/>
    <w:rsid w:val="004C7728"/>
    <w:rsid w:val="004D195E"/>
    <w:rsid w:val="004D5DB7"/>
    <w:rsid w:val="004E4247"/>
    <w:rsid w:val="004E5416"/>
    <w:rsid w:val="004E68C3"/>
    <w:rsid w:val="004F067B"/>
    <w:rsid w:val="004F2A62"/>
    <w:rsid w:val="00505C32"/>
    <w:rsid w:val="00507DEC"/>
    <w:rsid w:val="00517E68"/>
    <w:rsid w:val="00520AB2"/>
    <w:rsid w:val="00521008"/>
    <w:rsid w:val="0052109D"/>
    <w:rsid w:val="0052457E"/>
    <w:rsid w:val="00526EA4"/>
    <w:rsid w:val="00530444"/>
    <w:rsid w:val="005343C3"/>
    <w:rsid w:val="0053683A"/>
    <w:rsid w:val="00540948"/>
    <w:rsid w:val="00543454"/>
    <w:rsid w:val="00547B7B"/>
    <w:rsid w:val="00560F5B"/>
    <w:rsid w:val="00562F7E"/>
    <w:rsid w:val="0056323B"/>
    <w:rsid w:val="00572AA5"/>
    <w:rsid w:val="005745CE"/>
    <w:rsid w:val="00576121"/>
    <w:rsid w:val="00580199"/>
    <w:rsid w:val="00583EFF"/>
    <w:rsid w:val="00585EBD"/>
    <w:rsid w:val="00591156"/>
    <w:rsid w:val="005923D9"/>
    <w:rsid w:val="00594AD2"/>
    <w:rsid w:val="005979F1"/>
    <w:rsid w:val="005A413E"/>
    <w:rsid w:val="005A6386"/>
    <w:rsid w:val="005B7969"/>
    <w:rsid w:val="005C0A62"/>
    <w:rsid w:val="005C4010"/>
    <w:rsid w:val="005C6660"/>
    <w:rsid w:val="005D1159"/>
    <w:rsid w:val="005D3267"/>
    <w:rsid w:val="005E01FE"/>
    <w:rsid w:val="005E7E8F"/>
    <w:rsid w:val="005F4DB5"/>
    <w:rsid w:val="006012D0"/>
    <w:rsid w:val="00601ED8"/>
    <w:rsid w:val="006033B4"/>
    <w:rsid w:val="006039E9"/>
    <w:rsid w:val="006203CD"/>
    <w:rsid w:val="00620954"/>
    <w:rsid w:val="00622336"/>
    <w:rsid w:val="00625AF7"/>
    <w:rsid w:val="00634A62"/>
    <w:rsid w:val="00640259"/>
    <w:rsid w:val="00642A59"/>
    <w:rsid w:val="0064787D"/>
    <w:rsid w:val="006541B8"/>
    <w:rsid w:val="00657C61"/>
    <w:rsid w:val="00672151"/>
    <w:rsid w:val="00675644"/>
    <w:rsid w:val="00681B54"/>
    <w:rsid w:val="00682891"/>
    <w:rsid w:val="006836EF"/>
    <w:rsid w:val="00687904"/>
    <w:rsid w:val="006956D0"/>
    <w:rsid w:val="006961B1"/>
    <w:rsid w:val="006A2D7D"/>
    <w:rsid w:val="006A43E4"/>
    <w:rsid w:val="006A551C"/>
    <w:rsid w:val="006B1783"/>
    <w:rsid w:val="006B781F"/>
    <w:rsid w:val="006C1B5D"/>
    <w:rsid w:val="006C4477"/>
    <w:rsid w:val="006C67B1"/>
    <w:rsid w:val="006C6E33"/>
    <w:rsid w:val="006C76A7"/>
    <w:rsid w:val="006D62A2"/>
    <w:rsid w:val="006F078F"/>
    <w:rsid w:val="006F2089"/>
    <w:rsid w:val="006F72B0"/>
    <w:rsid w:val="00700408"/>
    <w:rsid w:val="00700681"/>
    <w:rsid w:val="007045E0"/>
    <w:rsid w:val="00716F79"/>
    <w:rsid w:val="007175D9"/>
    <w:rsid w:val="007175E9"/>
    <w:rsid w:val="00722495"/>
    <w:rsid w:val="00727BF8"/>
    <w:rsid w:val="0073444F"/>
    <w:rsid w:val="00735ED1"/>
    <w:rsid w:val="00740139"/>
    <w:rsid w:val="00740E9C"/>
    <w:rsid w:val="00741448"/>
    <w:rsid w:val="00753D25"/>
    <w:rsid w:val="0075409F"/>
    <w:rsid w:val="0075767D"/>
    <w:rsid w:val="007629B9"/>
    <w:rsid w:val="00762F03"/>
    <w:rsid w:val="00765A6E"/>
    <w:rsid w:val="00783F7C"/>
    <w:rsid w:val="007851CA"/>
    <w:rsid w:val="00787F2C"/>
    <w:rsid w:val="00791B52"/>
    <w:rsid w:val="007923FD"/>
    <w:rsid w:val="007B30A7"/>
    <w:rsid w:val="007B4646"/>
    <w:rsid w:val="007C0374"/>
    <w:rsid w:val="007C3069"/>
    <w:rsid w:val="007C602B"/>
    <w:rsid w:val="007D029C"/>
    <w:rsid w:val="007D1F56"/>
    <w:rsid w:val="007D694A"/>
    <w:rsid w:val="007D6951"/>
    <w:rsid w:val="007E3093"/>
    <w:rsid w:val="007F0AE0"/>
    <w:rsid w:val="007F7CA0"/>
    <w:rsid w:val="007F7DC4"/>
    <w:rsid w:val="00803903"/>
    <w:rsid w:val="00805BF8"/>
    <w:rsid w:val="00806F8B"/>
    <w:rsid w:val="00821648"/>
    <w:rsid w:val="00830166"/>
    <w:rsid w:val="0083621A"/>
    <w:rsid w:val="00836376"/>
    <w:rsid w:val="0084507A"/>
    <w:rsid w:val="00845FBD"/>
    <w:rsid w:val="00852F8E"/>
    <w:rsid w:val="00853236"/>
    <w:rsid w:val="008538B4"/>
    <w:rsid w:val="008558E7"/>
    <w:rsid w:val="00856E71"/>
    <w:rsid w:val="008619C6"/>
    <w:rsid w:val="00875DEE"/>
    <w:rsid w:val="00887A10"/>
    <w:rsid w:val="008A0F3E"/>
    <w:rsid w:val="008A393C"/>
    <w:rsid w:val="008A4BF0"/>
    <w:rsid w:val="008A5860"/>
    <w:rsid w:val="008B2CF6"/>
    <w:rsid w:val="008B563B"/>
    <w:rsid w:val="008B6F88"/>
    <w:rsid w:val="008C080F"/>
    <w:rsid w:val="008C274C"/>
    <w:rsid w:val="008C3CEE"/>
    <w:rsid w:val="008D4F1F"/>
    <w:rsid w:val="008D674B"/>
    <w:rsid w:val="008F70E8"/>
    <w:rsid w:val="009013D6"/>
    <w:rsid w:val="00901D52"/>
    <w:rsid w:val="00902BBB"/>
    <w:rsid w:val="00906889"/>
    <w:rsid w:val="009138C2"/>
    <w:rsid w:val="00922C24"/>
    <w:rsid w:val="00923760"/>
    <w:rsid w:val="00923EC2"/>
    <w:rsid w:val="009258EB"/>
    <w:rsid w:val="00933034"/>
    <w:rsid w:val="0093422E"/>
    <w:rsid w:val="0094092A"/>
    <w:rsid w:val="00941F3D"/>
    <w:rsid w:val="009431EB"/>
    <w:rsid w:val="00944D2F"/>
    <w:rsid w:val="00945D85"/>
    <w:rsid w:val="00947C4B"/>
    <w:rsid w:val="00947EF2"/>
    <w:rsid w:val="00950228"/>
    <w:rsid w:val="00950567"/>
    <w:rsid w:val="0095186E"/>
    <w:rsid w:val="009648D8"/>
    <w:rsid w:val="009649E3"/>
    <w:rsid w:val="00965289"/>
    <w:rsid w:val="009677A6"/>
    <w:rsid w:val="009725C6"/>
    <w:rsid w:val="00984DF4"/>
    <w:rsid w:val="00997B18"/>
    <w:rsid w:val="009A2255"/>
    <w:rsid w:val="009B1751"/>
    <w:rsid w:val="009B257C"/>
    <w:rsid w:val="009C78DF"/>
    <w:rsid w:val="009D065E"/>
    <w:rsid w:val="009E1C47"/>
    <w:rsid w:val="009F3A82"/>
    <w:rsid w:val="009F6273"/>
    <w:rsid w:val="00A02979"/>
    <w:rsid w:val="00A06712"/>
    <w:rsid w:val="00A07B6C"/>
    <w:rsid w:val="00A125AC"/>
    <w:rsid w:val="00A128B3"/>
    <w:rsid w:val="00A13074"/>
    <w:rsid w:val="00A14A7A"/>
    <w:rsid w:val="00A20310"/>
    <w:rsid w:val="00A2205C"/>
    <w:rsid w:val="00A23E16"/>
    <w:rsid w:val="00A243C8"/>
    <w:rsid w:val="00A27D79"/>
    <w:rsid w:val="00A3013E"/>
    <w:rsid w:val="00A32E0C"/>
    <w:rsid w:val="00A33D5F"/>
    <w:rsid w:val="00A34765"/>
    <w:rsid w:val="00A41A49"/>
    <w:rsid w:val="00A43A3D"/>
    <w:rsid w:val="00A46F0C"/>
    <w:rsid w:val="00A55171"/>
    <w:rsid w:val="00A60398"/>
    <w:rsid w:val="00A610FC"/>
    <w:rsid w:val="00A66074"/>
    <w:rsid w:val="00A71752"/>
    <w:rsid w:val="00A731ED"/>
    <w:rsid w:val="00A74347"/>
    <w:rsid w:val="00A771AA"/>
    <w:rsid w:val="00A83E18"/>
    <w:rsid w:val="00A941E6"/>
    <w:rsid w:val="00A94B3A"/>
    <w:rsid w:val="00A96D2D"/>
    <w:rsid w:val="00AA568D"/>
    <w:rsid w:val="00AA6FA3"/>
    <w:rsid w:val="00AB647F"/>
    <w:rsid w:val="00AC272A"/>
    <w:rsid w:val="00AC61F1"/>
    <w:rsid w:val="00AC67CA"/>
    <w:rsid w:val="00AC7BFD"/>
    <w:rsid w:val="00AD581C"/>
    <w:rsid w:val="00AD7B42"/>
    <w:rsid w:val="00AF2346"/>
    <w:rsid w:val="00AF7F12"/>
    <w:rsid w:val="00B00A60"/>
    <w:rsid w:val="00B01968"/>
    <w:rsid w:val="00B12E20"/>
    <w:rsid w:val="00B2232F"/>
    <w:rsid w:val="00B24D58"/>
    <w:rsid w:val="00B26368"/>
    <w:rsid w:val="00B30027"/>
    <w:rsid w:val="00B31DB6"/>
    <w:rsid w:val="00B34D18"/>
    <w:rsid w:val="00B4042A"/>
    <w:rsid w:val="00B51345"/>
    <w:rsid w:val="00B51DCA"/>
    <w:rsid w:val="00B54779"/>
    <w:rsid w:val="00B64277"/>
    <w:rsid w:val="00B66C37"/>
    <w:rsid w:val="00B673FC"/>
    <w:rsid w:val="00B677BD"/>
    <w:rsid w:val="00B703BD"/>
    <w:rsid w:val="00B7399E"/>
    <w:rsid w:val="00B84F07"/>
    <w:rsid w:val="00B857FE"/>
    <w:rsid w:val="00BA5873"/>
    <w:rsid w:val="00BA5F70"/>
    <w:rsid w:val="00BB0FC1"/>
    <w:rsid w:val="00BB56BC"/>
    <w:rsid w:val="00BB68B1"/>
    <w:rsid w:val="00BB7614"/>
    <w:rsid w:val="00BB782A"/>
    <w:rsid w:val="00BC525D"/>
    <w:rsid w:val="00BD0703"/>
    <w:rsid w:val="00BD0DF4"/>
    <w:rsid w:val="00BD2F15"/>
    <w:rsid w:val="00BD34E6"/>
    <w:rsid w:val="00BD38FF"/>
    <w:rsid w:val="00BD6035"/>
    <w:rsid w:val="00BD680E"/>
    <w:rsid w:val="00BE0258"/>
    <w:rsid w:val="00BE0839"/>
    <w:rsid w:val="00BE17D9"/>
    <w:rsid w:val="00BE319F"/>
    <w:rsid w:val="00BF2A01"/>
    <w:rsid w:val="00BF401C"/>
    <w:rsid w:val="00C012F6"/>
    <w:rsid w:val="00C01F6C"/>
    <w:rsid w:val="00C02EB4"/>
    <w:rsid w:val="00C033FD"/>
    <w:rsid w:val="00C03D5D"/>
    <w:rsid w:val="00C04670"/>
    <w:rsid w:val="00C126D5"/>
    <w:rsid w:val="00C2038A"/>
    <w:rsid w:val="00C205D2"/>
    <w:rsid w:val="00C279F7"/>
    <w:rsid w:val="00C32B5F"/>
    <w:rsid w:val="00C36FFB"/>
    <w:rsid w:val="00C40D55"/>
    <w:rsid w:val="00C42732"/>
    <w:rsid w:val="00C45408"/>
    <w:rsid w:val="00C45BA3"/>
    <w:rsid w:val="00C46164"/>
    <w:rsid w:val="00C505CF"/>
    <w:rsid w:val="00C530B3"/>
    <w:rsid w:val="00C53316"/>
    <w:rsid w:val="00C562D6"/>
    <w:rsid w:val="00C6233D"/>
    <w:rsid w:val="00C700E2"/>
    <w:rsid w:val="00C72BF5"/>
    <w:rsid w:val="00C748D7"/>
    <w:rsid w:val="00C7593E"/>
    <w:rsid w:val="00C81383"/>
    <w:rsid w:val="00C85B5E"/>
    <w:rsid w:val="00C948D3"/>
    <w:rsid w:val="00CA46EC"/>
    <w:rsid w:val="00CB601E"/>
    <w:rsid w:val="00CC4B66"/>
    <w:rsid w:val="00CD4B21"/>
    <w:rsid w:val="00CD5CB7"/>
    <w:rsid w:val="00CE13AF"/>
    <w:rsid w:val="00CE2987"/>
    <w:rsid w:val="00CE3669"/>
    <w:rsid w:val="00CE41D8"/>
    <w:rsid w:val="00CF40A5"/>
    <w:rsid w:val="00CF5279"/>
    <w:rsid w:val="00D04842"/>
    <w:rsid w:val="00D20D9A"/>
    <w:rsid w:val="00D328C1"/>
    <w:rsid w:val="00D34A3B"/>
    <w:rsid w:val="00D46E17"/>
    <w:rsid w:val="00D5119B"/>
    <w:rsid w:val="00D52212"/>
    <w:rsid w:val="00D536C1"/>
    <w:rsid w:val="00D5501B"/>
    <w:rsid w:val="00D5605F"/>
    <w:rsid w:val="00D56D78"/>
    <w:rsid w:val="00D64CDA"/>
    <w:rsid w:val="00D728A9"/>
    <w:rsid w:val="00D73EFD"/>
    <w:rsid w:val="00D76C7A"/>
    <w:rsid w:val="00D86938"/>
    <w:rsid w:val="00D87A30"/>
    <w:rsid w:val="00D91D11"/>
    <w:rsid w:val="00D93127"/>
    <w:rsid w:val="00D95217"/>
    <w:rsid w:val="00D95410"/>
    <w:rsid w:val="00D96DE7"/>
    <w:rsid w:val="00DA31BB"/>
    <w:rsid w:val="00DA3AE5"/>
    <w:rsid w:val="00DA41C1"/>
    <w:rsid w:val="00DA7DFF"/>
    <w:rsid w:val="00DB2560"/>
    <w:rsid w:val="00DB2C75"/>
    <w:rsid w:val="00DB39C6"/>
    <w:rsid w:val="00DD1A05"/>
    <w:rsid w:val="00DD394B"/>
    <w:rsid w:val="00DE69FC"/>
    <w:rsid w:val="00E1000B"/>
    <w:rsid w:val="00E111EE"/>
    <w:rsid w:val="00E131FD"/>
    <w:rsid w:val="00E13F62"/>
    <w:rsid w:val="00E15578"/>
    <w:rsid w:val="00E211B0"/>
    <w:rsid w:val="00E27795"/>
    <w:rsid w:val="00E33193"/>
    <w:rsid w:val="00E3402A"/>
    <w:rsid w:val="00E36AB1"/>
    <w:rsid w:val="00E43612"/>
    <w:rsid w:val="00E47866"/>
    <w:rsid w:val="00E627D4"/>
    <w:rsid w:val="00E6288D"/>
    <w:rsid w:val="00E63A46"/>
    <w:rsid w:val="00E847F4"/>
    <w:rsid w:val="00E8688B"/>
    <w:rsid w:val="00E871C7"/>
    <w:rsid w:val="00E90FF9"/>
    <w:rsid w:val="00E91AAE"/>
    <w:rsid w:val="00E953D7"/>
    <w:rsid w:val="00E963F5"/>
    <w:rsid w:val="00E97B97"/>
    <w:rsid w:val="00EA4623"/>
    <w:rsid w:val="00EA4C76"/>
    <w:rsid w:val="00EA641E"/>
    <w:rsid w:val="00EA65D5"/>
    <w:rsid w:val="00EA6F26"/>
    <w:rsid w:val="00EB0E1C"/>
    <w:rsid w:val="00EB28E8"/>
    <w:rsid w:val="00EB76EF"/>
    <w:rsid w:val="00EC360C"/>
    <w:rsid w:val="00EC7269"/>
    <w:rsid w:val="00ED18DB"/>
    <w:rsid w:val="00ED5BF0"/>
    <w:rsid w:val="00ED7484"/>
    <w:rsid w:val="00ED782F"/>
    <w:rsid w:val="00EE6086"/>
    <w:rsid w:val="00EE61C0"/>
    <w:rsid w:val="00EF33BA"/>
    <w:rsid w:val="00F05F79"/>
    <w:rsid w:val="00F07956"/>
    <w:rsid w:val="00F11220"/>
    <w:rsid w:val="00F14233"/>
    <w:rsid w:val="00F14FD1"/>
    <w:rsid w:val="00F21124"/>
    <w:rsid w:val="00F23341"/>
    <w:rsid w:val="00F26FAD"/>
    <w:rsid w:val="00F31AD5"/>
    <w:rsid w:val="00F33925"/>
    <w:rsid w:val="00F35921"/>
    <w:rsid w:val="00F413D4"/>
    <w:rsid w:val="00F415B5"/>
    <w:rsid w:val="00F43612"/>
    <w:rsid w:val="00F448CD"/>
    <w:rsid w:val="00F46139"/>
    <w:rsid w:val="00F60440"/>
    <w:rsid w:val="00F61944"/>
    <w:rsid w:val="00F646DA"/>
    <w:rsid w:val="00F67A8A"/>
    <w:rsid w:val="00F76643"/>
    <w:rsid w:val="00F815E2"/>
    <w:rsid w:val="00F816B0"/>
    <w:rsid w:val="00F8767B"/>
    <w:rsid w:val="00F92506"/>
    <w:rsid w:val="00F9445D"/>
    <w:rsid w:val="00F95CC2"/>
    <w:rsid w:val="00F96150"/>
    <w:rsid w:val="00FA0289"/>
    <w:rsid w:val="00FA0423"/>
    <w:rsid w:val="00FA051B"/>
    <w:rsid w:val="00FA146C"/>
    <w:rsid w:val="00FA1A4F"/>
    <w:rsid w:val="00FA4564"/>
    <w:rsid w:val="00FA5836"/>
    <w:rsid w:val="00FB2176"/>
    <w:rsid w:val="00FB6FDB"/>
    <w:rsid w:val="00FC0BEA"/>
    <w:rsid w:val="00FC50F0"/>
    <w:rsid w:val="00FE01DA"/>
    <w:rsid w:val="00FE4925"/>
    <w:rsid w:val="00FF5D9C"/>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06E76"/>
  <w15:chartTrackingRefBased/>
  <w15:docId w15:val="{7387FB3A-F466-254D-B282-546455F4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numPr>
        <w:numId w:val="6"/>
      </w:numPr>
      <w:jc w:val="center"/>
      <w:outlineLvl w:val="0"/>
    </w:pPr>
    <w:rPr>
      <w:b/>
      <w:bCs/>
      <w:sz w:val="24"/>
      <w:lang w:val="en-GB"/>
    </w:rPr>
  </w:style>
  <w:style w:type="paragraph" w:styleId="Heading2">
    <w:name w:val="heading 2"/>
    <w:basedOn w:val="Normal"/>
    <w:next w:val="Normal"/>
    <w:qFormat/>
    <w:pPr>
      <w:keepNext/>
      <w:numPr>
        <w:ilvl w:val="1"/>
        <w:numId w:val="6"/>
      </w:numPr>
      <w:outlineLvl w:val="1"/>
    </w:pPr>
    <w:rPr>
      <w:b/>
      <w:bCs/>
      <w:lang w:val="en-GB"/>
    </w:rPr>
  </w:style>
  <w:style w:type="paragraph" w:styleId="Heading3">
    <w:name w:val="heading 3"/>
    <w:basedOn w:val="Normal"/>
    <w:next w:val="Normal"/>
    <w:qFormat/>
    <w:pPr>
      <w:keepNext/>
      <w:numPr>
        <w:ilvl w:val="2"/>
        <w:numId w:val="6"/>
      </w:numPr>
      <w:outlineLvl w:val="2"/>
    </w:pPr>
    <w:rPr>
      <w:b/>
      <w:bCs/>
      <w:lang w:val="en-GB"/>
    </w:rPr>
  </w:style>
  <w:style w:type="paragraph" w:styleId="Heading4">
    <w:name w:val="heading 4"/>
    <w:basedOn w:val="Normal"/>
    <w:next w:val="Normal"/>
    <w:qFormat/>
    <w:pPr>
      <w:keepNext/>
      <w:numPr>
        <w:ilvl w:val="3"/>
        <w:numId w:val="6"/>
      </w:numPr>
      <w:jc w:val="center"/>
      <w:outlineLvl w:val="3"/>
    </w:pPr>
    <w:rPr>
      <w:sz w:val="48"/>
      <w:lang w:val="en-GB"/>
    </w:rPr>
  </w:style>
  <w:style w:type="paragraph" w:styleId="Heading5">
    <w:name w:val="heading 5"/>
    <w:basedOn w:val="Normal"/>
    <w:next w:val="Normal"/>
    <w:qFormat/>
    <w:pPr>
      <w:keepNext/>
      <w:numPr>
        <w:ilvl w:val="4"/>
        <w:numId w:val="6"/>
      </w:numPr>
      <w:outlineLvl w:val="4"/>
    </w:pPr>
    <w:rPr>
      <w:b/>
      <w:bCs/>
      <w:lang w:val="en-GB"/>
    </w:rPr>
  </w:style>
  <w:style w:type="paragraph" w:styleId="Heading6">
    <w:name w:val="heading 6"/>
    <w:basedOn w:val="Normal"/>
    <w:next w:val="Normal"/>
    <w:qFormat/>
    <w:pPr>
      <w:keepNext/>
      <w:numPr>
        <w:ilvl w:val="5"/>
        <w:numId w:val="6"/>
      </w:numPr>
      <w:outlineLvl w:val="5"/>
    </w:pPr>
    <w:rPr>
      <w:sz w:val="24"/>
      <w:lang w:val="en-GB"/>
    </w:rPr>
  </w:style>
  <w:style w:type="paragraph" w:styleId="Heading7">
    <w:name w:val="heading 7"/>
    <w:basedOn w:val="Normal"/>
    <w:next w:val="Normal"/>
    <w:qFormat/>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link w:val="BodyTextChar"/>
    <w:rPr>
      <w:b/>
      <w:bCs/>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spacing w:before="120" w:after="120"/>
    </w:pPr>
    <w:rPr>
      <w:rFonts w:ascii="Times New Roman" w:hAnsi="Times New Roman"/>
      <w:b/>
      <w:bCs/>
      <w:caps/>
      <w:szCs w:val="24"/>
    </w:rPr>
  </w:style>
  <w:style w:type="paragraph" w:styleId="TOC2">
    <w:name w:val="toc 2"/>
    <w:basedOn w:val="Normal"/>
    <w:next w:val="Normal"/>
    <w:autoRedefine/>
    <w:uiPriority w:val="39"/>
    <w:rsid w:val="005923D9"/>
    <w:pPr>
      <w:tabs>
        <w:tab w:val="right" w:leader="dot" w:pos="9015"/>
      </w:tabs>
      <w:ind w:left="200"/>
    </w:pPr>
    <w:rPr>
      <w:rFonts w:cs="Arial"/>
      <w:smallCaps/>
      <w:noProof/>
    </w:rPr>
  </w:style>
  <w:style w:type="paragraph" w:styleId="Header">
    <w:name w:val="header"/>
    <w:basedOn w:val="Normal"/>
    <w:pPr>
      <w:tabs>
        <w:tab w:val="center" w:pos="4153"/>
        <w:tab w:val="right" w:pos="8306"/>
      </w:tabs>
    </w:pPr>
  </w:style>
  <w:style w:type="paragraph" w:styleId="BodyTextIndent">
    <w:name w:val="Body Text Indent"/>
    <w:basedOn w:val="Normal"/>
    <w:pPr>
      <w:ind w:left="709"/>
    </w:pPr>
    <w:rPr>
      <w:u w:color="FF0000"/>
    </w:rPr>
  </w:style>
  <w:style w:type="character" w:styleId="FollowedHyperlink">
    <w:name w:val="FollowedHyperlink"/>
    <w:rPr>
      <w:color w:val="800080"/>
      <w:u w:val="single"/>
    </w:rPr>
  </w:style>
  <w:style w:type="paragraph" w:customStyle="1" w:styleId="Arrowbullets">
    <w:name w:val="Arrow bullets"/>
    <w:basedOn w:val="Normal"/>
    <w:pPr>
      <w:numPr>
        <w:numId w:val="1"/>
      </w:numPr>
      <w:spacing w:before="100" w:after="100"/>
      <w:ind w:left="714" w:hanging="357"/>
    </w:pPr>
    <w:rPr>
      <w:rFonts w:ascii="Frutiger 45 Light" w:hAnsi="Frutiger 45 Light"/>
      <w:bCs/>
      <w:iCs/>
      <w:sz w:val="22"/>
      <w:szCs w:val="24"/>
      <w:lang w:val="en-GB"/>
    </w:rPr>
  </w:style>
  <w:style w:type="paragraph" w:customStyle="1" w:styleId="Squarebullets">
    <w:name w:val="Square bullets"/>
    <w:basedOn w:val="Arrowbullets"/>
    <w:pPr>
      <w:numPr>
        <w:ilvl w:val="1"/>
        <w:numId w:val="2"/>
      </w:numPr>
      <w:spacing w:before="0" w:after="0"/>
      <w:ind w:left="1434" w:hanging="357"/>
    </w:pPr>
    <w:rPr>
      <w:iCs w:val="0"/>
    </w:rPr>
  </w:style>
  <w:style w:type="paragraph" w:customStyle="1" w:styleId="Bullets">
    <w:name w:val="Bullets"/>
    <w:basedOn w:val="Normal"/>
    <w:pPr>
      <w:numPr>
        <w:numId w:val="3"/>
      </w:numPr>
    </w:pPr>
    <w:rPr>
      <w:rFonts w:ascii="Times New Roman" w:hAnsi="Times New Roman"/>
      <w:lang w:val="en-GB"/>
    </w:rPr>
  </w:style>
  <w:style w:type="paragraph" w:customStyle="1" w:styleId="Number">
    <w:name w:val="Number"/>
    <w:basedOn w:val="Normal"/>
    <w:pPr>
      <w:numPr>
        <w:numId w:val="4"/>
      </w:numPr>
    </w:pPr>
    <w:rPr>
      <w:rFonts w:ascii="Times New Roman" w:hAnsi="Times New Roman"/>
      <w:lang w:val="en-GB"/>
    </w:rPr>
  </w:style>
  <w:style w:type="paragraph" w:customStyle="1" w:styleId="Bullet">
    <w:name w:val="Bullet"/>
    <w:basedOn w:val="Normal"/>
    <w:pPr>
      <w:numPr>
        <w:numId w:val="5"/>
      </w:numPr>
    </w:pPr>
    <w:rPr>
      <w:rFonts w:ascii="Times New Roman" w:hAnsi="Times New Roman"/>
      <w:lang w:val="en-GB"/>
    </w:rPr>
  </w:style>
  <w:style w:type="paragraph" w:styleId="TOC3">
    <w:name w:val="toc 3"/>
    <w:basedOn w:val="Normal"/>
    <w:next w:val="Normal"/>
    <w:autoRedefine/>
    <w:uiPriority w:val="39"/>
    <w:rsid w:val="00765A6E"/>
    <w:pPr>
      <w:tabs>
        <w:tab w:val="right" w:leader="dot" w:pos="9015"/>
      </w:tabs>
      <w:ind w:left="912"/>
    </w:pPr>
    <w:rPr>
      <w:rFonts w:ascii="Times New Roman" w:hAnsi="Times New Roman"/>
      <w:noProof/>
      <w:sz w:val="24"/>
      <w:szCs w:val="24"/>
      <w:lang w:val="en-GB"/>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paragraph" w:styleId="BodyText2">
    <w:name w:val="Body Text 2"/>
    <w:basedOn w:val="Normal"/>
    <w:rPr>
      <w:iCs/>
      <w:sz w:val="24"/>
    </w:rPr>
  </w:style>
  <w:style w:type="paragraph" w:styleId="BodyTextIndent2">
    <w:name w:val="Body Text Indent 2"/>
    <w:basedOn w:val="Normal"/>
    <w:pPr>
      <w:ind w:left="709"/>
    </w:pPr>
    <w:rPr>
      <w:sz w:val="24"/>
      <w:lang w:val="en-GB"/>
    </w:rPr>
  </w:style>
  <w:style w:type="paragraph" w:styleId="BodyTextIndent3">
    <w:name w:val="Body Text Indent 3"/>
    <w:basedOn w:val="Normal"/>
    <w:pPr>
      <w:ind w:left="567"/>
    </w:pPr>
    <w:rPr>
      <w:sz w:val="24"/>
      <w:lang w:val="en-GB"/>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odyText3">
    <w:name w:val="Body Text 3"/>
    <w:basedOn w:val="Normal"/>
    <w:rPr>
      <w:iCs/>
      <w:sz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7D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717AC"/>
    <w:rPr>
      <w:sz w:val="24"/>
      <w:szCs w:val="24"/>
      <w:lang w:val="en-GB"/>
    </w:rPr>
  </w:style>
  <w:style w:type="character" w:customStyle="1" w:styleId="FootnoteTextChar">
    <w:name w:val="Footnote Text Char"/>
    <w:link w:val="FootnoteText"/>
    <w:semiHidden/>
    <w:rsid w:val="004717AC"/>
    <w:rPr>
      <w:rFonts w:ascii="Arial" w:hAnsi="Arial"/>
      <w:sz w:val="24"/>
      <w:szCs w:val="24"/>
      <w:lang w:val="en-GB" w:eastAsia="en-US" w:bidi="ar-SA"/>
    </w:rPr>
  </w:style>
  <w:style w:type="character" w:styleId="FootnoteReference">
    <w:name w:val="footnote reference"/>
    <w:semiHidden/>
    <w:rsid w:val="004717AC"/>
    <w:rPr>
      <w:vertAlign w:val="superscript"/>
    </w:rPr>
  </w:style>
  <w:style w:type="paragraph" w:customStyle="1" w:styleId="Style12ptJustifiedBefore6pt">
    <w:name w:val="Style 12 pt Justified Before:  6 pt"/>
    <w:basedOn w:val="Normal"/>
    <w:autoRedefine/>
    <w:rsid w:val="00A3013E"/>
    <w:pPr>
      <w:spacing w:before="120" w:after="120"/>
    </w:pPr>
    <w:rPr>
      <w:rFonts w:cs="Arial"/>
      <w:b/>
      <w:kern w:val="32"/>
      <w:sz w:val="24"/>
      <w:szCs w:val="24"/>
      <w:lang w:val="en-GB"/>
    </w:rPr>
  </w:style>
  <w:style w:type="character" w:styleId="CommentReference">
    <w:name w:val="annotation reference"/>
    <w:uiPriority w:val="99"/>
    <w:rsid w:val="004B6E7B"/>
    <w:rPr>
      <w:sz w:val="16"/>
      <w:szCs w:val="16"/>
    </w:rPr>
  </w:style>
  <w:style w:type="paragraph" w:styleId="CommentText">
    <w:name w:val="annotation text"/>
    <w:basedOn w:val="Normal"/>
    <w:link w:val="CommentTextChar"/>
    <w:uiPriority w:val="99"/>
    <w:rsid w:val="004B6E7B"/>
  </w:style>
  <w:style w:type="character" w:customStyle="1" w:styleId="CommentTextChar">
    <w:name w:val="Comment Text Char"/>
    <w:link w:val="CommentText"/>
    <w:uiPriority w:val="99"/>
    <w:rsid w:val="004B6E7B"/>
    <w:rPr>
      <w:rFonts w:ascii="Arial" w:hAnsi="Arial"/>
      <w:lang w:val="en-US" w:eastAsia="en-US"/>
    </w:rPr>
  </w:style>
  <w:style w:type="paragraph" w:styleId="CommentSubject">
    <w:name w:val="annotation subject"/>
    <w:basedOn w:val="CommentText"/>
    <w:next w:val="CommentText"/>
    <w:link w:val="CommentSubjectChar"/>
    <w:rsid w:val="004B6E7B"/>
    <w:rPr>
      <w:b/>
      <w:bCs/>
    </w:rPr>
  </w:style>
  <w:style w:type="character" w:customStyle="1" w:styleId="CommentSubjectChar">
    <w:name w:val="Comment Subject Char"/>
    <w:link w:val="CommentSubject"/>
    <w:rsid w:val="004B6E7B"/>
    <w:rPr>
      <w:rFonts w:ascii="Arial" w:hAnsi="Arial"/>
      <w:b/>
      <w:bCs/>
      <w:lang w:val="en-US" w:eastAsia="en-US"/>
    </w:rPr>
  </w:style>
  <w:style w:type="paragraph" w:styleId="ListParagraph">
    <w:name w:val="List Paragraph"/>
    <w:basedOn w:val="Normal"/>
    <w:uiPriority w:val="34"/>
    <w:qFormat/>
    <w:rsid w:val="001C3D0D"/>
    <w:pPr>
      <w:ind w:left="720"/>
    </w:pPr>
  </w:style>
  <w:style w:type="paragraph" w:styleId="NormalWeb">
    <w:name w:val="Normal (Web)"/>
    <w:basedOn w:val="Normal"/>
    <w:uiPriority w:val="99"/>
    <w:unhideWhenUsed/>
    <w:rsid w:val="00FA0423"/>
    <w:pPr>
      <w:spacing w:before="100" w:beforeAutospacing="1" w:after="100" w:afterAutospacing="1"/>
    </w:pPr>
    <w:rPr>
      <w:rFonts w:ascii="Times New Roman" w:hAnsi="Times New Roman"/>
      <w:sz w:val="24"/>
      <w:szCs w:val="24"/>
      <w:lang w:val="en-GB" w:eastAsia="en-GB"/>
    </w:rPr>
  </w:style>
  <w:style w:type="character" w:styleId="Strong">
    <w:name w:val="Strong"/>
    <w:uiPriority w:val="22"/>
    <w:qFormat/>
    <w:rsid w:val="00FA0423"/>
    <w:rPr>
      <w:b/>
      <w:bCs/>
    </w:rPr>
  </w:style>
  <w:style w:type="character" w:styleId="HTMLCite">
    <w:name w:val="HTML Cite"/>
    <w:uiPriority w:val="99"/>
    <w:unhideWhenUsed/>
    <w:rsid w:val="00CD4B21"/>
    <w:rPr>
      <w:i/>
      <w:iCs/>
    </w:rPr>
  </w:style>
  <w:style w:type="paragraph" w:styleId="Revision">
    <w:name w:val="Revision"/>
    <w:hidden/>
    <w:uiPriority w:val="99"/>
    <w:semiHidden/>
    <w:rsid w:val="00A731ED"/>
    <w:rPr>
      <w:rFonts w:ascii="Arial" w:hAnsi="Arial"/>
    </w:rPr>
  </w:style>
  <w:style w:type="character" w:customStyle="1" w:styleId="BodyTextChar">
    <w:name w:val="Body Text Char"/>
    <w:link w:val="BodyText"/>
    <w:rsid w:val="00F67A8A"/>
    <w:rPr>
      <w:rFonts w:ascii="Arial" w:hAnsi="Arial"/>
      <w:b/>
      <w:bCs/>
      <w:lang w:eastAsia="en-US"/>
    </w:rPr>
  </w:style>
  <w:style w:type="character" w:styleId="UnresolvedMention">
    <w:name w:val="Unresolved Mention"/>
    <w:uiPriority w:val="99"/>
    <w:semiHidden/>
    <w:unhideWhenUsed/>
    <w:rsid w:val="005C4010"/>
    <w:rPr>
      <w:color w:val="605E5C"/>
      <w:shd w:val="clear" w:color="auto" w:fill="E1DFDD"/>
    </w:rPr>
  </w:style>
  <w:style w:type="paragraph" w:styleId="NoSpacing">
    <w:name w:val="No Spacing"/>
    <w:uiPriority w:val="1"/>
    <w:qFormat/>
    <w:rsid w:val="00140449"/>
    <w:rPr>
      <w:rFonts w:ascii="Arial" w:hAnsi="Arial"/>
    </w:rPr>
  </w:style>
  <w:style w:type="character" w:customStyle="1" w:styleId="normaltextrun">
    <w:name w:val="normaltextrun"/>
    <w:basedOn w:val="DefaultParagraphFont"/>
    <w:rsid w:val="0094092A"/>
  </w:style>
  <w:style w:type="character" w:customStyle="1" w:styleId="eop">
    <w:name w:val="eop"/>
    <w:basedOn w:val="DefaultParagraphFont"/>
    <w:rsid w:val="0094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5134">
      <w:bodyDiv w:val="1"/>
      <w:marLeft w:val="0"/>
      <w:marRight w:val="0"/>
      <w:marTop w:val="0"/>
      <w:marBottom w:val="0"/>
      <w:divBdr>
        <w:top w:val="none" w:sz="0" w:space="0" w:color="auto"/>
        <w:left w:val="none" w:sz="0" w:space="0" w:color="auto"/>
        <w:bottom w:val="none" w:sz="0" w:space="0" w:color="auto"/>
        <w:right w:val="none" w:sz="0" w:space="0" w:color="auto"/>
      </w:divBdr>
    </w:div>
    <w:div w:id="149641416">
      <w:bodyDiv w:val="1"/>
      <w:marLeft w:val="0"/>
      <w:marRight w:val="0"/>
      <w:marTop w:val="0"/>
      <w:marBottom w:val="0"/>
      <w:divBdr>
        <w:top w:val="none" w:sz="0" w:space="0" w:color="auto"/>
        <w:left w:val="none" w:sz="0" w:space="0" w:color="auto"/>
        <w:bottom w:val="none" w:sz="0" w:space="0" w:color="auto"/>
        <w:right w:val="none" w:sz="0" w:space="0" w:color="auto"/>
      </w:divBdr>
      <w:divsChild>
        <w:div w:id="356256">
          <w:marLeft w:val="0"/>
          <w:marRight w:val="0"/>
          <w:marTop w:val="0"/>
          <w:marBottom w:val="0"/>
          <w:divBdr>
            <w:top w:val="none" w:sz="0" w:space="0" w:color="auto"/>
            <w:left w:val="none" w:sz="0" w:space="0" w:color="auto"/>
            <w:bottom w:val="none" w:sz="0" w:space="0" w:color="auto"/>
            <w:right w:val="none" w:sz="0" w:space="0" w:color="auto"/>
          </w:divBdr>
        </w:div>
        <w:div w:id="667488">
          <w:marLeft w:val="0"/>
          <w:marRight w:val="0"/>
          <w:marTop w:val="0"/>
          <w:marBottom w:val="0"/>
          <w:divBdr>
            <w:top w:val="none" w:sz="0" w:space="0" w:color="auto"/>
            <w:left w:val="none" w:sz="0" w:space="0" w:color="auto"/>
            <w:bottom w:val="none" w:sz="0" w:space="0" w:color="auto"/>
            <w:right w:val="none" w:sz="0" w:space="0" w:color="auto"/>
          </w:divBdr>
        </w:div>
        <w:div w:id="10188262">
          <w:marLeft w:val="0"/>
          <w:marRight w:val="0"/>
          <w:marTop w:val="0"/>
          <w:marBottom w:val="0"/>
          <w:divBdr>
            <w:top w:val="none" w:sz="0" w:space="0" w:color="auto"/>
            <w:left w:val="none" w:sz="0" w:space="0" w:color="auto"/>
            <w:bottom w:val="none" w:sz="0" w:space="0" w:color="auto"/>
            <w:right w:val="none" w:sz="0" w:space="0" w:color="auto"/>
          </w:divBdr>
        </w:div>
        <w:div w:id="49311519">
          <w:marLeft w:val="0"/>
          <w:marRight w:val="0"/>
          <w:marTop w:val="0"/>
          <w:marBottom w:val="0"/>
          <w:divBdr>
            <w:top w:val="none" w:sz="0" w:space="0" w:color="auto"/>
            <w:left w:val="none" w:sz="0" w:space="0" w:color="auto"/>
            <w:bottom w:val="none" w:sz="0" w:space="0" w:color="auto"/>
            <w:right w:val="none" w:sz="0" w:space="0" w:color="auto"/>
          </w:divBdr>
        </w:div>
        <w:div w:id="59251626">
          <w:marLeft w:val="0"/>
          <w:marRight w:val="0"/>
          <w:marTop w:val="0"/>
          <w:marBottom w:val="0"/>
          <w:divBdr>
            <w:top w:val="none" w:sz="0" w:space="0" w:color="auto"/>
            <w:left w:val="none" w:sz="0" w:space="0" w:color="auto"/>
            <w:bottom w:val="none" w:sz="0" w:space="0" w:color="auto"/>
            <w:right w:val="none" w:sz="0" w:space="0" w:color="auto"/>
          </w:divBdr>
        </w:div>
        <w:div w:id="73282768">
          <w:marLeft w:val="0"/>
          <w:marRight w:val="0"/>
          <w:marTop w:val="0"/>
          <w:marBottom w:val="0"/>
          <w:divBdr>
            <w:top w:val="none" w:sz="0" w:space="0" w:color="auto"/>
            <w:left w:val="none" w:sz="0" w:space="0" w:color="auto"/>
            <w:bottom w:val="none" w:sz="0" w:space="0" w:color="auto"/>
            <w:right w:val="none" w:sz="0" w:space="0" w:color="auto"/>
          </w:divBdr>
        </w:div>
        <w:div w:id="83653964">
          <w:marLeft w:val="0"/>
          <w:marRight w:val="0"/>
          <w:marTop w:val="0"/>
          <w:marBottom w:val="0"/>
          <w:divBdr>
            <w:top w:val="none" w:sz="0" w:space="0" w:color="auto"/>
            <w:left w:val="none" w:sz="0" w:space="0" w:color="auto"/>
            <w:bottom w:val="none" w:sz="0" w:space="0" w:color="auto"/>
            <w:right w:val="none" w:sz="0" w:space="0" w:color="auto"/>
          </w:divBdr>
        </w:div>
        <w:div w:id="89201673">
          <w:marLeft w:val="0"/>
          <w:marRight w:val="0"/>
          <w:marTop w:val="0"/>
          <w:marBottom w:val="0"/>
          <w:divBdr>
            <w:top w:val="none" w:sz="0" w:space="0" w:color="auto"/>
            <w:left w:val="none" w:sz="0" w:space="0" w:color="auto"/>
            <w:bottom w:val="none" w:sz="0" w:space="0" w:color="auto"/>
            <w:right w:val="none" w:sz="0" w:space="0" w:color="auto"/>
          </w:divBdr>
        </w:div>
        <w:div w:id="173158302">
          <w:marLeft w:val="0"/>
          <w:marRight w:val="0"/>
          <w:marTop w:val="0"/>
          <w:marBottom w:val="0"/>
          <w:divBdr>
            <w:top w:val="none" w:sz="0" w:space="0" w:color="auto"/>
            <w:left w:val="none" w:sz="0" w:space="0" w:color="auto"/>
            <w:bottom w:val="none" w:sz="0" w:space="0" w:color="auto"/>
            <w:right w:val="none" w:sz="0" w:space="0" w:color="auto"/>
          </w:divBdr>
        </w:div>
        <w:div w:id="210116503">
          <w:marLeft w:val="0"/>
          <w:marRight w:val="0"/>
          <w:marTop w:val="0"/>
          <w:marBottom w:val="0"/>
          <w:divBdr>
            <w:top w:val="none" w:sz="0" w:space="0" w:color="auto"/>
            <w:left w:val="none" w:sz="0" w:space="0" w:color="auto"/>
            <w:bottom w:val="none" w:sz="0" w:space="0" w:color="auto"/>
            <w:right w:val="none" w:sz="0" w:space="0" w:color="auto"/>
          </w:divBdr>
        </w:div>
        <w:div w:id="222833586">
          <w:marLeft w:val="0"/>
          <w:marRight w:val="0"/>
          <w:marTop w:val="0"/>
          <w:marBottom w:val="0"/>
          <w:divBdr>
            <w:top w:val="none" w:sz="0" w:space="0" w:color="auto"/>
            <w:left w:val="none" w:sz="0" w:space="0" w:color="auto"/>
            <w:bottom w:val="none" w:sz="0" w:space="0" w:color="auto"/>
            <w:right w:val="none" w:sz="0" w:space="0" w:color="auto"/>
          </w:divBdr>
        </w:div>
        <w:div w:id="244535717">
          <w:marLeft w:val="0"/>
          <w:marRight w:val="0"/>
          <w:marTop w:val="0"/>
          <w:marBottom w:val="0"/>
          <w:divBdr>
            <w:top w:val="none" w:sz="0" w:space="0" w:color="auto"/>
            <w:left w:val="none" w:sz="0" w:space="0" w:color="auto"/>
            <w:bottom w:val="none" w:sz="0" w:space="0" w:color="auto"/>
            <w:right w:val="none" w:sz="0" w:space="0" w:color="auto"/>
          </w:divBdr>
        </w:div>
        <w:div w:id="311254898">
          <w:marLeft w:val="0"/>
          <w:marRight w:val="0"/>
          <w:marTop w:val="0"/>
          <w:marBottom w:val="0"/>
          <w:divBdr>
            <w:top w:val="none" w:sz="0" w:space="0" w:color="auto"/>
            <w:left w:val="none" w:sz="0" w:space="0" w:color="auto"/>
            <w:bottom w:val="none" w:sz="0" w:space="0" w:color="auto"/>
            <w:right w:val="none" w:sz="0" w:space="0" w:color="auto"/>
          </w:divBdr>
        </w:div>
        <w:div w:id="379523632">
          <w:marLeft w:val="0"/>
          <w:marRight w:val="0"/>
          <w:marTop w:val="0"/>
          <w:marBottom w:val="0"/>
          <w:divBdr>
            <w:top w:val="none" w:sz="0" w:space="0" w:color="auto"/>
            <w:left w:val="none" w:sz="0" w:space="0" w:color="auto"/>
            <w:bottom w:val="none" w:sz="0" w:space="0" w:color="auto"/>
            <w:right w:val="none" w:sz="0" w:space="0" w:color="auto"/>
          </w:divBdr>
        </w:div>
        <w:div w:id="415132755">
          <w:marLeft w:val="0"/>
          <w:marRight w:val="0"/>
          <w:marTop w:val="0"/>
          <w:marBottom w:val="0"/>
          <w:divBdr>
            <w:top w:val="none" w:sz="0" w:space="0" w:color="auto"/>
            <w:left w:val="none" w:sz="0" w:space="0" w:color="auto"/>
            <w:bottom w:val="none" w:sz="0" w:space="0" w:color="auto"/>
            <w:right w:val="none" w:sz="0" w:space="0" w:color="auto"/>
          </w:divBdr>
        </w:div>
        <w:div w:id="427164829">
          <w:marLeft w:val="0"/>
          <w:marRight w:val="0"/>
          <w:marTop w:val="0"/>
          <w:marBottom w:val="0"/>
          <w:divBdr>
            <w:top w:val="none" w:sz="0" w:space="0" w:color="auto"/>
            <w:left w:val="none" w:sz="0" w:space="0" w:color="auto"/>
            <w:bottom w:val="none" w:sz="0" w:space="0" w:color="auto"/>
            <w:right w:val="none" w:sz="0" w:space="0" w:color="auto"/>
          </w:divBdr>
        </w:div>
        <w:div w:id="429740971">
          <w:marLeft w:val="0"/>
          <w:marRight w:val="0"/>
          <w:marTop w:val="0"/>
          <w:marBottom w:val="0"/>
          <w:divBdr>
            <w:top w:val="none" w:sz="0" w:space="0" w:color="auto"/>
            <w:left w:val="none" w:sz="0" w:space="0" w:color="auto"/>
            <w:bottom w:val="none" w:sz="0" w:space="0" w:color="auto"/>
            <w:right w:val="none" w:sz="0" w:space="0" w:color="auto"/>
          </w:divBdr>
        </w:div>
        <w:div w:id="433522544">
          <w:marLeft w:val="0"/>
          <w:marRight w:val="0"/>
          <w:marTop w:val="0"/>
          <w:marBottom w:val="0"/>
          <w:divBdr>
            <w:top w:val="none" w:sz="0" w:space="0" w:color="auto"/>
            <w:left w:val="none" w:sz="0" w:space="0" w:color="auto"/>
            <w:bottom w:val="none" w:sz="0" w:space="0" w:color="auto"/>
            <w:right w:val="none" w:sz="0" w:space="0" w:color="auto"/>
          </w:divBdr>
        </w:div>
        <w:div w:id="453669803">
          <w:marLeft w:val="0"/>
          <w:marRight w:val="0"/>
          <w:marTop w:val="0"/>
          <w:marBottom w:val="0"/>
          <w:divBdr>
            <w:top w:val="none" w:sz="0" w:space="0" w:color="auto"/>
            <w:left w:val="none" w:sz="0" w:space="0" w:color="auto"/>
            <w:bottom w:val="none" w:sz="0" w:space="0" w:color="auto"/>
            <w:right w:val="none" w:sz="0" w:space="0" w:color="auto"/>
          </w:divBdr>
        </w:div>
        <w:div w:id="475682365">
          <w:marLeft w:val="0"/>
          <w:marRight w:val="0"/>
          <w:marTop w:val="0"/>
          <w:marBottom w:val="0"/>
          <w:divBdr>
            <w:top w:val="none" w:sz="0" w:space="0" w:color="auto"/>
            <w:left w:val="none" w:sz="0" w:space="0" w:color="auto"/>
            <w:bottom w:val="none" w:sz="0" w:space="0" w:color="auto"/>
            <w:right w:val="none" w:sz="0" w:space="0" w:color="auto"/>
          </w:divBdr>
        </w:div>
        <w:div w:id="500857930">
          <w:marLeft w:val="0"/>
          <w:marRight w:val="0"/>
          <w:marTop w:val="0"/>
          <w:marBottom w:val="0"/>
          <w:divBdr>
            <w:top w:val="none" w:sz="0" w:space="0" w:color="auto"/>
            <w:left w:val="none" w:sz="0" w:space="0" w:color="auto"/>
            <w:bottom w:val="none" w:sz="0" w:space="0" w:color="auto"/>
            <w:right w:val="none" w:sz="0" w:space="0" w:color="auto"/>
          </w:divBdr>
        </w:div>
        <w:div w:id="533277698">
          <w:marLeft w:val="0"/>
          <w:marRight w:val="0"/>
          <w:marTop w:val="0"/>
          <w:marBottom w:val="0"/>
          <w:divBdr>
            <w:top w:val="none" w:sz="0" w:space="0" w:color="auto"/>
            <w:left w:val="none" w:sz="0" w:space="0" w:color="auto"/>
            <w:bottom w:val="none" w:sz="0" w:space="0" w:color="auto"/>
            <w:right w:val="none" w:sz="0" w:space="0" w:color="auto"/>
          </w:divBdr>
        </w:div>
        <w:div w:id="576742226">
          <w:marLeft w:val="0"/>
          <w:marRight w:val="0"/>
          <w:marTop w:val="0"/>
          <w:marBottom w:val="0"/>
          <w:divBdr>
            <w:top w:val="none" w:sz="0" w:space="0" w:color="auto"/>
            <w:left w:val="none" w:sz="0" w:space="0" w:color="auto"/>
            <w:bottom w:val="none" w:sz="0" w:space="0" w:color="auto"/>
            <w:right w:val="none" w:sz="0" w:space="0" w:color="auto"/>
          </w:divBdr>
        </w:div>
        <w:div w:id="578640054">
          <w:marLeft w:val="0"/>
          <w:marRight w:val="0"/>
          <w:marTop w:val="0"/>
          <w:marBottom w:val="0"/>
          <w:divBdr>
            <w:top w:val="none" w:sz="0" w:space="0" w:color="auto"/>
            <w:left w:val="none" w:sz="0" w:space="0" w:color="auto"/>
            <w:bottom w:val="none" w:sz="0" w:space="0" w:color="auto"/>
            <w:right w:val="none" w:sz="0" w:space="0" w:color="auto"/>
          </w:divBdr>
        </w:div>
        <w:div w:id="681854007">
          <w:marLeft w:val="0"/>
          <w:marRight w:val="0"/>
          <w:marTop w:val="0"/>
          <w:marBottom w:val="0"/>
          <w:divBdr>
            <w:top w:val="none" w:sz="0" w:space="0" w:color="auto"/>
            <w:left w:val="none" w:sz="0" w:space="0" w:color="auto"/>
            <w:bottom w:val="none" w:sz="0" w:space="0" w:color="auto"/>
            <w:right w:val="none" w:sz="0" w:space="0" w:color="auto"/>
          </w:divBdr>
        </w:div>
        <w:div w:id="723483422">
          <w:marLeft w:val="0"/>
          <w:marRight w:val="0"/>
          <w:marTop w:val="0"/>
          <w:marBottom w:val="0"/>
          <w:divBdr>
            <w:top w:val="none" w:sz="0" w:space="0" w:color="auto"/>
            <w:left w:val="none" w:sz="0" w:space="0" w:color="auto"/>
            <w:bottom w:val="none" w:sz="0" w:space="0" w:color="auto"/>
            <w:right w:val="none" w:sz="0" w:space="0" w:color="auto"/>
          </w:divBdr>
        </w:div>
        <w:div w:id="858467523">
          <w:marLeft w:val="0"/>
          <w:marRight w:val="0"/>
          <w:marTop w:val="0"/>
          <w:marBottom w:val="0"/>
          <w:divBdr>
            <w:top w:val="none" w:sz="0" w:space="0" w:color="auto"/>
            <w:left w:val="none" w:sz="0" w:space="0" w:color="auto"/>
            <w:bottom w:val="none" w:sz="0" w:space="0" w:color="auto"/>
            <w:right w:val="none" w:sz="0" w:space="0" w:color="auto"/>
          </w:divBdr>
        </w:div>
        <w:div w:id="864757683">
          <w:marLeft w:val="0"/>
          <w:marRight w:val="0"/>
          <w:marTop w:val="0"/>
          <w:marBottom w:val="0"/>
          <w:divBdr>
            <w:top w:val="none" w:sz="0" w:space="0" w:color="auto"/>
            <w:left w:val="none" w:sz="0" w:space="0" w:color="auto"/>
            <w:bottom w:val="none" w:sz="0" w:space="0" w:color="auto"/>
            <w:right w:val="none" w:sz="0" w:space="0" w:color="auto"/>
          </w:divBdr>
        </w:div>
        <w:div w:id="886988777">
          <w:marLeft w:val="0"/>
          <w:marRight w:val="0"/>
          <w:marTop w:val="0"/>
          <w:marBottom w:val="0"/>
          <w:divBdr>
            <w:top w:val="none" w:sz="0" w:space="0" w:color="auto"/>
            <w:left w:val="none" w:sz="0" w:space="0" w:color="auto"/>
            <w:bottom w:val="none" w:sz="0" w:space="0" w:color="auto"/>
            <w:right w:val="none" w:sz="0" w:space="0" w:color="auto"/>
          </w:divBdr>
        </w:div>
        <w:div w:id="937912902">
          <w:marLeft w:val="0"/>
          <w:marRight w:val="0"/>
          <w:marTop w:val="0"/>
          <w:marBottom w:val="0"/>
          <w:divBdr>
            <w:top w:val="none" w:sz="0" w:space="0" w:color="auto"/>
            <w:left w:val="none" w:sz="0" w:space="0" w:color="auto"/>
            <w:bottom w:val="none" w:sz="0" w:space="0" w:color="auto"/>
            <w:right w:val="none" w:sz="0" w:space="0" w:color="auto"/>
          </w:divBdr>
        </w:div>
        <w:div w:id="946422008">
          <w:marLeft w:val="0"/>
          <w:marRight w:val="0"/>
          <w:marTop w:val="0"/>
          <w:marBottom w:val="0"/>
          <w:divBdr>
            <w:top w:val="none" w:sz="0" w:space="0" w:color="auto"/>
            <w:left w:val="none" w:sz="0" w:space="0" w:color="auto"/>
            <w:bottom w:val="none" w:sz="0" w:space="0" w:color="auto"/>
            <w:right w:val="none" w:sz="0" w:space="0" w:color="auto"/>
          </w:divBdr>
        </w:div>
        <w:div w:id="982152144">
          <w:marLeft w:val="0"/>
          <w:marRight w:val="0"/>
          <w:marTop w:val="0"/>
          <w:marBottom w:val="0"/>
          <w:divBdr>
            <w:top w:val="none" w:sz="0" w:space="0" w:color="auto"/>
            <w:left w:val="none" w:sz="0" w:space="0" w:color="auto"/>
            <w:bottom w:val="none" w:sz="0" w:space="0" w:color="auto"/>
            <w:right w:val="none" w:sz="0" w:space="0" w:color="auto"/>
          </w:divBdr>
        </w:div>
        <w:div w:id="1010183069">
          <w:marLeft w:val="0"/>
          <w:marRight w:val="0"/>
          <w:marTop w:val="0"/>
          <w:marBottom w:val="0"/>
          <w:divBdr>
            <w:top w:val="none" w:sz="0" w:space="0" w:color="auto"/>
            <w:left w:val="none" w:sz="0" w:space="0" w:color="auto"/>
            <w:bottom w:val="none" w:sz="0" w:space="0" w:color="auto"/>
            <w:right w:val="none" w:sz="0" w:space="0" w:color="auto"/>
          </w:divBdr>
        </w:div>
        <w:div w:id="1082289589">
          <w:marLeft w:val="0"/>
          <w:marRight w:val="0"/>
          <w:marTop w:val="0"/>
          <w:marBottom w:val="0"/>
          <w:divBdr>
            <w:top w:val="none" w:sz="0" w:space="0" w:color="auto"/>
            <w:left w:val="none" w:sz="0" w:space="0" w:color="auto"/>
            <w:bottom w:val="none" w:sz="0" w:space="0" w:color="auto"/>
            <w:right w:val="none" w:sz="0" w:space="0" w:color="auto"/>
          </w:divBdr>
        </w:div>
        <w:div w:id="1153181115">
          <w:marLeft w:val="0"/>
          <w:marRight w:val="0"/>
          <w:marTop w:val="0"/>
          <w:marBottom w:val="0"/>
          <w:divBdr>
            <w:top w:val="none" w:sz="0" w:space="0" w:color="auto"/>
            <w:left w:val="none" w:sz="0" w:space="0" w:color="auto"/>
            <w:bottom w:val="none" w:sz="0" w:space="0" w:color="auto"/>
            <w:right w:val="none" w:sz="0" w:space="0" w:color="auto"/>
          </w:divBdr>
        </w:div>
        <w:div w:id="1213612669">
          <w:marLeft w:val="0"/>
          <w:marRight w:val="0"/>
          <w:marTop w:val="0"/>
          <w:marBottom w:val="0"/>
          <w:divBdr>
            <w:top w:val="none" w:sz="0" w:space="0" w:color="auto"/>
            <w:left w:val="none" w:sz="0" w:space="0" w:color="auto"/>
            <w:bottom w:val="none" w:sz="0" w:space="0" w:color="auto"/>
            <w:right w:val="none" w:sz="0" w:space="0" w:color="auto"/>
          </w:divBdr>
        </w:div>
        <w:div w:id="1240559603">
          <w:marLeft w:val="0"/>
          <w:marRight w:val="0"/>
          <w:marTop w:val="0"/>
          <w:marBottom w:val="0"/>
          <w:divBdr>
            <w:top w:val="none" w:sz="0" w:space="0" w:color="auto"/>
            <w:left w:val="none" w:sz="0" w:space="0" w:color="auto"/>
            <w:bottom w:val="none" w:sz="0" w:space="0" w:color="auto"/>
            <w:right w:val="none" w:sz="0" w:space="0" w:color="auto"/>
          </w:divBdr>
        </w:div>
        <w:div w:id="1254239409">
          <w:marLeft w:val="0"/>
          <w:marRight w:val="0"/>
          <w:marTop w:val="0"/>
          <w:marBottom w:val="0"/>
          <w:divBdr>
            <w:top w:val="none" w:sz="0" w:space="0" w:color="auto"/>
            <w:left w:val="none" w:sz="0" w:space="0" w:color="auto"/>
            <w:bottom w:val="none" w:sz="0" w:space="0" w:color="auto"/>
            <w:right w:val="none" w:sz="0" w:space="0" w:color="auto"/>
          </w:divBdr>
        </w:div>
        <w:div w:id="1289895179">
          <w:marLeft w:val="0"/>
          <w:marRight w:val="0"/>
          <w:marTop w:val="0"/>
          <w:marBottom w:val="0"/>
          <w:divBdr>
            <w:top w:val="none" w:sz="0" w:space="0" w:color="auto"/>
            <w:left w:val="none" w:sz="0" w:space="0" w:color="auto"/>
            <w:bottom w:val="none" w:sz="0" w:space="0" w:color="auto"/>
            <w:right w:val="none" w:sz="0" w:space="0" w:color="auto"/>
          </w:divBdr>
        </w:div>
        <w:div w:id="1312751634">
          <w:marLeft w:val="0"/>
          <w:marRight w:val="0"/>
          <w:marTop w:val="0"/>
          <w:marBottom w:val="0"/>
          <w:divBdr>
            <w:top w:val="none" w:sz="0" w:space="0" w:color="auto"/>
            <w:left w:val="none" w:sz="0" w:space="0" w:color="auto"/>
            <w:bottom w:val="none" w:sz="0" w:space="0" w:color="auto"/>
            <w:right w:val="none" w:sz="0" w:space="0" w:color="auto"/>
          </w:divBdr>
        </w:div>
        <w:div w:id="1364860945">
          <w:marLeft w:val="0"/>
          <w:marRight w:val="0"/>
          <w:marTop w:val="0"/>
          <w:marBottom w:val="0"/>
          <w:divBdr>
            <w:top w:val="none" w:sz="0" w:space="0" w:color="auto"/>
            <w:left w:val="none" w:sz="0" w:space="0" w:color="auto"/>
            <w:bottom w:val="none" w:sz="0" w:space="0" w:color="auto"/>
            <w:right w:val="none" w:sz="0" w:space="0" w:color="auto"/>
          </w:divBdr>
        </w:div>
        <w:div w:id="1423181175">
          <w:marLeft w:val="0"/>
          <w:marRight w:val="0"/>
          <w:marTop w:val="0"/>
          <w:marBottom w:val="0"/>
          <w:divBdr>
            <w:top w:val="none" w:sz="0" w:space="0" w:color="auto"/>
            <w:left w:val="none" w:sz="0" w:space="0" w:color="auto"/>
            <w:bottom w:val="none" w:sz="0" w:space="0" w:color="auto"/>
            <w:right w:val="none" w:sz="0" w:space="0" w:color="auto"/>
          </w:divBdr>
        </w:div>
        <w:div w:id="1461916985">
          <w:marLeft w:val="0"/>
          <w:marRight w:val="0"/>
          <w:marTop w:val="0"/>
          <w:marBottom w:val="0"/>
          <w:divBdr>
            <w:top w:val="none" w:sz="0" w:space="0" w:color="auto"/>
            <w:left w:val="none" w:sz="0" w:space="0" w:color="auto"/>
            <w:bottom w:val="none" w:sz="0" w:space="0" w:color="auto"/>
            <w:right w:val="none" w:sz="0" w:space="0" w:color="auto"/>
          </w:divBdr>
        </w:div>
        <w:div w:id="1473522417">
          <w:marLeft w:val="0"/>
          <w:marRight w:val="0"/>
          <w:marTop w:val="0"/>
          <w:marBottom w:val="0"/>
          <w:divBdr>
            <w:top w:val="none" w:sz="0" w:space="0" w:color="auto"/>
            <w:left w:val="none" w:sz="0" w:space="0" w:color="auto"/>
            <w:bottom w:val="none" w:sz="0" w:space="0" w:color="auto"/>
            <w:right w:val="none" w:sz="0" w:space="0" w:color="auto"/>
          </w:divBdr>
        </w:div>
        <w:div w:id="1483111262">
          <w:marLeft w:val="0"/>
          <w:marRight w:val="0"/>
          <w:marTop w:val="0"/>
          <w:marBottom w:val="0"/>
          <w:divBdr>
            <w:top w:val="none" w:sz="0" w:space="0" w:color="auto"/>
            <w:left w:val="none" w:sz="0" w:space="0" w:color="auto"/>
            <w:bottom w:val="none" w:sz="0" w:space="0" w:color="auto"/>
            <w:right w:val="none" w:sz="0" w:space="0" w:color="auto"/>
          </w:divBdr>
        </w:div>
        <w:div w:id="1502699193">
          <w:marLeft w:val="0"/>
          <w:marRight w:val="0"/>
          <w:marTop w:val="0"/>
          <w:marBottom w:val="0"/>
          <w:divBdr>
            <w:top w:val="none" w:sz="0" w:space="0" w:color="auto"/>
            <w:left w:val="none" w:sz="0" w:space="0" w:color="auto"/>
            <w:bottom w:val="none" w:sz="0" w:space="0" w:color="auto"/>
            <w:right w:val="none" w:sz="0" w:space="0" w:color="auto"/>
          </w:divBdr>
        </w:div>
        <w:div w:id="1515804254">
          <w:marLeft w:val="0"/>
          <w:marRight w:val="0"/>
          <w:marTop w:val="0"/>
          <w:marBottom w:val="0"/>
          <w:divBdr>
            <w:top w:val="none" w:sz="0" w:space="0" w:color="auto"/>
            <w:left w:val="none" w:sz="0" w:space="0" w:color="auto"/>
            <w:bottom w:val="none" w:sz="0" w:space="0" w:color="auto"/>
            <w:right w:val="none" w:sz="0" w:space="0" w:color="auto"/>
          </w:divBdr>
        </w:div>
        <w:div w:id="1587109300">
          <w:marLeft w:val="0"/>
          <w:marRight w:val="0"/>
          <w:marTop w:val="0"/>
          <w:marBottom w:val="0"/>
          <w:divBdr>
            <w:top w:val="none" w:sz="0" w:space="0" w:color="auto"/>
            <w:left w:val="none" w:sz="0" w:space="0" w:color="auto"/>
            <w:bottom w:val="none" w:sz="0" w:space="0" w:color="auto"/>
            <w:right w:val="none" w:sz="0" w:space="0" w:color="auto"/>
          </w:divBdr>
        </w:div>
        <w:div w:id="1650020049">
          <w:marLeft w:val="0"/>
          <w:marRight w:val="0"/>
          <w:marTop w:val="0"/>
          <w:marBottom w:val="0"/>
          <w:divBdr>
            <w:top w:val="none" w:sz="0" w:space="0" w:color="auto"/>
            <w:left w:val="none" w:sz="0" w:space="0" w:color="auto"/>
            <w:bottom w:val="none" w:sz="0" w:space="0" w:color="auto"/>
            <w:right w:val="none" w:sz="0" w:space="0" w:color="auto"/>
          </w:divBdr>
        </w:div>
        <w:div w:id="1662657089">
          <w:marLeft w:val="0"/>
          <w:marRight w:val="0"/>
          <w:marTop w:val="0"/>
          <w:marBottom w:val="0"/>
          <w:divBdr>
            <w:top w:val="none" w:sz="0" w:space="0" w:color="auto"/>
            <w:left w:val="none" w:sz="0" w:space="0" w:color="auto"/>
            <w:bottom w:val="none" w:sz="0" w:space="0" w:color="auto"/>
            <w:right w:val="none" w:sz="0" w:space="0" w:color="auto"/>
          </w:divBdr>
        </w:div>
        <w:div w:id="1687169111">
          <w:marLeft w:val="0"/>
          <w:marRight w:val="0"/>
          <w:marTop w:val="0"/>
          <w:marBottom w:val="0"/>
          <w:divBdr>
            <w:top w:val="none" w:sz="0" w:space="0" w:color="auto"/>
            <w:left w:val="none" w:sz="0" w:space="0" w:color="auto"/>
            <w:bottom w:val="none" w:sz="0" w:space="0" w:color="auto"/>
            <w:right w:val="none" w:sz="0" w:space="0" w:color="auto"/>
          </w:divBdr>
        </w:div>
        <w:div w:id="1692603623">
          <w:marLeft w:val="0"/>
          <w:marRight w:val="0"/>
          <w:marTop w:val="0"/>
          <w:marBottom w:val="0"/>
          <w:divBdr>
            <w:top w:val="none" w:sz="0" w:space="0" w:color="auto"/>
            <w:left w:val="none" w:sz="0" w:space="0" w:color="auto"/>
            <w:bottom w:val="none" w:sz="0" w:space="0" w:color="auto"/>
            <w:right w:val="none" w:sz="0" w:space="0" w:color="auto"/>
          </w:divBdr>
        </w:div>
        <w:div w:id="1707482301">
          <w:marLeft w:val="0"/>
          <w:marRight w:val="0"/>
          <w:marTop w:val="0"/>
          <w:marBottom w:val="0"/>
          <w:divBdr>
            <w:top w:val="none" w:sz="0" w:space="0" w:color="auto"/>
            <w:left w:val="none" w:sz="0" w:space="0" w:color="auto"/>
            <w:bottom w:val="none" w:sz="0" w:space="0" w:color="auto"/>
            <w:right w:val="none" w:sz="0" w:space="0" w:color="auto"/>
          </w:divBdr>
        </w:div>
        <w:div w:id="1731727062">
          <w:marLeft w:val="0"/>
          <w:marRight w:val="0"/>
          <w:marTop w:val="0"/>
          <w:marBottom w:val="0"/>
          <w:divBdr>
            <w:top w:val="none" w:sz="0" w:space="0" w:color="auto"/>
            <w:left w:val="none" w:sz="0" w:space="0" w:color="auto"/>
            <w:bottom w:val="none" w:sz="0" w:space="0" w:color="auto"/>
            <w:right w:val="none" w:sz="0" w:space="0" w:color="auto"/>
          </w:divBdr>
        </w:div>
        <w:div w:id="1735933646">
          <w:marLeft w:val="0"/>
          <w:marRight w:val="0"/>
          <w:marTop w:val="0"/>
          <w:marBottom w:val="0"/>
          <w:divBdr>
            <w:top w:val="none" w:sz="0" w:space="0" w:color="auto"/>
            <w:left w:val="none" w:sz="0" w:space="0" w:color="auto"/>
            <w:bottom w:val="none" w:sz="0" w:space="0" w:color="auto"/>
            <w:right w:val="none" w:sz="0" w:space="0" w:color="auto"/>
          </w:divBdr>
        </w:div>
        <w:div w:id="1746561194">
          <w:marLeft w:val="0"/>
          <w:marRight w:val="0"/>
          <w:marTop w:val="0"/>
          <w:marBottom w:val="0"/>
          <w:divBdr>
            <w:top w:val="none" w:sz="0" w:space="0" w:color="auto"/>
            <w:left w:val="none" w:sz="0" w:space="0" w:color="auto"/>
            <w:bottom w:val="none" w:sz="0" w:space="0" w:color="auto"/>
            <w:right w:val="none" w:sz="0" w:space="0" w:color="auto"/>
          </w:divBdr>
        </w:div>
        <w:div w:id="1779445941">
          <w:marLeft w:val="0"/>
          <w:marRight w:val="0"/>
          <w:marTop w:val="0"/>
          <w:marBottom w:val="0"/>
          <w:divBdr>
            <w:top w:val="none" w:sz="0" w:space="0" w:color="auto"/>
            <w:left w:val="none" w:sz="0" w:space="0" w:color="auto"/>
            <w:bottom w:val="none" w:sz="0" w:space="0" w:color="auto"/>
            <w:right w:val="none" w:sz="0" w:space="0" w:color="auto"/>
          </w:divBdr>
        </w:div>
        <w:div w:id="1818957221">
          <w:marLeft w:val="0"/>
          <w:marRight w:val="0"/>
          <w:marTop w:val="0"/>
          <w:marBottom w:val="0"/>
          <w:divBdr>
            <w:top w:val="none" w:sz="0" w:space="0" w:color="auto"/>
            <w:left w:val="none" w:sz="0" w:space="0" w:color="auto"/>
            <w:bottom w:val="none" w:sz="0" w:space="0" w:color="auto"/>
            <w:right w:val="none" w:sz="0" w:space="0" w:color="auto"/>
          </w:divBdr>
        </w:div>
        <w:div w:id="1924219291">
          <w:marLeft w:val="0"/>
          <w:marRight w:val="0"/>
          <w:marTop w:val="0"/>
          <w:marBottom w:val="0"/>
          <w:divBdr>
            <w:top w:val="none" w:sz="0" w:space="0" w:color="auto"/>
            <w:left w:val="none" w:sz="0" w:space="0" w:color="auto"/>
            <w:bottom w:val="none" w:sz="0" w:space="0" w:color="auto"/>
            <w:right w:val="none" w:sz="0" w:space="0" w:color="auto"/>
          </w:divBdr>
        </w:div>
        <w:div w:id="1937978887">
          <w:marLeft w:val="0"/>
          <w:marRight w:val="0"/>
          <w:marTop w:val="0"/>
          <w:marBottom w:val="0"/>
          <w:divBdr>
            <w:top w:val="none" w:sz="0" w:space="0" w:color="auto"/>
            <w:left w:val="none" w:sz="0" w:space="0" w:color="auto"/>
            <w:bottom w:val="none" w:sz="0" w:space="0" w:color="auto"/>
            <w:right w:val="none" w:sz="0" w:space="0" w:color="auto"/>
          </w:divBdr>
        </w:div>
        <w:div w:id="1975133898">
          <w:marLeft w:val="0"/>
          <w:marRight w:val="0"/>
          <w:marTop w:val="0"/>
          <w:marBottom w:val="0"/>
          <w:divBdr>
            <w:top w:val="none" w:sz="0" w:space="0" w:color="auto"/>
            <w:left w:val="none" w:sz="0" w:space="0" w:color="auto"/>
            <w:bottom w:val="none" w:sz="0" w:space="0" w:color="auto"/>
            <w:right w:val="none" w:sz="0" w:space="0" w:color="auto"/>
          </w:divBdr>
        </w:div>
        <w:div w:id="2002150767">
          <w:marLeft w:val="0"/>
          <w:marRight w:val="0"/>
          <w:marTop w:val="0"/>
          <w:marBottom w:val="0"/>
          <w:divBdr>
            <w:top w:val="none" w:sz="0" w:space="0" w:color="auto"/>
            <w:left w:val="none" w:sz="0" w:space="0" w:color="auto"/>
            <w:bottom w:val="none" w:sz="0" w:space="0" w:color="auto"/>
            <w:right w:val="none" w:sz="0" w:space="0" w:color="auto"/>
          </w:divBdr>
        </w:div>
        <w:div w:id="2006350278">
          <w:marLeft w:val="0"/>
          <w:marRight w:val="0"/>
          <w:marTop w:val="0"/>
          <w:marBottom w:val="0"/>
          <w:divBdr>
            <w:top w:val="none" w:sz="0" w:space="0" w:color="auto"/>
            <w:left w:val="none" w:sz="0" w:space="0" w:color="auto"/>
            <w:bottom w:val="none" w:sz="0" w:space="0" w:color="auto"/>
            <w:right w:val="none" w:sz="0" w:space="0" w:color="auto"/>
          </w:divBdr>
        </w:div>
        <w:div w:id="2055689253">
          <w:marLeft w:val="0"/>
          <w:marRight w:val="0"/>
          <w:marTop w:val="0"/>
          <w:marBottom w:val="0"/>
          <w:divBdr>
            <w:top w:val="none" w:sz="0" w:space="0" w:color="auto"/>
            <w:left w:val="none" w:sz="0" w:space="0" w:color="auto"/>
            <w:bottom w:val="none" w:sz="0" w:space="0" w:color="auto"/>
            <w:right w:val="none" w:sz="0" w:space="0" w:color="auto"/>
          </w:divBdr>
        </w:div>
        <w:div w:id="2110616620">
          <w:marLeft w:val="0"/>
          <w:marRight w:val="0"/>
          <w:marTop w:val="0"/>
          <w:marBottom w:val="0"/>
          <w:divBdr>
            <w:top w:val="none" w:sz="0" w:space="0" w:color="auto"/>
            <w:left w:val="none" w:sz="0" w:space="0" w:color="auto"/>
            <w:bottom w:val="none" w:sz="0" w:space="0" w:color="auto"/>
            <w:right w:val="none" w:sz="0" w:space="0" w:color="auto"/>
          </w:divBdr>
        </w:div>
        <w:div w:id="2119332779">
          <w:marLeft w:val="0"/>
          <w:marRight w:val="0"/>
          <w:marTop w:val="0"/>
          <w:marBottom w:val="0"/>
          <w:divBdr>
            <w:top w:val="none" w:sz="0" w:space="0" w:color="auto"/>
            <w:left w:val="none" w:sz="0" w:space="0" w:color="auto"/>
            <w:bottom w:val="none" w:sz="0" w:space="0" w:color="auto"/>
            <w:right w:val="none" w:sz="0" w:space="0" w:color="auto"/>
          </w:divBdr>
        </w:div>
        <w:div w:id="2141027000">
          <w:marLeft w:val="0"/>
          <w:marRight w:val="0"/>
          <w:marTop w:val="0"/>
          <w:marBottom w:val="0"/>
          <w:divBdr>
            <w:top w:val="none" w:sz="0" w:space="0" w:color="auto"/>
            <w:left w:val="none" w:sz="0" w:space="0" w:color="auto"/>
            <w:bottom w:val="none" w:sz="0" w:space="0" w:color="auto"/>
            <w:right w:val="none" w:sz="0" w:space="0" w:color="auto"/>
          </w:divBdr>
        </w:div>
      </w:divsChild>
    </w:div>
    <w:div w:id="829949373">
      <w:bodyDiv w:val="1"/>
      <w:marLeft w:val="0"/>
      <w:marRight w:val="0"/>
      <w:marTop w:val="0"/>
      <w:marBottom w:val="0"/>
      <w:divBdr>
        <w:top w:val="none" w:sz="0" w:space="0" w:color="auto"/>
        <w:left w:val="none" w:sz="0" w:space="0" w:color="auto"/>
        <w:bottom w:val="none" w:sz="0" w:space="0" w:color="auto"/>
        <w:right w:val="none" w:sz="0" w:space="0" w:color="auto"/>
      </w:divBdr>
    </w:div>
    <w:div w:id="884753813">
      <w:bodyDiv w:val="1"/>
      <w:marLeft w:val="0"/>
      <w:marRight w:val="0"/>
      <w:marTop w:val="0"/>
      <w:marBottom w:val="0"/>
      <w:divBdr>
        <w:top w:val="none" w:sz="0" w:space="0" w:color="auto"/>
        <w:left w:val="none" w:sz="0" w:space="0" w:color="auto"/>
        <w:bottom w:val="none" w:sz="0" w:space="0" w:color="auto"/>
        <w:right w:val="none" w:sz="0" w:space="0" w:color="auto"/>
      </w:divBdr>
    </w:div>
    <w:div w:id="1067075298">
      <w:bodyDiv w:val="1"/>
      <w:marLeft w:val="0"/>
      <w:marRight w:val="0"/>
      <w:marTop w:val="0"/>
      <w:marBottom w:val="0"/>
      <w:divBdr>
        <w:top w:val="none" w:sz="0" w:space="0" w:color="auto"/>
        <w:left w:val="none" w:sz="0" w:space="0" w:color="auto"/>
        <w:bottom w:val="none" w:sz="0" w:space="0" w:color="auto"/>
        <w:right w:val="none" w:sz="0" w:space="0" w:color="auto"/>
      </w:divBdr>
    </w:div>
    <w:div w:id="1210914594">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306543395">
      <w:bodyDiv w:val="1"/>
      <w:marLeft w:val="0"/>
      <w:marRight w:val="0"/>
      <w:marTop w:val="0"/>
      <w:marBottom w:val="0"/>
      <w:divBdr>
        <w:top w:val="none" w:sz="0" w:space="0" w:color="auto"/>
        <w:left w:val="none" w:sz="0" w:space="0" w:color="auto"/>
        <w:bottom w:val="none" w:sz="0" w:space="0" w:color="auto"/>
        <w:right w:val="none" w:sz="0" w:space="0" w:color="auto"/>
      </w:divBdr>
    </w:div>
    <w:div w:id="1354726633">
      <w:bodyDiv w:val="1"/>
      <w:marLeft w:val="0"/>
      <w:marRight w:val="0"/>
      <w:marTop w:val="0"/>
      <w:marBottom w:val="0"/>
      <w:divBdr>
        <w:top w:val="none" w:sz="0" w:space="0" w:color="auto"/>
        <w:left w:val="none" w:sz="0" w:space="0" w:color="auto"/>
        <w:bottom w:val="none" w:sz="0" w:space="0" w:color="auto"/>
        <w:right w:val="none" w:sz="0" w:space="0" w:color="auto"/>
      </w:divBdr>
    </w:div>
    <w:div w:id="1712147916">
      <w:bodyDiv w:val="1"/>
      <w:marLeft w:val="0"/>
      <w:marRight w:val="0"/>
      <w:marTop w:val="0"/>
      <w:marBottom w:val="0"/>
      <w:divBdr>
        <w:top w:val="none" w:sz="0" w:space="0" w:color="auto"/>
        <w:left w:val="none" w:sz="0" w:space="0" w:color="auto"/>
        <w:bottom w:val="none" w:sz="0" w:space="0" w:color="auto"/>
        <w:right w:val="none" w:sz="0" w:space="0" w:color="auto"/>
      </w:divBdr>
    </w:div>
    <w:div w:id="1768427550">
      <w:bodyDiv w:val="1"/>
      <w:marLeft w:val="0"/>
      <w:marRight w:val="0"/>
      <w:marTop w:val="0"/>
      <w:marBottom w:val="0"/>
      <w:divBdr>
        <w:top w:val="none" w:sz="0" w:space="0" w:color="auto"/>
        <w:left w:val="none" w:sz="0" w:space="0" w:color="auto"/>
        <w:bottom w:val="none" w:sz="0" w:space="0" w:color="auto"/>
        <w:right w:val="none" w:sz="0" w:space="0" w:color="auto"/>
      </w:divBdr>
    </w:div>
    <w:div w:id="1814373247">
      <w:bodyDiv w:val="1"/>
      <w:marLeft w:val="0"/>
      <w:marRight w:val="0"/>
      <w:marTop w:val="0"/>
      <w:marBottom w:val="0"/>
      <w:divBdr>
        <w:top w:val="none" w:sz="0" w:space="0" w:color="auto"/>
        <w:left w:val="none" w:sz="0" w:space="0" w:color="auto"/>
        <w:bottom w:val="none" w:sz="0" w:space="0" w:color="auto"/>
        <w:right w:val="none" w:sz="0" w:space="0" w:color="auto"/>
      </w:divBdr>
      <w:divsChild>
        <w:div w:id="302973570">
          <w:marLeft w:val="0"/>
          <w:marRight w:val="0"/>
          <w:marTop w:val="0"/>
          <w:marBottom w:val="0"/>
          <w:divBdr>
            <w:top w:val="none" w:sz="0" w:space="0" w:color="auto"/>
            <w:left w:val="none" w:sz="0" w:space="0" w:color="auto"/>
            <w:bottom w:val="none" w:sz="0" w:space="0" w:color="auto"/>
            <w:right w:val="none" w:sz="0" w:space="0" w:color="auto"/>
          </w:divBdr>
        </w:div>
        <w:div w:id="399249264">
          <w:marLeft w:val="0"/>
          <w:marRight w:val="0"/>
          <w:marTop w:val="0"/>
          <w:marBottom w:val="0"/>
          <w:divBdr>
            <w:top w:val="none" w:sz="0" w:space="0" w:color="auto"/>
            <w:left w:val="none" w:sz="0" w:space="0" w:color="auto"/>
            <w:bottom w:val="none" w:sz="0" w:space="0" w:color="auto"/>
            <w:right w:val="none" w:sz="0" w:space="0" w:color="auto"/>
          </w:divBdr>
        </w:div>
        <w:div w:id="763691579">
          <w:marLeft w:val="0"/>
          <w:marRight w:val="0"/>
          <w:marTop w:val="0"/>
          <w:marBottom w:val="0"/>
          <w:divBdr>
            <w:top w:val="none" w:sz="0" w:space="0" w:color="auto"/>
            <w:left w:val="none" w:sz="0" w:space="0" w:color="auto"/>
            <w:bottom w:val="none" w:sz="0" w:space="0" w:color="auto"/>
            <w:right w:val="none" w:sz="0" w:space="0" w:color="auto"/>
          </w:divBdr>
        </w:div>
        <w:div w:id="923958419">
          <w:marLeft w:val="0"/>
          <w:marRight w:val="0"/>
          <w:marTop w:val="0"/>
          <w:marBottom w:val="0"/>
          <w:divBdr>
            <w:top w:val="none" w:sz="0" w:space="0" w:color="auto"/>
            <w:left w:val="none" w:sz="0" w:space="0" w:color="auto"/>
            <w:bottom w:val="none" w:sz="0" w:space="0" w:color="auto"/>
            <w:right w:val="none" w:sz="0" w:space="0" w:color="auto"/>
          </w:divBdr>
        </w:div>
        <w:div w:id="954750929">
          <w:marLeft w:val="0"/>
          <w:marRight w:val="0"/>
          <w:marTop w:val="0"/>
          <w:marBottom w:val="0"/>
          <w:divBdr>
            <w:top w:val="none" w:sz="0" w:space="0" w:color="auto"/>
            <w:left w:val="none" w:sz="0" w:space="0" w:color="auto"/>
            <w:bottom w:val="none" w:sz="0" w:space="0" w:color="auto"/>
            <w:right w:val="none" w:sz="0" w:space="0" w:color="auto"/>
          </w:divBdr>
        </w:div>
        <w:div w:id="139515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sex.pfcc.police.uk/police-and-crime-plan/annual-report/" TargetMode="External"/><Relationship Id="rId21" Type="http://schemas.openxmlformats.org/officeDocument/2006/relationships/hyperlink" Target="https://www.essex.pfcc.police.uk/information-request/" TargetMode="External"/><Relationship Id="rId42" Type="http://schemas.openxmlformats.org/officeDocument/2006/relationships/hyperlink" Target="https://www.essex.pfcc.police.uk/policing-and-crime/" TargetMode="External"/><Relationship Id="rId47" Type="http://schemas.openxmlformats.org/officeDocument/2006/relationships/hyperlink" Target="https://www.essex.pfcc.police.uk/finance-reporting/fire-and-rescue-performance/" TargetMode="External"/><Relationship Id="rId63" Type="http://schemas.openxmlformats.org/officeDocument/2006/relationships/hyperlink" Target="https://www.essex.police.uk/a/your-area/" TargetMode="External"/><Relationship Id="rId68" Type="http://schemas.openxmlformats.org/officeDocument/2006/relationships/hyperlink" Target="http://www.essex.pfcc.police.uk/our-team/" TargetMode="External"/><Relationship Id="rId84" Type="http://schemas.openxmlformats.org/officeDocument/2006/relationships/header" Target="header3.xml"/><Relationship Id="rId16" Type="http://schemas.openxmlformats.org/officeDocument/2006/relationships/hyperlink" Target="http://www.legislation.gov.uk/uksi/2011/3050/contents/made" TargetMode="External"/><Relationship Id="rId11" Type="http://schemas.openxmlformats.org/officeDocument/2006/relationships/hyperlink" Target="mailto:pfcc@essex.police.uk" TargetMode="External"/><Relationship Id="rId32" Type="http://schemas.openxmlformats.org/officeDocument/2006/relationships/hyperlink" Target="http://www.essex.pfcc.police.uk/our-team/ethics-integrity-framework/" TargetMode="External"/><Relationship Id="rId37" Type="http://schemas.openxmlformats.org/officeDocument/2006/relationships/hyperlink" Target="http://www.essex.pfcc.police.uk/police-and-crime-plan/police-and-crime-plan/" TargetMode="External"/><Relationship Id="rId53" Type="http://schemas.openxmlformats.org/officeDocument/2006/relationships/hyperlink" Target="http://www.essex.pfcc.police.uk/finance-reporting/publications/" TargetMode="External"/><Relationship Id="rId58" Type="http://schemas.openxmlformats.org/officeDocument/2006/relationships/hyperlink" Target="http://www.essex.police.uk/pages/pa/pa_rrpol.pdf" TargetMode="External"/><Relationship Id="rId74" Type="http://schemas.openxmlformats.org/officeDocument/2006/relationships/hyperlink" Target="http://www.transparency.essex-fire.gov.uk/invoices/" TargetMode="External"/><Relationship Id="rId79" Type="http://schemas.openxmlformats.org/officeDocument/2006/relationships/hyperlink" Target="https://ico.org.uk/make-a-complaint/" TargetMode="External"/><Relationship Id="rId5" Type="http://schemas.openxmlformats.org/officeDocument/2006/relationships/webSettings" Target="webSettings.xml"/><Relationship Id="rId19" Type="http://schemas.openxmlformats.org/officeDocument/2006/relationships/hyperlink" Target="https://www.legislation.gov.uk/uksi/2021/547/made" TargetMode="External"/><Relationship Id="rId14" Type="http://schemas.openxmlformats.org/officeDocument/2006/relationships/hyperlink" Target="https://www.collinsdictionary.com/dictionary/english/infer" TargetMode="External"/><Relationship Id="rId22" Type="http://schemas.openxmlformats.org/officeDocument/2006/relationships/hyperlink" Target="https://ico.org.uk/global/contact-us/" TargetMode="External"/><Relationship Id="rId27" Type="http://schemas.openxmlformats.org/officeDocument/2006/relationships/hyperlink" Target="http://www.essex.pfcc.police.uk/finance-reporting/" TargetMode="External"/><Relationship Id="rId30" Type="http://schemas.openxmlformats.org/officeDocument/2006/relationships/hyperlink" Target="http://www.essex.pfcc.police.uk/compliments-and-complaints/" TargetMode="External"/><Relationship Id="rId35" Type="http://schemas.openxmlformats.org/officeDocument/2006/relationships/hyperlink" Target="https://www.essex.pfcc.police.uk/statement-of-accounts/" TargetMode="External"/><Relationship Id="rId43" Type="http://schemas.openxmlformats.org/officeDocument/2006/relationships/hyperlink" Target="https://www.essex.pfcc.police.uk/finance-reporting/fire-and-rescue-performance/" TargetMode="External"/><Relationship Id="rId48" Type="http://schemas.openxmlformats.org/officeDocument/2006/relationships/hyperlink" Target="https://www.essex.pfcc.police.uk/public-meeting-minutes/" TargetMode="External"/><Relationship Id="rId56" Type="http://schemas.openxmlformats.org/officeDocument/2006/relationships/hyperlink" Target="http://www.essex.pfcc.police.uk/contact-us/" TargetMode="External"/><Relationship Id="rId64" Type="http://schemas.openxmlformats.org/officeDocument/2006/relationships/hyperlink" Target="https://www.essex.pfcc.police.uk/finance/asset-portfolio/" TargetMode="External"/><Relationship Id="rId69" Type="http://schemas.openxmlformats.org/officeDocument/2006/relationships/hyperlink" Target="https://www.essex.pfcc.police.uk/finance-reporting/transparency/" TargetMode="External"/><Relationship Id="rId77" Type="http://schemas.openxmlformats.org/officeDocument/2006/relationships/hyperlink" Target="mailto:pfcc@essex.police.uk" TargetMode="External"/><Relationship Id="rId8" Type="http://schemas.openxmlformats.org/officeDocument/2006/relationships/image" Target="media/image1.jpeg"/><Relationship Id="rId51" Type="http://schemas.openxmlformats.org/officeDocument/2006/relationships/hyperlink" Target="http://www.essex.pfcc.police.uk/finance-reporting/publications/" TargetMode="External"/><Relationship Id="rId72" Type="http://schemas.openxmlformats.org/officeDocument/2006/relationships/hyperlink" Target="http://www.essex.pfcc.police.uk/decision-making/"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collinsdictionary.com/dictionary/english/evidence" TargetMode="External"/><Relationship Id="rId17" Type="http://schemas.openxmlformats.org/officeDocument/2006/relationships/hyperlink" Target="http://www.legislation.gov.uk/uksi/2012/2479/made" TargetMode="External"/><Relationship Id="rId25" Type="http://schemas.openxmlformats.org/officeDocument/2006/relationships/hyperlink" Target="http://www.essex.pfcc.police.uk/police-and-crime-plan/annual-report/" TargetMode="External"/><Relationship Id="rId33" Type="http://schemas.openxmlformats.org/officeDocument/2006/relationships/hyperlink" Target="http://www.essex.pfcc.police.uk/reporting/freedom-of-information/" TargetMode="External"/><Relationship Id="rId38" Type="http://schemas.openxmlformats.org/officeDocument/2006/relationships/hyperlink" Target="https://www.essex.pfcc.police.uk/what-we-are-doing/fire-rescue-strategy/" TargetMode="External"/><Relationship Id="rId46" Type="http://schemas.openxmlformats.org/officeDocument/2006/relationships/hyperlink" Target="https://www.essex.pfcc.police.uk/policing-and-crime/" TargetMode="External"/><Relationship Id="rId59" Type="http://schemas.openxmlformats.org/officeDocument/2006/relationships/hyperlink" Target="http://www.essex.pfcc.police.uk/finance-reporting/publications/" TargetMode="External"/><Relationship Id="rId67" Type="http://schemas.openxmlformats.org/officeDocument/2006/relationships/hyperlink" Target="https://www.essex.pfcc.police.uk/finance/items-of-expenditure/" TargetMode="External"/><Relationship Id="rId20" Type="http://schemas.openxmlformats.org/officeDocument/2006/relationships/hyperlink" Target="http://www.essex-fire.gov.uk/contact/freedom_of_information_requests" TargetMode="External"/><Relationship Id="rId41" Type="http://schemas.openxmlformats.org/officeDocument/2006/relationships/hyperlink" Target="https://cmis.essex.gov.uk/essexcmis5/EssexPolice,FireandCrimePanel.aspx" TargetMode="External"/><Relationship Id="rId54" Type="http://schemas.openxmlformats.org/officeDocument/2006/relationships/hyperlink" Target="http://www.essex.pfcc.police.uk/reporting/freedom-of-information/" TargetMode="External"/><Relationship Id="rId62" Type="http://schemas.openxmlformats.org/officeDocument/2006/relationships/hyperlink" Target="http://www.essex.pfcc.police.uk/news/" TargetMode="External"/><Relationship Id="rId70" Type="http://schemas.openxmlformats.org/officeDocument/2006/relationships/hyperlink" Target="https://www.essex.police.uk/police-forces/essex-police/areas/essex-police/au/about-us/surveillance-cameras/" TargetMode="External"/><Relationship Id="rId75" Type="http://schemas.openxmlformats.org/officeDocument/2006/relationships/hyperlink" Target="http://www.essex.pfcc.police.uk/finance/items-of-expenditure/"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ssex.pfcc.police.uk" TargetMode="External"/><Relationship Id="rId23" Type="http://schemas.openxmlformats.org/officeDocument/2006/relationships/hyperlink" Target="https://ico.org.uk/global/contact-us/" TargetMode="External"/><Relationship Id="rId28" Type="http://schemas.openxmlformats.org/officeDocument/2006/relationships/hyperlink" Target="http://www.essex.pfcc.police.uk/events/" TargetMode="External"/><Relationship Id="rId36" Type="http://schemas.openxmlformats.org/officeDocument/2006/relationships/hyperlink" Target="https://www.essex.pfcc.police.uk/finance-reporting/transparency/" TargetMode="External"/><Relationship Id="rId49" Type="http://schemas.openxmlformats.org/officeDocument/2006/relationships/hyperlink" Target="http://www.essex.pfcc.police.uk/finance-reporting/publications/" TargetMode="External"/><Relationship Id="rId57" Type="http://schemas.openxmlformats.org/officeDocument/2006/relationships/hyperlink" Target="http://www.essex.pfcc.police.uk/our-team/" TargetMode="External"/><Relationship Id="rId10" Type="http://schemas.openxmlformats.org/officeDocument/2006/relationships/hyperlink" Target="https://www.essex.pfcc.police.uk/wp-content/uploads/2022/07/Data-Protection-Policy-April-2022-.pdf" TargetMode="External"/><Relationship Id="rId31" Type="http://schemas.openxmlformats.org/officeDocument/2006/relationships/hyperlink" Target="http://www.essex.pfcc.police.uk/compliments-and-complaints/" TargetMode="External"/><Relationship Id="rId44" Type="http://schemas.openxmlformats.org/officeDocument/2006/relationships/hyperlink" Target="https://www.essex.pfcc.police.uk/finance-reporting/publications/" TargetMode="External"/><Relationship Id="rId52" Type="http://schemas.openxmlformats.org/officeDocument/2006/relationships/hyperlink" Target="http://www.essex.pfcc.police.uk/finance-reporting/publications/" TargetMode="External"/><Relationship Id="rId60" Type="http://schemas.openxmlformats.org/officeDocument/2006/relationships/hyperlink" Target="http://www.essex.pfcc.police.uk/giving-you-a-voice/independent-custody-visiting/" TargetMode="External"/><Relationship Id="rId65" Type="http://schemas.openxmlformats.org/officeDocument/2006/relationships/hyperlink" Target="https://www.essex.pfcc.police.uk/finance/asset-portfolio/" TargetMode="External"/><Relationship Id="rId73" Type="http://schemas.openxmlformats.org/officeDocument/2006/relationships/hyperlink" Target="http://www.essex.pfcc.police.uk/wp-content/uploads/2018/09/2018-Decision-Making-Policy-v3.pdf" TargetMode="External"/><Relationship Id="rId78" Type="http://schemas.openxmlformats.org/officeDocument/2006/relationships/hyperlink" Target="mailto:pfcc@essex.police.uk"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 Id="rId13" Type="http://schemas.openxmlformats.org/officeDocument/2006/relationships/hyperlink" Target="https://www.collinsdictionary.com/dictionary/english/conclusion" TargetMode="External"/><Relationship Id="rId18" Type="http://schemas.openxmlformats.org/officeDocument/2006/relationships/hyperlink" Target="http://www.legislation.gov.uk/uksi/2013/1816/contents/made" TargetMode="External"/><Relationship Id="rId39" Type="http://schemas.openxmlformats.org/officeDocument/2006/relationships/hyperlink" Target="http://www.essex-fire.gov.uk/About_Us/IRMP/" TargetMode="External"/><Relationship Id="rId34" Type="http://schemas.openxmlformats.org/officeDocument/2006/relationships/hyperlink" Target="http://www.essex.pfcc.police.uk/giving-you-a-voice/dog-welfare-lay-visiting/" TargetMode="External"/><Relationship Id="rId50" Type="http://schemas.openxmlformats.org/officeDocument/2006/relationships/hyperlink" Target="http://www.essex.pfcc.police.uk/finance-reporting/publications/" TargetMode="External"/><Relationship Id="rId55" Type="http://schemas.openxmlformats.org/officeDocument/2006/relationships/hyperlink" Target="http://www.essex.pfcc.police.uk/our-team/pfcc-dpfcc/" TargetMode="External"/><Relationship Id="rId76" Type="http://schemas.openxmlformats.org/officeDocument/2006/relationships/hyperlink" Target="http://www.essex.pfcc.police.uk/finance/items-of-expenditure/" TargetMode="External"/><Relationship Id="rId7" Type="http://schemas.openxmlformats.org/officeDocument/2006/relationships/endnotes" Target="endnotes.xml"/><Relationship Id="rId71" Type="http://schemas.openxmlformats.org/officeDocument/2006/relationships/hyperlink" Target="http://www.essex.pfcc.police.uk/finance-reporting/decision-making-fire-rescue/" TargetMode="External"/><Relationship Id="rId2" Type="http://schemas.openxmlformats.org/officeDocument/2006/relationships/numbering" Target="numbering.xml"/><Relationship Id="rId29" Type="http://schemas.openxmlformats.org/officeDocument/2006/relationships/hyperlink" Target="https://www.essex.pfcc.police.uk/giving-you-a-voice/" TargetMode="External"/><Relationship Id="rId24" Type="http://schemas.openxmlformats.org/officeDocument/2006/relationships/hyperlink" Target="mailto:pfcc@essex.police.uk" TargetMode="External"/><Relationship Id="rId40" Type="http://schemas.openxmlformats.org/officeDocument/2006/relationships/hyperlink" Target="http://www.essex.pfcc.police.uk/our-role/police-crime-panel/" TargetMode="External"/><Relationship Id="rId45" Type="http://schemas.openxmlformats.org/officeDocument/2006/relationships/hyperlink" Target="https://www.essex.pfcc.police.uk/finance-reporting/publications/" TargetMode="External"/><Relationship Id="rId66" Type="http://schemas.openxmlformats.org/officeDocument/2006/relationships/hyperlink" Target="http://www.essex.pfcc.police.uk/finance/items-of-expenditure/" TargetMode="External"/><Relationship Id="rId87" Type="http://schemas.openxmlformats.org/officeDocument/2006/relationships/theme" Target="theme/theme1.xml"/><Relationship Id="rId61" Type="http://schemas.openxmlformats.org/officeDocument/2006/relationships/hyperlink" Target="http://www.essex.pfcc.police.uk/finance/disclosable-interests/"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BF65-A2BD-4923-A47D-DC718E98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10465</Words>
  <Characters>59655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lpstr>
    </vt:vector>
  </TitlesOfParts>
  <Company>Essex County Council</Company>
  <LinksUpToDate>false</LinksUpToDate>
  <CharactersWithSpaces>69981</CharactersWithSpaces>
  <SharedDoc>false</SharedDoc>
  <HLinks>
    <vt:vector size="414" baseType="variant">
      <vt:variant>
        <vt:i4>5570582</vt:i4>
      </vt:variant>
      <vt:variant>
        <vt:i4>204</vt:i4>
      </vt:variant>
      <vt:variant>
        <vt:i4>0</vt:i4>
      </vt:variant>
      <vt:variant>
        <vt:i4>5</vt:i4>
      </vt:variant>
      <vt:variant>
        <vt:lpwstr>http://www.essex.pfcc.police.uk/finance/items-of-expenditure/</vt:lpwstr>
      </vt:variant>
      <vt:variant>
        <vt:lpwstr/>
      </vt:variant>
      <vt:variant>
        <vt:i4>5570582</vt:i4>
      </vt:variant>
      <vt:variant>
        <vt:i4>201</vt:i4>
      </vt:variant>
      <vt:variant>
        <vt:i4>0</vt:i4>
      </vt:variant>
      <vt:variant>
        <vt:i4>5</vt:i4>
      </vt:variant>
      <vt:variant>
        <vt:lpwstr>http://www.essex.pfcc.police.uk/finance/items-of-expenditure/</vt:lpwstr>
      </vt:variant>
      <vt:variant>
        <vt:lpwstr/>
      </vt:variant>
      <vt:variant>
        <vt:i4>6881332</vt:i4>
      </vt:variant>
      <vt:variant>
        <vt:i4>198</vt:i4>
      </vt:variant>
      <vt:variant>
        <vt:i4>0</vt:i4>
      </vt:variant>
      <vt:variant>
        <vt:i4>5</vt:i4>
      </vt:variant>
      <vt:variant>
        <vt:lpwstr>http://www.transparency.essex-fire.gov.uk/invoices/</vt:lpwstr>
      </vt:variant>
      <vt:variant>
        <vt:lpwstr/>
      </vt:variant>
      <vt:variant>
        <vt:i4>1048660</vt:i4>
      </vt:variant>
      <vt:variant>
        <vt:i4>195</vt:i4>
      </vt:variant>
      <vt:variant>
        <vt:i4>0</vt:i4>
      </vt:variant>
      <vt:variant>
        <vt:i4>5</vt:i4>
      </vt:variant>
      <vt:variant>
        <vt:lpwstr>http://www.essex.pfcc.police.uk/wp-content/uploads/2018/09/2018-Decision-Making-Policy-v3.pdf</vt:lpwstr>
      </vt:variant>
      <vt:variant>
        <vt:lpwstr/>
      </vt:variant>
      <vt:variant>
        <vt:i4>851982</vt:i4>
      </vt:variant>
      <vt:variant>
        <vt:i4>192</vt:i4>
      </vt:variant>
      <vt:variant>
        <vt:i4>0</vt:i4>
      </vt:variant>
      <vt:variant>
        <vt:i4>5</vt:i4>
      </vt:variant>
      <vt:variant>
        <vt:lpwstr>http://www.essex.pfcc.police.uk/decision-making/</vt:lpwstr>
      </vt:variant>
      <vt:variant>
        <vt:lpwstr/>
      </vt:variant>
      <vt:variant>
        <vt:i4>2162729</vt:i4>
      </vt:variant>
      <vt:variant>
        <vt:i4>189</vt:i4>
      </vt:variant>
      <vt:variant>
        <vt:i4>0</vt:i4>
      </vt:variant>
      <vt:variant>
        <vt:i4>5</vt:i4>
      </vt:variant>
      <vt:variant>
        <vt:lpwstr>http://www.essex.pfcc.police.uk/finance-reporting/decision-making-fire-rescue/</vt:lpwstr>
      </vt:variant>
      <vt:variant>
        <vt:lpwstr/>
      </vt:variant>
      <vt:variant>
        <vt:i4>3276838</vt:i4>
      </vt:variant>
      <vt:variant>
        <vt:i4>186</vt:i4>
      </vt:variant>
      <vt:variant>
        <vt:i4>0</vt:i4>
      </vt:variant>
      <vt:variant>
        <vt:i4>5</vt:i4>
      </vt:variant>
      <vt:variant>
        <vt:lpwstr>https://www.essex.police.uk/police-forces/essex-police/areas/essex-police/au/about-us/surveillance-cameras/</vt:lpwstr>
      </vt:variant>
      <vt:variant>
        <vt:lpwstr/>
      </vt:variant>
      <vt:variant>
        <vt:i4>1835098</vt:i4>
      </vt:variant>
      <vt:variant>
        <vt:i4>183</vt:i4>
      </vt:variant>
      <vt:variant>
        <vt:i4>0</vt:i4>
      </vt:variant>
      <vt:variant>
        <vt:i4>5</vt:i4>
      </vt:variant>
      <vt:variant>
        <vt:lpwstr>https://www.essex.pfcc.police.uk/finance-reporting/transparency/</vt:lpwstr>
      </vt:variant>
      <vt:variant>
        <vt:lpwstr/>
      </vt:variant>
      <vt:variant>
        <vt:i4>1114207</vt:i4>
      </vt:variant>
      <vt:variant>
        <vt:i4>180</vt:i4>
      </vt:variant>
      <vt:variant>
        <vt:i4>0</vt:i4>
      </vt:variant>
      <vt:variant>
        <vt:i4>5</vt:i4>
      </vt:variant>
      <vt:variant>
        <vt:lpwstr>http://www.essex.pfcc.police.uk/our-team/</vt:lpwstr>
      </vt:variant>
      <vt:variant>
        <vt:lpwstr/>
      </vt:variant>
      <vt:variant>
        <vt:i4>2162750</vt:i4>
      </vt:variant>
      <vt:variant>
        <vt:i4>177</vt:i4>
      </vt:variant>
      <vt:variant>
        <vt:i4>0</vt:i4>
      </vt:variant>
      <vt:variant>
        <vt:i4>5</vt:i4>
      </vt:variant>
      <vt:variant>
        <vt:lpwstr>https://www.essex.pfcc.police.uk/finance/items-of-expenditure/</vt:lpwstr>
      </vt:variant>
      <vt:variant>
        <vt:lpwstr/>
      </vt:variant>
      <vt:variant>
        <vt:i4>5570582</vt:i4>
      </vt:variant>
      <vt:variant>
        <vt:i4>174</vt:i4>
      </vt:variant>
      <vt:variant>
        <vt:i4>0</vt:i4>
      </vt:variant>
      <vt:variant>
        <vt:i4>5</vt:i4>
      </vt:variant>
      <vt:variant>
        <vt:lpwstr>http://www.essex.pfcc.police.uk/finance/items-of-expenditure/</vt:lpwstr>
      </vt:variant>
      <vt:variant>
        <vt:lpwstr/>
      </vt:variant>
      <vt:variant>
        <vt:i4>5046344</vt:i4>
      </vt:variant>
      <vt:variant>
        <vt:i4>171</vt:i4>
      </vt:variant>
      <vt:variant>
        <vt:i4>0</vt:i4>
      </vt:variant>
      <vt:variant>
        <vt:i4>5</vt:i4>
      </vt:variant>
      <vt:variant>
        <vt:lpwstr>https://www.essex.pfcc.police.uk/finance/asset-portfolio/</vt:lpwstr>
      </vt:variant>
      <vt:variant>
        <vt:lpwstr/>
      </vt:variant>
      <vt:variant>
        <vt:i4>5046344</vt:i4>
      </vt:variant>
      <vt:variant>
        <vt:i4>168</vt:i4>
      </vt:variant>
      <vt:variant>
        <vt:i4>0</vt:i4>
      </vt:variant>
      <vt:variant>
        <vt:i4>5</vt:i4>
      </vt:variant>
      <vt:variant>
        <vt:lpwstr>https://www.essex.pfcc.police.uk/finance/asset-portfolio/</vt:lpwstr>
      </vt:variant>
      <vt:variant>
        <vt:lpwstr/>
      </vt:variant>
      <vt:variant>
        <vt:i4>5242951</vt:i4>
      </vt:variant>
      <vt:variant>
        <vt:i4>165</vt:i4>
      </vt:variant>
      <vt:variant>
        <vt:i4>0</vt:i4>
      </vt:variant>
      <vt:variant>
        <vt:i4>5</vt:i4>
      </vt:variant>
      <vt:variant>
        <vt:lpwstr>https://www.essex.police.uk/a/your-area/</vt:lpwstr>
      </vt:variant>
      <vt:variant>
        <vt:lpwstr/>
      </vt:variant>
      <vt:variant>
        <vt:i4>5701710</vt:i4>
      </vt:variant>
      <vt:variant>
        <vt:i4>162</vt:i4>
      </vt:variant>
      <vt:variant>
        <vt:i4>0</vt:i4>
      </vt:variant>
      <vt:variant>
        <vt:i4>5</vt:i4>
      </vt:variant>
      <vt:variant>
        <vt:lpwstr>http://www.essex.pfcc.police.uk/news/</vt:lpwstr>
      </vt:variant>
      <vt:variant>
        <vt:lpwstr/>
      </vt:variant>
      <vt:variant>
        <vt:i4>7667764</vt:i4>
      </vt:variant>
      <vt:variant>
        <vt:i4>159</vt:i4>
      </vt:variant>
      <vt:variant>
        <vt:i4>0</vt:i4>
      </vt:variant>
      <vt:variant>
        <vt:i4>5</vt:i4>
      </vt:variant>
      <vt:variant>
        <vt:lpwstr>http://www.essex.pfcc.police.uk/finance/disclosable-interests/</vt:lpwstr>
      </vt:variant>
      <vt:variant>
        <vt:lpwstr/>
      </vt:variant>
      <vt:variant>
        <vt:i4>327750</vt:i4>
      </vt:variant>
      <vt:variant>
        <vt:i4>156</vt:i4>
      </vt:variant>
      <vt:variant>
        <vt:i4>0</vt:i4>
      </vt:variant>
      <vt:variant>
        <vt:i4>5</vt:i4>
      </vt:variant>
      <vt:variant>
        <vt:lpwstr>http://www.essex.pfcc.police.uk/giving-you-a-voice/independent-custody-visiting/</vt:lpwstr>
      </vt:variant>
      <vt:variant>
        <vt:lpwstr/>
      </vt:variant>
      <vt:variant>
        <vt:i4>2752567</vt:i4>
      </vt:variant>
      <vt:variant>
        <vt:i4>153</vt:i4>
      </vt:variant>
      <vt:variant>
        <vt:i4>0</vt:i4>
      </vt:variant>
      <vt:variant>
        <vt:i4>5</vt:i4>
      </vt:variant>
      <vt:variant>
        <vt:lpwstr>http://www.essex.pfcc.police.uk/finance-reporting/publications/</vt:lpwstr>
      </vt:variant>
      <vt:variant>
        <vt:lpwstr/>
      </vt:variant>
      <vt:variant>
        <vt:i4>6094947</vt:i4>
      </vt:variant>
      <vt:variant>
        <vt:i4>150</vt:i4>
      </vt:variant>
      <vt:variant>
        <vt:i4>0</vt:i4>
      </vt:variant>
      <vt:variant>
        <vt:i4>5</vt:i4>
      </vt:variant>
      <vt:variant>
        <vt:lpwstr>http://www.essex.police.uk/pages/pa/pa_rrpol.pdf</vt:lpwstr>
      </vt:variant>
      <vt:variant>
        <vt:lpwstr/>
      </vt:variant>
      <vt:variant>
        <vt:i4>1114207</vt:i4>
      </vt:variant>
      <vt:variant>
        <vt:i4>147</vt:i4>
      </vt:variant>
      <vt:variant>
        <vt:i4>0</vt:i4>
      </vt:variant>
      <vt:variant>
        <vt:i4>5</vt:i4>
      </vt:variant>
      <vt:variant>
        <vt:lpwstr>http://www.essex.pfcc.police.uk/our-team/</vt:lpwstr>
      </vt:variant>
      <vt:variant>
        <vt:lpwstr/>
      </vt:variant>
      <vt:variant>
        <vt:i4>6750266</vt:i4>
      </vt:variant>
      <vt:variant>
        <vt:i4>144</vt:i4>
      </vt:variant>
      <vt:variant>
        <vt:i4>0</vt:i4>
      </vt:variant>
      <vt:variant>
        <vt:i4>5</vt:i4>
      </vt:variant>
      <vt:variant>
        <vt:lpwstr>http://www.essex.pfcc.police.uk/contact-us/</vt:lpwstr>
      </vt:variant>
      <vt:variant>
        <vt:lpwstr/>
      </vt:variant>
      <vt:variant>
        <vt:i4>1245204</vt:i4>
      </vt:variant>
      <vt:variant>
        <vt:i4>141</vt:i4>
      </vt:variant>
      <vt:variant>
        <vt:i4>0</vt:i4>
      </vt:variant>
      <vt:variant>
        <vt:i4>5</vt:i4>
      </vt:variant>
      <vt:variant>
        <vt:lpwstr>http://www.essex.pfcc.police.uk/our-team/pfcc-dpfcc/</vt:lpwstr>
      </vt:variant>
      <vt:variant>
        <vt:lpwstr/>
      </vt:variant>
      <vt:variant>
        <vt:i4>5636118</vt:i4>
      </vt:variant>
      <vt:variant>
        <vt:i4>138</vt:i4>
      </vt:variant>
      <vt:variant>
        <vt:i4>0</vt:i4>
      </vt:variant>
      <vt:variant>
        <vt:i4>5</vt:i4>
      </vt:variant>
      <vt:variant>
        <vt:lpwstr>http://www.essex.pfcc.police.uk/reporting/freedom-of-information/</vt:lpwstr>
      </vt:variant>
      <vt:variant>
        <vt:lpwstr/>
      </vt:variant>
      <vt:variant>
        <vt:i4>2752567</vt:i4>
      </vt:variant>
      <vt:variant>
        <vt:i4>135</vt:i4>
      </vt:variant>
      <vt:variant>
        <vt:i4>0</vt:i4>
      </vt:variant>
      <vt:variant>
        <vt:i4>5</vt:i4>
      </vt:variant>
      <vt:variant>
        <vt:lpwstr>http://www.essex.pfcc.police.uk/finance-reporting/publications/</vt:lpwstr>
      </vt:variant>
      <vt:variant>
        <vt:lpwstr/>
      </vt:variant>
      <vt:variant>
        <vt:i4>2752567</vt:i4>
      </vt:variant>
      <vt:variant>
        <vt:i4>132</vt:i4>
      </vt:variant>
      <vt:variant>
        <vt:i4>0</vt:i4>
      </vt:variant>
      <vt:variant>
        <vt:i4>5</vt:i4>
      </vt:variant>
      <vt:variant>
        <vt:lpwstr>http://www.essex.pfcc.police.uk/finance-reporting/publications/</vt:lpwstr>
      </vt:variant>
      <vt:variant>
        <vt:lpwstr/>
      </vt:variant>
      <vt:variant>
        <vt:i4>2752567</vt:i4>
      </vt:variant>
      <vt:variant>
        <vt:i4>129</vt:i4>
      </vt:variant>
      <vt:variant>
        <vt:i4>0</vt:i4>
      </vt:variant>
      <vt:variant>
        <vt:i4>5</vt:i4>
      </vt:variant>
      <vt:variant>
        <vt:lpwstr>http://www.essex.pfcc.police.uk/finance-reporting/publications/</vt:lpwstr>
      </vt:variant>
      <vt:variant>
        <vt:lpwstr/>
      </vt:variant>
      <vt:variant>
        <vt:i4>2752567</vt:i4>
      </vt:variant>
      <vt:variant>
        <vt:i4>126</vt:i4>
      </vt:variant>
      <vt:variant>
        <vt:i4>0</vt:i4>
      </vt:variant>
      <vt:variant>
        <vt:i4>5</vt:i4>
      </vt:variant>
      <vt:variant>
        <vt:lpwstr>http://www.essex.pfcc.police.uk/finance-reporting/publications/</vt:lpwstr>
      </vt:variant>
      <vt:variant>
        <vt:lpwstr/>
      </vt:variant>
      <vt:variant>
        <vt:i4>2752567</vt:i4>
      </vt:variant>
      <vt:variant>
        <vt:i4>123</vt:i4>
      </vt:variant>
      <vt:variant>
        <vt:i4>0</vt:i4>
      </vt:variant>
      <vt:variant>
        <vt:i4>5</vt:i4>
      </vt:variant>
      <vt:variant>
        <vt:lpwstr>http://www.essex.pfcc.police.uk/finance-reporting/publications/</vt:lpwstr>
      </vt:variant>
      <vt:variant>
        <vt:lpwstr/>
      </vt:variant>
      <vt:variant>
        <vt:i4>1900626</vt:i4>
      </vt:variant>
      <vt:variant>
        <vt:i4>120</vt:i4>
      </vt:variant>
      <vt:variant>
        <vt:i4>0</vt:i4>
      </vt:variant>
      <vt:variant>
        <vt:i4>5</vt:i4>
      </vt:variant>
      <vt:variant>
        <vt:lpwstr>https://www.essex.pfcc.police.uk/public-meeting-minutes/</vt:lpwstr>
      </vt:variant>
      <vt:variant>
        <vt:lpwstr/>
      </vt:variant>
      <vt:variant>
        <vt:i4>2097264</vt:i4>
      </vt:variant>
      <vt:variant>
        <vt:i4>117</vt:i4>
      </vt:variant>
      <vt:variant>
        <vt:i4>0</vt:i4>
      </vt:variant>
      <vt:variant>
        <vt:i4>5</vt:i4>
      </vt:variant>
      <vt:variant>
        <vt:lpwstr>https://www.essex.pfcc.police.uk/finance-reporting/fire-and-rescue-performance/</vt:lpwstr>
      </vt:variant>
      <vt:variant>
        <vt:lpwstr/>
      </vt:variant>
      <vt:variant>
        <vt:i4>72</vt:i4>
      </vt:variant>
      <vt:variant>
        <vt:i4>114</vt:i4>
      </vt:variant>
      <vt:variant>
        <vt:i4>0</vt:i4>
      </vt:variant>
      <vt:variant>
        <vt:i4>5</vt:i4>
      </vt:variant>
      <vt:variant>
        <vt:lpwstr>https://www.essex.pfcc.police.uk/policing-and-crime/</vt:lpwstr>
      </vt:variant>
      <vt:variant>
        <vt:lpwstr/>
      </vt:variant>
      <vt:variant>
        <vt:i4>65</vt:i4>
      </vt:variant>
      <vt:variant>
        <vt:i4>111</vt:i4>
      </vt:variant>
      <vt:variant>
        <vt:i4>0</vt:i4>
      </vt:variant>
      <vt:variant>
        <vt:i4>5</vt:i4>
      </vt:variant>
      <vt:variant>
        <vt:lpwstr>https://www.essex.pfcc.police.uk/finance-reporting/publications/</vt:lpwstr>
      </vt:variant>
      <vt:variant>
        <vt:lpwstr/>
      </vt:variant>
      <vt:variant>
        <vt:i4>65</vt:i4>
      </vt:variant>
      <vt:variant>
        <vt:i4>108</vt:i4>
      </vt:variant>
      <vt:variant>
        <vt:i4>0</vt:i4>
      </vt:variant>
      <vt:variant>
        <vt:i4>5</vt:i4>
      </vt:variant>
      <vt:variant>
        <vt:lpwstr>https://www.essex.pfcc.police.uk/finance-reporting/publications/</vt:lpwstr>
      </vt:variant>
      <vt:variant>
        <vt:lpwstr/>
      </vt:variant>
      <vt:variant>
        <vt:i4>2097264</vt:i4>
      </vt:variant>
      <vt:variant>
        <vt:i4>105</vt:i4>
      </vt:variant>
      <vt:variant>
        <vt:i4>0</vt:i4>
      </vt:variant>
      <vt:variant>
        <vt:i4>5</vt:i4>
      </vt:variant>
      <vt:variant>
        <vt:lpwstr>https://www.essex.pfcc.police.uk/finance-reporting/fire-and-rescue-performance/</vt:lpwstr>
      </vt:variant>
      <vt:variant>
        <vt:lpwstr/>
      </vt:variant>
      <vt:variant>
        <vt:i4>72</vt:i4>
      </vt:variant>
      <vt:variant>
        <vt:i4>102</vt:i4>
      </vt:variant>
      <vt:variant>
        <vt:i4>0</vt:i4>
      </vt:variant>
      <vt:variant>
        <vt:i4>5</vt:i4>
      </vt:variant>
      <vt:variant>
        <vt:lpwstr>https://www.essex.pfcc.police.uk/policing-and-crime/</vt:lpwstr>
      </vt:variant>
      <vt:variant>
        <vt:lpwstr/>
      </vt:variant>
      <vt:variant>
        <vt:i4>6488120</vt:i4>
      </vt:variant>
      <vt:variant>
        <vt:i4>99</vt:i4>
      </vt:variant>
      <vt:variant>
        <vt:i4>0</vt:i4>
      </vt:variant>
      <vt:variant>
        <vt:i4>5</vt:i4>
      </vt:variant>
      <vt:variant>
        <vt:lpwstr>https://cmis.essex.gov.uk/essexcmis5/EssexPolice,FireandCrimePanel.aspx</vt:lpwstr>
      </vt:variant>
      <vt:variant>
        <vt:lpwstr/>
      </vt:variant>
      <vt:variant>
        <vt:i4>5767173</vt:i4>
      </vt:variant>
      <vt:variant>
        <vt:i4>96</vt:i4>
      </vt:variant>
      <vt:variant>
        <vt:i4>0</vt:i4>
      </vt:variant>
      <vt:variant>
        <vt:i4>5</vt:i4>
      </vt:variant>
      <vt:variant>
        <vt:lpwstr>http://www.essex.pfcc.police.uk/our-role/police-crime-panel/</vt:lpwstr>
      </vt:variant>
      <vt:variant>
        <vt:lpwstr/>
      </vt:variant>
      <vt:variant>
        <vt:i4>7798803</vt:i4>
      </vt:variant>
      <vt:variant>
        <vt:i4>93</vt:i4>
      </vt:variant>
      <vt:variant>
        <vt:i4>0</vt:i4>
      </vt:variant>
      <vt:variant>
        <vt:i4>5</vt:i4>
      </vt:variant>
      <vt:variant>
        <vt:lpwstr>http://www.essex-fire.gov.uk/About_Us/IRMP/</vt:lpwstr>
      </vt:variant>
      <vt:variant>
        <vt:lpwstr/>
      </vt:variant>
      <vt:variant>
        <vt:i4>1572929</vt:i4>
      </vt:variant>
      <vt:variant>
        <vt:i4>90</vt:i4>
      </vt:variant>
      <vt:variant>
        <vt:i4>0</vt:i4>
      </vt:variant>
      <vt:variant>
        <vt:i4>5</vt:i4>
      </vt:variant>
      <vt:variant>
        <vt:lpwstr>https://www.essex.pfcc.police.uk/what-we-are-doing/fire-rescue-strategy/</vt:lpwstr>
      </vt:variant>
      <vt:variant>
        <vt:lpwstr/>
      </vt:variant>
      <vt:variant>
        <vt:i4>4259927</vt:i4>
      </vt:variant>
      <vt:variant>
        <vt:i4>87</vt:i4>
      </vt:variant>
      <vt:variant>
        <vt:i4>0</vt:i4>
      </vt:variant>
      <vt:variant>
        <vt:i4>5</vt:i4>
      </vt:variant>
      <vt:variant>
        <vt:lpwstr>http://www.essex.pfcc.police.uk/police-and-crime-plan/police-and-crime-plan/</vt:lpwstr>
      </vt:variant>
      <vt:variant>
        <vt:lpwstr/>
      </vt:variant>
      <vt:variant>
        <vt:i4>1835098</vt:i4>
      </vt:variant>
      <vt:variant>
        <vt:i4>84</vt:i4>
      </vt:variant>
      <vt:variant>
        <vt:i4>0</vt:i4>
      </vt:variant>
      <vt:variant>
        <vt:i4>5</vt:i4>
      </vt:variant>
      <vt:variant>
        <vt:lpwstr>https://www.essex.pfcc.police.uk/finance-reporting/transparency/</vt:lpwstr>
      </vt:variant>
      <vt:variant>
        <vt:lpwstr/>
      </vt:variant>
      <vt:variant>
        <vt:i4>7995489</vt:i4>
      </vt:variant>
      <vt:variant>
        <vt:i4>81</vt:i4>
      </vt:variant>
      <vt:variant>
        <vt:i4>0</vt:i4>
      </vt:variant>
      <vt:variant>
        <vt:i4>5</vt:i4>
      </vt:variant>
      <vt:variant>
        <vt:lpwstr>https://www.essex.pfcc.police.uk/statement-of-accounts/</vt:lpwstr>
      </vt:variant>
      <vt:variant>
        <vt:lpwstr/>
      </vt:variant>
      <vt:variant>
        <vt:i4>524309</vt:i4>
      </vt:variant>
      <vt:variant>
        <vt:i4>78</vt:i4>
      </vt:variant>
      <vt:variant>
        <vt:i4>0</vt:i4>
      </vt:variant>
      <vt:variant>
        <vt:i4>5</vt:i4>
      </vt:variant>
      <vt:variant>
        <vt:lpwstr>http://www.essex.pfcc.police.uk/giving-you-a-voice/dog-welfare-lay-visiting/</vt:lpwstr>
      </vt:variant>
      <vt:variant>
        <vt:lpwstr/>
      </vt:variant>
      <vt:variant>
        <vt:i4>5636118</vt:i4>
      </vt:variant>
      <vt:variant>
        <vt:i4>75</vt:i4>
      </vt:variant>
      <vt:variant>
        <vt:i4>0</vt:i4>
      </vt:variant>
      <vt:variant>
        <vt:i4>5</vt:i4>
      </vt:variant>
      <vt:variant>
        <vt:lpwstr>http://www.essex.pfcc.police.uk/reporting/freedom-of-information/</vt:lpwstr>
      </vt:variant>
      <vt:variant>
        <vt:lpwstr/>
      </vt:variant>
      <vt:variant>
        <vt:i4>4653074</vt:i4>
      </vt:variant>
      <vt:variant>
        <vt:i4>72</vt:i4>
      </vt:variant>
      <vt:variant>
        <vt:i4>0</vt:i4>
      </vt:variant>
      <vt:variant>
        <vt:i4>5</vt:i4>
      </vt:variant>
      <vt:variant>
        <vt:lpwstr>http://www.essex.pfcc.police.uk/our-team/ethics-integrity-framework/</vt:lpwstr>
      </vt:variant>
      <vt:variant>
        <vt:lpwstr/>
      </vt:variant>
      <vt:variant>
        <vt:i4>2818111</vt:i4>
      </vt:variant>
      <vt:variant>
        <vt:i4>69</vt:i4>
      </vt:variant>
      <vt:variant>
        <vt:i4>0</vt:i4>
      </vt:variant>
      <vt:variant>
        <vt:i4>5</vt:i4>
      </vt:variant>
      <vt:variant>
        <vt:lpwstr>http://www.essex.pfcc.police.uk/compliments-and-complaints/</vt:lpwstr>
      </vt:variant>
      <vt:variant>
        <vt:lpwstr/>
      </vt:variant>
      <vt:variant>
        <vt:i4>2818111</vt:i4>
      </vt:variant>
      <vt:variant>
        <vt:i4>66</vt:i4>
      </vt:variant>
      <vt:variant>
        <vt:i4>0</vt:i4>
      </vt:variant>
      <vt:variant>
        <vt:i4>5</vt:i4>
      </vt:variant>
      <vt:variant>
        <vt:lpwstr>http://www.essex.pfcc.police.uk/compliments-and-complaints/</vt:lpwstr>
      </vt:variant>
      <vt:variant>
        <vt:lpwstr/>
      </vt:variant>
      <vt:variant>
        <vt:i4>5308506</vt:i4>
      </vt:variant>
      <vt:variant>
        <vt:i4>63</vt:i4>
      </vt:variant>
      <vt:variant>
        <vt:i4>0</vt:i4>
      </vt:variant>
      <vt:variant>
        <vt:i4>5</vt:i4>
      </vt:variant>
      <vt:variant>
        <vt:lpwstr>https://www.essex.pfcc.police.uk/giving-you-a-voice/</vt:lpwstr>
      </vt:variant>
      <vt:variant>
        <vt:lpwstr/>
      </vt:variant>
      <vt:variant>
        <vt:i4>2752547</vt:i4>
      </vt:variant>
      <vt:variant>
        <vt:i4>60</vt:i4>
      </vt:variant>
      <vt:variant>
        <vt:i4>0</vt:i4>
      </vt:variant>
      <vt:variant>
        <vt:i4>5</vt:i4>
      </vt:variant>
      <vt:variant>
        <vt:lpwstr>http://www.essex.pfcc.police.uk/events/</vt:lpwstr>
      </vt:variant>
      <vt:variant>
        <vt:lpwstr/>
      </vt:variant>
      <vt:variant>
        <vt:i4>3670058</vt:i4>
      </vt:variant>
      <vt:variant>
        <vt:i4>57</vt:i4>
      </vt:variant>
      <vt:variant>
        <vt:i4>0</vt:i4>
      </vt:variant>
      <vt:variant>
        <vt:i4>5</vt:i4>
      </vt:variant>
      <vt:variant>
        <vt:lpwstr>http://www.essex.pfcc.police.uk/finance-reporting/</vt:lpwstr>
      </vt:variant>
      <vt:variant>
        <vt:lpwstr/>
      </vt:variant>
      <vt:variant>
        <vt:i4>6160459</vt:i4>
      </vt:variant>
      <vt:variant>
        <vt:i4>54</vt:i4>
      </vt:variant>
      <vt:variant>
        <vt:i4>0</vt:i4>
      </vt:variant>
      <vt:variant>
        <vt:i4>5</vt:i4>
      </vt:variant>
      <vt:variant>
        <vt:lpwstr>http://www.essex.pfcc.police.uk/police-and-crime-plan/annual-report/</vt:lpwstr>
      </vt:variant>
      <vt:variant>
        <vt:lpwstr/>
      </vt:variant>
      <vt:variant>
        <vt:i4>6160459</vt:i4>
      </vt:variant>
      <vt:variant>
        <vt:i4>51</vt:i4>
      </vt:variant>
      <vt:variant>
        <vt:i4>0</vt:i4>
      </vt:variant>
      <vt:variant>
        <vt:i4>5</vt:i4>
      </vt:variant>
      <vt:variant>
        <vt:lpwstr>http://www.essex.pfcc.police.uk/police-and-crime-plan/annual-report/</vt:lpwstr>
      </vt:variant>
      <vt:variant>
        <vt:lpwstr/>
      </vt:variant>
      <vt:variant>
        <vt:i4>2031728</vt:i4>
      </vt:variant>
      <vt:variant>
        <vt:i4>48</vt:i4>
      </vt:variant>
      <vt:variant>
        <vt:i4>0</vt:i4>
      </vt:variant>
      <vt:variant>
        <vt:i4>5</vt:i4>
      </vt:variant>
      <vt:variant>
        <vt:lpwstr>mailto:pfcc@essex.police.uk</vt:lpwstr>
      </vt:variant>
      <vt:variant>
        <vt:lpwstr/>
      </vt:variant>
      <vt:variant>
        <vt:i4>2031728</vt:i4>
      </vt:variant>
      <vt:variant>
        <vt:i4>45</vt:i4>
      </vt:variant>
      <vt:variant>
        <vt:i4>0</vt:i4>
      </vt:variant>
      <vt:variant>
        <vt:i4>5</vt:i4>
      </vt:variant>
      <vt:variant>
        <vt:lpwstr>mailto:pfcc@essex.police.uk</vt:lpwstr>
      </vt:variant>
      <vt:variant>
        <vt:lpwstr/>
      </vt:variant>
      <vt:variant>
        <vt:i4>2031728</vt:i4>
      </vt:variant>
      <vt:variant>
        <vt:i4>42</vt:i4>
      </vt:variant>
      <vt:variant>
        <vt:i4>0</vt:i4>
      </vt:variant>
      <vt:variant>
        <vt:i4>5</vt:i4>
      </vt:variant>
      <vt:variant>
        <vt:lpwstr>mailto:pfcc@essex.police.uk</vt:lpwstr>
      </vt:variant>
      <vt:variant>
        <vt:lpwstr/>
      </vt:variant>
      <vt:variant>
        <vt:i4>2031728</vt:i4>
      </vt:variant>
      <vt:variant>
        <vt:i4>39</vt:i4>
      </vt:variant>
      <vt:variant>
        <vt:i4>0</vt:i4>
      </vt:variant>
      <vt:variant>
        <vt:i4>5</vt:i4>
      </vt:variant>
      <vt:variant>
        <vt:lpwstr>mailto:pfcc@essex.police.uk</vt:lpwstr>
      </vt:variant>
      <vt:variant>
        <vt:lpwstr/>
      </vt:variant>
      <vt:variant>
        <vt:i4>2031728</vt:i4>
      </vt:variant>
      <vt:variant>
        <vt:i4>36</vt:i4>
      </vt:variant>
      <vt:variant>
        <vt:i4>0</vt:i4>
      </vt:variant>
      <vt:variant>
        <vt:i4>5</vt:i4>
      </vt:variant>
      <vt:variant>
        <vt:lpwstr>mailto:pfcc@essex.police.uk</vt:lpwstr>
      </vt:variant>
      <vt:variant>
        <vt:lpwstr/>
      </vt:variant>
      <vt:variant>
        <vt:i4>4587539</vt:i4>
      </vt:variant>
      <vt:variant>
        <vt:i4>33</vt:i4>
      </vt:variant>
      <vt:variant>
        <vt:i4>0</vt:i4>
      </vt:variant>
      <vt:variant>
        <vt:i4>5</vt:i4>
      </vt:variant>
      <vt:variant>
        <vt:lpwstr>https://www.essex.pfcc.police.uk/information-request/</vt:lpwstr>
      </vt:variant>
      <vt:variant>
        <vt:lpwstr/>
      </vt:variant>
      <vt:variant>
        <vt:i4>5177395</vt:i4>
      </vt:variant>
      <vt:variant>
        <vt:i4>30</vt:i4>
      </vt:variant>
      <vt:variant>
        <vt:i4>0</vt:i4>
      </vt:variant>
      <vt:variant>
        <vt:i4>5</vt:i4>
      </vt:variant>
      <vt:variant>
        <vt:lpwstr>http://www.essex-fire.gov.uk/contact/freedom_of_information_requests</vt:lpwstr>
      </vt:variant>
      <vt:variant>
        <vt:lpwstr/>
      </vt:variant>
      <vt:variant>
        <vt:i4>1310786</vt:i4>
      </vt:variant>
      <vt:variant>
        <vt:i4>26</vt:i4>
      </vt:variant>
      <vt:variant>
        <vt:i4>0</vt:i4>
      </vt:variant>
      <vt:variant>
        <vt:i4>5</vt:i4>
      </vt:variant>
      <vt:variant>
        <vt:lpwstr>https://www.legislation.gov.uk/uksi/2021/547/made</vt:lpwstr>
      </vt:variant>
      <vt:variant>
        <vt:lpwstr/>
      </vt:variant>
      <vt:variant>
        <vt:i4>6881317</vt:i4>
      </vt:variant>
      <vt:variant>
        <vt:i4>24</vt:i4>
      </vt:variant>
      <vt:variant>
        <vt:i4>0</vt:i4>
      </vt:variant>
      <vt:variant>
        <vt:i4>5</vt:i4>
      </vt:variant>
      <vt:variant>
        <vt:lpwstr>http://www.legislation.gov.uk/uksi/2013/1816/contents/made</vt:lpwstr>
      </vt:variant>
      <vt:variant>
        <vt:lpwstr/>
      </vt:variant>
      <vt:variant>
        <vt:i4>5505103</vt:i4>
      </vt:variant>
      <vt:variant>
        <vt:i4>21</vt:i4>
      </vt:variant>
      <vt:variant>
        <vt:i4>0</vt:i4>
      </vt:variant>
      <vt:variant>
        <vt:i4>5</vt:i4>
      </vt:variant>
      <vt:variant>
        <vt:lpwstr>http://www.legislation.gov.uk/uksi/2012/2479/made</vt:lpwstr>
      </vt:variant>
      <vt:variant>
        <vt:lpwstr/>
      </vt:variant>
      <vt:variant>
        <vt:i4>6750241</vt:i4>
      </vt:variant>
      <vt:variant>
        <vt:i4>18</vt:i4>
      </vt:variant>
      <vt:variant>
        <vt:i4>0</vt:i4>
      </vt:variant>
      <vt:variant>
        <vt:i4>5</vt:i4>
      </vt:variant>
      <vt:variant>
        <vt:lpwstr>http://www.legislation.gov.uk/uksi/2011/3050/contents/made</vt:lpwstr>
      </vt:variant>
      <vt:variant>
        <vt:lpwstr/>
      </vt:variant>
      <vt:variant>
        <vt:i4>6226030</vt:i4>
      </vt:variant>
      <vt:variant>
        <vt:i4>15</vt:i4>
      </vt:variant>
      <vt:variant>
        <vt:i4>0</vt:i4>
      </vt:variant>
      <vt:variant>
        <vt:i4>5</vt:i4>
      </vt:variant>
      <vt:variant>
        <vt:lpwstr>mailto:pfcc@essex.pnn.police.uk</vt:lpwstr>
      </vt:variant>
      <vt:variant>
        <vt:lpwstr/>
      </vt:variant>
      <vt:variant>
        <vt:i4>4259927</vt:i4>
      </vt:variant>
      <vt:variant>
        <vt:i4>12</vt:i4>
      </vt:variant>
      <vt:variant>
        <vt:i4>0</vt:i4>
      </vt:variant>
      <vt:variant>
        <vt:i4>5</vt:i4>
      </vt:variant>
      <vt:variant>
        <vt:lpwstr>http://www.essex.pfcc.police.uk/</vt:lpwstr>
      </vt:variant>
      <vt:variant>
        <vt:lpwstr/>
      </vt:variant>
      <vt:variant>
        <vt:i4>2031728</vt:i4>
      </vt:variant>
      <vt:variant>
        <vt:i4>9</vt:i4>
      </vt:variant>
      <vt:variant>
        <vt:i4>0</vt:i4>
      </vt:variant>
      <vt:variant>
        <vt:i4>5</vt:i4>
      </vt:variant>
      <vt:variant>
        <vt:lpwstr>mailto:pfcc@essex.police.uk</vt:lpwstr>
      </vt:variant>
      <vt:variant>
        <vt:lpwstr/>
      </vt:variant>
      <vt:variant>
        <vt:i4>2031728</vt:i4>
      </vt:variant>
      <vt:variant>
        <vt:i4>6</vt:i4>
      </vt:variant>
      <vt:variant>
        <vt:i4>0</vt:i4>
      </vt:variant>
      <vt:variant>
        <vt:i4>5</vt:i4>
      </vt:variant>
      <vt:variant>
        <vt:lpwstr>mailto:pfcc@essex.police.uk</vt:lpwstr>
      </vt:variant>
      <vt:variant>
        <vt:lpwstr/>
      </vt:variant>
      <vt:variant>
        <vt:i4>7405679</vt:i4>
      </vt:variant>
      <vt:variant>
        <vt:i4>3</vt:i4>
      </vt:variant>
      <vt:variant>
        <vt:i4>0</vt:i4>
      </vt:variant>
      <vt:variant>
        <vt:i4>5</vt:i4>
      </vt:variant>
      <vt:variant>
        <vt:lpwstr>https://www.essex.pfcc.police.uk/wp-content/uploads/2019/12/Data-Protection-Policy-Dec-2019.pdf</vt:lpwstr>
      </vt:variant>
      <vt:variant>
        <vt:lpwstr/>
      </vt: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Corporate Services</dc:creator>
  <cp:keywords/>
  <cp:lastModifiedBy>Suzanne Humphreys 42078515</cp:lastModifiedBy>
  <cp:revision>4</cp:revision>
  <cp:lastPrinted>2023-11-30T07:44:00Z</cp:lastPrinted>
  <dcterms:created xsi:type="dcterms:W3CDTF">2023-11-29T15:31:00Z</dcterms:created>
  <dcterms:modified xsi:type="dcterms:W3CDTF">2023-11-30T07:44:00Z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darren.horsman@essex.police.uk</vt:lpwstr>
  </property>
  <property fmtid="{D5CDD505-2E9C-101B-9397-08002B2CF9AE}" pid="5" name="MSIP_Label_8f716d1d-13e1-4569-9dd0-bef6621415c1_SetDate">
    <vt:lpwstr>2020-05-12T07:14:10.9516526Z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607fb5be-f17a-4606-a764-4031950b8b0d</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