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Performance and Resource</w:t>
      </w:r>
      <w:r w:rsidR="007D3E9B">
        <w:rPr>
          <w:rFonts w:ascii="Arial" w:hAnsi="Arial" w:cs="Arial"/>
          <w:b/>
          <w:sz w:val="24"/>
          <w:szCs w:val="24"/>
        </w:rPr>
        <w:t>s</w:t>
      </w:r>
      <w:r w:rsidR="00B05292">
        <w:rPr>
          <w:rFonts w:ascii="Arial" w:hAnsi="Arial" w:cs="Arial"/>
          <w:b/>
          <w:sz w:val="24"/>
          <w:szCs w:val="24"/>
        </w:rPr>
        <w:t xml:space="preserve"> Scrutiny Programme 2018/2019</w:t>
      </w:r>
    </w:p>
    <w:p w:rsidR="001D5222" w:rsidRDefault="001D5222" w:rsidP="00773654">
      <w:pPr>
        <w:spacing w:after="0" w:line="240" w:lineRule="auto"/>
        <w:jc w:val="center"/>
        <w:rPr>
          <w:rFonts w:ascii="Arial" w:hAnsi="Arial" w:cs="Arial"/>
          <w:b/>
          <w:sz w:val="24"/>
          <w:szCs w:val="24"/>
        </w:rPr>
      </w:pPr>
    </w:p>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Report to: the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rsidR="001D5222" w:rsidRDefault="001D5222" w:rsidP="00773654">
      <w:pPr>
        <w:spacing w:after="0" w:line="240" w:lineRule="auto"/>
        <w:jc w:val="center"/>
        <w:rPr>
          <w:rFonts w:ascii="Arial" w:hAnsi="Arial" w:cs="Arial"/>
          <w:b/>
          <w:sz w:val="24"/>
          <w:szCs w:val="24"/>
        </w:rPr>
      </w:pPr>
    </w:p>
    <w:p w:rsidR="004F62BB" w:rsidRDefault="004F62BB" w:rsidP="004F62BB">
      <w:pPr>
        <w:spacing w:after="0" w:line="240" w:lineRule="auto"/>
        <w:jc w:val="center"/>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rsidTr="00773654">
        <w:tc>
          <w:tcPr>
            <w:tcW w:w="3260" w:type="dxa"/>
          </w:tcPr>
          <w:p w:rsidR="00773654" w:rsidRPr="00046E42" w:rsidRDefault="00652B9C" w:rsidP="00773654">
            <w:pPr>
              <w:spacing w:line="480" w:lineRule="auto"/>
              <w:rPr>
                <w:rFonts w:ascii="Arial" w:hAnsi="Arial" w:cs="Arial"/>
                <w:b/>
                <w:sz w:val="24"/>
                <w:szCs w:val="24"/>
              </w:rPr>
            </w:pPr>
            <w:r w:rsidRPr="00046E42">
              <w:rPr>
                <w:rFonts w:ascii="Arial" w:hAnsi="Arial" w:cs="Arial"/>
                <w:b/>
                <w:sz w:val="24"/>
                <w:szCs w:val="24"/>
              </w:rPr>
              <w:t>Title of Report:</w:t>
            </w:r>
          </w:p>
        </w:tc>
        <w:tc>
          <w:tcPr>
            <w:tcW w:w="5103" w:type="dxa"/>
          </w:tcPr>
          <w:p w:rsidR="00652B9C" w:rsidRPr="00046E42" w:rsidRDefault="00EB046B" w:rsidP="00773654">
            <w:pPr>
              <w:spacing w:line="480" w:lineRule="auto"/>
              <w:rPr>
                <w:rFonts w:ascii="Arial" w:hAnsi="Arial" w:cs="Arial"/>
                <w:b/>
                <w:sz w:val="24"/>
                <w:szCs w:val="24"/>
              </w:rPr>
            </w:pPr>
            <w:r>
              <w:rPr>
                <w:rFonts w:ascii="Arial" w:hAnsi="Arial" w:cs="Arial"/>
                <w:b/>
                <w:sz w:val="24"/>
                <w:szCs w:val="24"/>
              </w:rPr>
              <w:t>Stop and Search Quarterly Report</w:t>
            </w:r>
          </w:p>
        </w:tc>
      </w:tr>
      <w:tr w:rsidR="00852251" w:rsidRPr="00046E42" w:rsidTr="00773654">
        <w:tc>
          <w:tcPr>
            <w:tcW w:w="3260" w:type="dxa"/>
          </w:tcPr>
          <w:p w:rsidR="00852251" w:rsidRPr="00E979B4" w:rsidRDefault="00852251" w:rsidP="00773654">
            <w:pPr>
              <w:spacing w:line="480" w:lineRule="auto"/>
              <w:rPr>
                <w:rFonts w:ascii="Arial" w:hAnsi="Arial" w:cs="Arial"/>
                <w:b/>
                <w:sz w:val="24"/>
                <w:szCs w:val="24"/>
              </w:rPr>
            </w:pPr>
            <w:r w:rsidRPr="00E979B4">
              <w:rPr>
                <w:rFonts w:ascii="Arial" w:hAnsi="Arial" w:cs="Arial"/>
                <w:b/>
                <w:sz w:val="24"/>
                <w:szCs w:val="24"/>
              </w:rPr>
              <w:t>Agenda Number:</w:t>
            </w:r>
          </w:p>
        </w:tc>
        <w:tc>
          <w:tcPr>
            <w:tcW w:w="5103" w:type="dxa"/>
          </w:tcPr>
          <w:p w:rsidR="00852251" w:rsidRPr="00E979B4" w:rsidRDefault="00185ECE" w:rsidP="00773654">
            <w:pPr>
              <w:spacing w:line="480" w:lineRule="auto"/>
              <w:rPr>
                <w:rFonts w:ascii="Arial" w:hAnsi="Arial" w:cs="Arial"/>
                <w:b/>
                <w:sz w:val="24"/>
                <w:szCs w:val="24"/>
              </w:rPr>
            </w:pPr>
            <w:r>
              <w:rPr>
                <w:rFonts w:ascii="Arial" w:hAnsi="Arial" w:cs="Arial"/>
                <w:b/>
                <w:sz w:val="24"/>
                <w:szCs w:val="24"/>
              </w:rPr>
              <w:t>6.0 ii</w:t>
            </w:r>
            <w:bookmarkStart w:id="0" w:name="_GoBack"/>
            <w:bookmarkEnd w:id="0"/>
          </w:p>
        </w:tc>
      </w:tr>
      <w:tr w:rsidR="00652B9C" w:rsidRPr="00046E42" w:rsidTr="00773654">
        <w:tc>
          <w:tcPr>
            <w:tcW w:w="3260" w:type="dxa"/>
          </w:tcPr>
          <w:p w:rsidR="00773654" w:rsidRPr="00046E42" w:rsidRDefault="00517DD2" w:rsidP="00773654">
            <w:pPr>
              <w:spacing w:line="480" w:lineRule="auto"/>
              <w:rPr>
                <w:rFonts w:ascii="Arial" w:hAnsi="Arial" w:cs="Arial"/>
                <w:b/>
                <w:sz w:val="24"/>
                <w:szCs w:val="24"/>
              </w:rPr>
            </w:pPr>
            <w:r>
              <w:rPr>
                <w:rFonts w:ascii="Arial" w:hAnsi="Arial" w:cs="Arial"/>
                <w:b/>
                <w:sz w:val="24"/>
                <w:szCs w:val="24"/>
              </w:rPr>
              <w:t>Chief Officer</w:t>
            </w:r>
          </w:p>
        </w:tc>
        <w:tc>
          <w:tcPr>
            <w:tcW w:w="5103" w:type="dxa"/>
          </w:tcPr>
          <w:p w:rsidR="00652B9C" w:rsidRPr="00046E42" w:rsidRDefault="00EB046B" w:rsidP="00773654">
            <w:pPr>
              <w:spacing w:line="480" w:lineRule="auto"/>
              <w:rPr>
                <w:rFonts w:ascii="Arial" w:hAnsi="Arial" w:cs="Arial"/>
                <w:b/>
                <w:sz w:val="24"/>
                <w:szCs w:val="24"/>
              </w:rPr>
            </w:pPr>
            <w:r>
              <w:rPr>
                <w:rFonts w:ascii="Arial" w:hAnsi="Arial" w:cs="Arial"/>
                <w:b/>
                <w:sz w:val="24"/>
                <w:szCs w:val="24"/>
              </w:rPr>
              <w:t>ACC Prophet</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rsidR="00591EB9" w:rsidRPr="00046E42" w:rsidRDefault="00B11B9B" w:rsidP="00773654">
            <w:pPr>
              <w:spacing w:line="480" w:lineRule="auto"/>
              <w:rPr>
                <w:rFonts w:ascii="Arial" w:hAnsi="Arial" w:cs="Arial"/>
                <w:b/>
                <w:sz w:val="24"/>
                <w:szCs w:val="24"/>
              </w:rPr>
            </w:pPr>
            <w:r>
              <w:rPr>
                <w:rFonts w:ascii="Arial" w:hAnsi="Arial" w:cs="Arial"/>
                <w:b/>
                <w:sz w:val="24"/>
                <w:szCs w:val="24"/>
              </w:rPr>
              <w:t>15</w:t>
            </w:r>
            <w:r w:rsidRPr="00B11B9B">
              <w:rPr>
                <w:rFonts w:ascii="Arial" w:hAnsi="Arial" w:cs="Arial"/>
                <w:b/>
                <w:sz w:val="24"/>
                <w:szCs w:val="24"/>
                <w:vertAlign w:val="superscript"/>
              </w:rPr>
              <w:t>th</w:t>
            </w:r>
            <w:r>
              <w:rPr>
                <w:rFonts w:ascii="Arial" w:hAnsi="Arial" w:cs="Arial"/>
                <w:b/>
                <w:sz w:val="24"/>
                <w:szCs w:val="24"/>
              </w:rPr>
              <w:t xml:space="preserve"> November 2018</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Version Number</w:t>
            </w:r>
          </w:p>
        </w:tc>
        <w:tc>
          <w:tcPr>
            <w:tcW w:w="5103" w:type="dxa"/>
          </w:tcPr>
          <w:p w:rsidR="00591EB9" w:rsidRPr="00046E42" w:rsidRDefault="00591EB9" w:rsidP="00773654">
            <w:pPr>
              <w:spacing w:line="480" w:lineRule="auto"/>
              <w:rPr>
                <w:rFonts w:ascii="Arial" w:hAnsi="Arial" w:cs="Arial"/>
                <w:b/>
                <w:sz w:val="24"/>
                <w:szCs w:val="24"/>
              </w:rPr>
            </w:pP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rsidR="00652B9C" w:rsidRPr="00046E42" w:rsidRDefault="00773654" w:rsidP="00773654">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rsidR="00652B9C" w:rsidRPr="00046E42" w:rsidRDefault="00EB046B" w:rsidP="00773654">
            <w:pPr>
              <w:spacing w:line="480" w:lineRule="auto"/>
              <w:rPr>
                <w:rFonts w:ascii="Arial" w:hAnsi="Arial" w:cs="Arial"/>
                <w:b/>
                <w:sz w:val="24"/>
                <w:szCs w:val="24"/>
              </w:rPr>
            </w:pPr>
            <w:r>
              <w:rPr>
                <w:rFonts w:ascii="Arial" w:hAnsi="Arial" w:cs="Arial"/>
                <w:b/>
                <w:sz w:val="24"/>
                <w:szCs w:val="24"/>
              </w:rPr>
              <w:t>29</w:t>
            </w:r>
            <w:r w:rsidRPr="00EB046B">
              <w:rPr>
                <w:rFonts w:ascii="Arial" w:hAnsi="Arial" w:cs="Arial"/>
                <w:b/>
                <w:sz w:val="24"/>
                <w:szCs w:val="24"/>
                <w:vertAlign w:val="superscript"/>
              </w:rPr>
              <w:t>th</w:t>
            </w:r>
            <w:r>
              <w:rPr>
                <w:rFonts w:ascii="Arial" w:hAnsi="Arial" w:cs="Arial"/>
                <w:b/>
                <w:sz w:val="24"/>
                <w:szCs w:val="24"/>
              </w:rPr>
              <w:t xml:space="preserve"> November 2018</w:t>
            </w:r>
          </w:p>
        </w:tc>
      </w:tr>
      <w:tr w:rsidR="00652B9C" w:rsidRPr="00046E42" w:rsidTr="00773654">
        <w:tc>
          <w:tcPr>
            <w:tcW w:w="3260" w:type="dxa"/>
          </w:tcPr>
          <w:p w:rsidR="00652B9C" w:rsidRPr="00046E42" w:rsidRDefault="00517DD2" w:rsidP="009F3263">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rsidR="00C9445B" w:rsidRDefault="00C9445B" w:rsidP="00C9445B">
            <w:pPr>
              <w:spacing w:line="360" w:lineRule="auto"/>
              <w:rPr>
                <w:rFonts w:ascii="Arial" w:hAnsi="Arial" w:cs="Arial"/>
                <w:b/>
                <w:sz w:val="24"/>
                <w:szCs w:val="24"/>
              </w:rPr>
            </w:pPr>
            <w:r>
              <w:rPr>
                <w:rFonts w:ascii="Arial" w:hAnsi="Arial" w:cs="Arial"/>
                <w:b/>
                <w:sz w:val="24"/>
                <w:szCs w:val="24"/>
              </w:rPr>
              <w:t>Dawn Woollcott</w:t>
            </w:r>
          </w:p>
          <w:p w:rsidR="00C9445B" w:rsidRDefault="00C9445B" w:rsidP="00C9445B">
            <w:pPr>
              <w:spacing w:line="360" w:lineRule="auto"/>
              <w:rPr>
                <w:rFonts w:ascii="Arial" w:hAnsi="Arial" w:cs="Arial"/>
                <w:b/>
                <w:sz w:val="24"/>
                <w:szCs w:val="24"/>
              </w:rPr>
            </w:pPr>
            <w:r>
              <w:rPr>
                <w:rFonts w:ascii="Arial" w:hAnsi="Arial" w:cs="Arial"/>
                <w:b/>
                <w:sz w:val="24"/>
                <w:szCs w:val="24"/>
              </w:rPr>
              <w:t xml:space="preserve">Communities &amp; Engagement Coordinator </w:t>
            </w:r>
          </w:p>
          <w:p w:rsidR="00652B9C" w:rsidRPr="00046E42" w:rsidRDefault="00C9445B" w:rsidP="00C9445B">
            <w:pPr>
              <w:spacing w:line="360" w:lineRule="auto"/>
              <w:rPr>
                <w:rFonts w:ascii="Arial" w:hAnsi="Arial" w:cs="Arial"/>
                <w:b/>
                <w:sz w:val="24"/>
                <w:szCs w:val="24"/>
              </w:rPr>
            </w:pPr>
            <w:r>
              <w:rPr>
                <w:rFonts w:ascii="Arial" w:hAnsi="Arial" w:cs="Arial"/>
                <w:b/>
                <w:sz w:val="24"/>
                <w:szCs w:val="24"/>
              </w:rPr>
              <w:t>LPSU</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rsidR="00652B9C" w:rsidRPr="00046E42" w:rsidRDefault="00544165" w:rsidP="00773654">
            <w:pPr>
              <w:spacing w:line="480" w:lineRule="auto"/>
              <w:rPr>
                <w:rFonts w:ascii="Arial" w:hAnsi="Arial" w:cs="Arial"/>
                <w:b/>
                <w:sz w:val="24"/>
                <w:szCs w:val="24"/>
              </w:rPr>
            </w:pPr>
            <w:r>
              <w:rPr>
                <w:rFonts w:ascii="Arial" w:hAnsi="Arial" w:cs="Arial"/>
                <w:b/>
                <w:sz w:val="24"/>
                <w:szCs w:val="24"/>
              </w:rPr>
              <w:t>16/11/2018</w:t>
            </w:r>
          </w:p>
        </w:tc>
      </w:tr>
    </w:tbl>
    <w:p w:rsidR="004F62BB" w:rsidRDefault="004F62BB" w:rsidP="00BE0B1F">
      <w:pPr>
        <w:pStyle w:val="NoSpacing"/>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rsidR="00652B9C" w:rsidRDefault="00652B9C" w:rsidP="00E92E89">
      <w:pPr>
        <w:pStyle w:val="NoSpacing"/>
        <w:ind w:left="720"/>
        <w:rPr>
          <w:rFonts w:ascii="Arial" w:hAnsi="Arial" w:cs="Arial"/>
          <w:b/>
          <w:sz w:val="24"/>
          <w:szCs w:val="24"/>
          <w:u w:val="single"/>
        </w:rPr>
      </w:pPr>
    </w:p>
    <w:p w:rsidR="00BE0B1F" w:rsidRPr="00BE0B1F" w:rsidRDefault="00BE0B1F" w:rsidP="00BE0B1F">
      <w:pPr>
        <w:spacing w:after="0" w:line="240" w:lineRule="auto"/>
        <w:ind w:left="720"/>
        <w:rPr>
          <w:rFonts w:ascii="Arial" w:hAnsi="Arial" w:cs="Arial"/>
          <w:sz w:val="24"/>
          <w:szCs w:val="24"/>
        </w:rPr>
      </w:pPr>
      <w:r w:rsidRPr="00BE0B1F">
        <w:rPr>
          <w:rFonts w:ascii="Arial" w:hAnsi="Arial" w:cs="Arial"/>
          <w:sz w:val="24"/>
          <w:szCs w:val="24"/>
        </w:rPr>
        <w:t xml:space="preserve">To provide a quarterly update on Stop and Search for the period July to September 2018. </w:t>
      </w:r>
    </w:p>
    <w:p w:rsidR="00665862" w:rsidRPr="00665862" w:rsidRDefault="00665862"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Recommendations</w:t>
      </w:r>
    </w:p>
    <w:p w:rsidR="002A69E2" w:rsidRDefault="002A69E2" w:rsidP="00E92E89">
      <w:pPr>
        <w:pStyle w:val="NoSpacing"/>
        <w:ind w:left="720"/>
        <w:rPr>
          <w:rFonts w:ascii="Arial" w:hAnsi="Arial" w:cs="Arial"/>
          <w:sz w:val="24"/>
          <w:szCs w:val="24"/>
        </w:rPr>
      </w:pPr>
    </w:p>
    <w:p w:rsidR="00652B9C" w:rsidRDefault="00EC1BD3" w:rsidP="00E92E89">
      <w:pPr>
        <w:pStyle w:val="NoSpacing"/>
        <w:ind w:left="720"/>
        <w:rPr>
          <w:rFonts w:ascii="Arial" w:hAnsi="Arial" w:cs="Arial"/>
          <w:b/>
          <w:sz w:val="24"/>
          <w:szCs w:val="24"/>
          <w:u w:val="single"/>
        </w:rPr>
      </w:pPr>
      <w:r>
        <w:rPr>
          <w:rFonts w:ascii="Arial" w:hAnsi="Arial" w:cs="Arial"/>
          <w:sz w:val="24"/>
          <w:szCs w:val="24"/>
        </w:rPr>
        <w:t>There are no recommendations, t</w:t>
      </w:r>
      <w:r w:rsidR="002A69E2">
        <w:rPr>
          <w:rFonts w:ascii="Arial" w:hAnsi="Arial" w:cs="Arial"/>
          <w:sz w:val="24"/>
          <w:szCs w:val="24"/>
        </w:rPr>
        <w:t>his report is for the Board to note</w:t>
      </w:r>
      <w:r w:rsidR="000D18EB">
        <w:rPr>
          <w:rFonts w:ascii="Arial" w:hAnsi="Arial" w:cs="Arial"/>
          <w:sz w:val="24"/>
          <w:szCs w:val="24"/>
        </w:rPr>
        <w:t>.</w:t>
      </w:r>
    </w:p>
    <w:p w:rsidR="00665862" w:rsidRPr="00665862" w:rsidRDefault="00665862"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Pr>
          <w:rFonts w:ascii="Arial" w:hAnsi="Arial" w:cs="Arial"/>
          <w:b/>
          <w:sz w:val="24"/>
          <w:szCs w:val="24"/>
          <w:u w:val="single"/>
        </w:rPr>
        <w:t>Executive Summary</w:t>
      </w:r>
    </w:p>
    <w:p w:rsidR="00026B39" w:rsidRDefault="00026B39" w:rsidP="00026B39">
      <w:pPr>
        <w:pStyle w:val="NoSpacing"/>
        <w:rPr>
          <w:rFonts w:ascii="Arial" w:hAnsi="Arial" w:cs="Arial"/>
          <w:b/>
          <w:sz w:val="24"/>
          <w:szCs w:val="24"/>
          <w:u w:val="single"/>
        </w:rPr>
      </w:pPr>
    </w:p>
    <w:p w:rsidR="00026B39" w:rsidRPr="00026B39" w:rsidRDefault="00026B39" w:rsidP="00026B39">
      <w:pPr>
        <w:pStyle w:val="ListParagraph"/>
        <w:numPr>
          <w:ilvl w:val="0"/>
          <w:numId w:val="9"/>
        </w:numPr>
        <w:spacing w:before="240" w:beforeAutospacing="0" w:after="200" w:afterAutospacing="0"/>
        <w:rPr>
          <w:rFonts w:cs="Arial"/>
          <w:bCs/>
          <w:szCs w:val="24"/>
        </w:rPr>
      </w:pPr>
      <w:r w:rsidRPr="00026B39">
        <w:rPr>
          <w:rFonts w:cs="Arial"/>
          <w:bCs/>
          <w:szCs w:val="24"/>
        </w:rPr>
        <w:t xml:space="preserve">133.0% (914) more Stop and Search forms were submitted in the second quarter of 2018 compared with the same period last year. Volumes have increased since April 2018 when officers were able to input stop and search data directly using mobile devices. Consequently figures are more likely to represent the volume of stop </w:t>
      </w:r>
      <w:r w:rsidR="00B06804">
        <w:rPr>
          <w:rFonts w:cs="Arial"/>
          <w:bCs/>
          <w:szCs w:val="24"/>
        </w:rPr>
        <w:t>and searches conducted in Essex.</w:t>
      </w:r>
    </w:p>
    <w:p w:rsidR="00026B39" w:rsidRPr="00026B39" w:rsidRDefault="00026B39" w:rsidP="00026B39">
      <w:pPr>
        <w:spacing w:before="240" w:line="240" w:lineRule="auto"/>
        <w:ind w:left="720"/>
        <w:contextualSpacing/>
        <w:rPr>
          <w:rFonts w:ascii="Arial" w:hAnsi="Arial" w:cs="Arial"/>
          <w:bCs/>
          <w:color w:val="FF0000"/>
          <w:sz w:val="24"/>
          <w:szCs w:val="24"/>
        </w:rPr>
      </w:pPr>
    </w:p>
    <w:p w:rsidR="00026B39" w:rsidRPr="00026B39" w:rsidRDefault="00026B39" w:rsidP="00026B39">
      <w:pPr>
        <w:numPr>
          <w:ilvl w:val="0"/>
          <w:numId w:val="9"/>
        </w:numPr>
        <w:spacing w:line="240" w:lineRule="auto"/>
        <w:contextualSpacing/>
        <w:rPr>
          <w:rFonts w:ascii="Arial" w:hAnsi="Arial" w:cs="Arial"/>
          <w:bCs/>
          <w:sz w:val="24"/>
          <w:szCs w:val="24"/>
        </w:rPr>
      </w:pPr>
      <w:r w:rsidRPr="00026B39">
        <w:rPr>
          <w:rFonts w:ascii="Arial" w:hAnsi="Arial" w:cs="Arial"/>
          <w:bCs/>
          <w:sz w:val="24"/>
          <w:szCs w:val="24"/>
        </w:rPr>
        <w:t xml:space="preserve">1.6% (25) of </w:t>
      </w:r>
      <w:r w:rsidR="0009671D">
        <w:rPr>
          <w:rFonts w:ascii="Arial" w:hAnsi="Arial" w:cs="Arial"/>
          <w:bCs/>
          <w:sz w:val="24"/>
          <w:szCs w:val="24"/>
        </w:rPr>
        <w:t>S</w:t>
      </w:r>
      <w:r w:rsidRPr="00026B39">
        <w:rPr>
          <w:rFonts w:ascii="Arial" w:hAnsi="Arial" w:cs="Arial"/>
          <w:bCs/>
          <w:sz w:val="24"/>
          <w:szCs w:val="24"/>
        </w:rPr>
        <w:t xml:space="preserve">top </w:t>
      </w:r>
      <w:r w:rsidR="0009671D">
        <w:rPr>
          <w:rFonts w:ascii="Arial" w:hAnsi="Arial" w:cs="Arial"/>
          <w:bCs/>
          <w:sz w:val="24"/>
          <w:szCs w:val="24"/>
        </w:rPr>
        <w:t>S</w:t>
      </w:r>
      <w:r w:rsidRPr="00026B39">
        <w:rPr>
          <w:rFonts w:ascii="Arial" w:hAnsi="Arial" w:cs="Arial"/>
          <w:bCs/>
          <w:sz w:val="24"/>
          <w:szCs w:val="24"/>
        </w:rPr>
        <w:t>earches carried out in this period did not have reasonable grounds stated on the form. For the previous year it was 12.4% (85</w:t>
      </w:r>
      <w:r w:rsidR="00B06804">
        <w:rPr>
          <w:rFonts w:ascii="Arial" w:hAnsi="Arial" w:cs="Arial"/>
          <w:bCs/>
          <w:sz w:val="24"/>
          <w:szCs w:val="24"/>
        </w:rPr>
        <w:t xml:space="preserve">). </w:t>
      </w:r>
    </w:p>
    <w:p w:rsidR="00026B39" w:rsidRPr="00026B39" w:rsidRDefault="00026B39" w:rsidP="00026B39">
      <w:pPr>
        <w:ind w:left="720"/>
        <w:contextualSpacing/>
        <w:rPr>
          <w:rFonts w:ascii="Arial" w:hAnsi="Arial" w:cs="Arial"/>
          <w:bCs/>
          <w:color w:val="FF0000"/>
          <w:sz w:val="24"/>
          <w:szCs w:val="24"/>
        </w:rPr>
      </w:pPr>
    </w:p>
    <w:p w:rsidR="00026B39" w:rsidRPr="00026B39" w:rsidRDefault="00026B39" w:rsidP="00026B39">
      <w:pPr>
        <w:numPr>
          <w:ilvl w:val="0"/>
          <w:numId w:val="9"/>
        </w:numPr>
        <w:spacing w:line="240" w:lineRule="auto"/>
        <w:contextualSpacing/>
        <w:rPr>
          <w:rFonts w:ascii="Arial" w:hAnsi="Arial" w:cs="Arial"/>
          <w:bCs/>
          <w:sz w:val="24"/>
          <w:szCs w:val="24"/>
        </w:rPr>
      </w:pPr>
      <w:r w:rsidRPr="00026B39">
        <w:rPr>
          <w:rFonts w:ascii="Arial" w:hAnsi="Arial" w:cs="Arial"/>
          <w:bCs/>
          <w:sz w:val="24"/>
          <w:szCs w:val="24"/>
        </w:rPr>
        <w:lastRenderedPageBreak/>
        <w:t xml:space="preserve">11.9% of those stopped were Black or Black British, this is 9.9% higher than the proportion of residents in Essex who defined themselves as Black or Black </w:t>
      </w:r>
      <w:r w:rsidR="00B06804">
        <w:rPr>
          <w:rFonts w:ascii="Arial" w:hAnsi="Arial" w:cs="Arial"/>
          <w:bCs/>
          <w:sz w:val="24"/>
          <w:szCs w:val="24"/>
        </w:rPr>
        <w:t>British in the 2011 census, however the actual proportion of BAME in the county is estimated to be nearer to 12/15% so the stop and search rate is proportionate.</w:t>
      </w:r>
    </w:p>
    <w:p w:rsidR="00026B39" w:rsidRPr="00026B39" w:rsidRDefault="00026B39" w:rsidP="00026B39">
      <w:pPr>
        <w:ind w:left="720"/>
        <w:contextualSpacing/>
        <w:rPr>
          <w:rFonts w:ascii="Arial" w:hAnsi="Arial" w:cs="Arial"/>
          <w:bCs/>
          <w:sz w:val="24"/>
          <w:szCs w:val="24"/>
        </w:rPr>
      </w:pPr>
    </w:p>
    <w:p w:rsidR="00026B39" w:rsidRPr="00026B39" w:rsidRDefault="00026B39" w:rsidP="00026B39">
      <w:pPr>
        <w:numPr>
          <w:ilvl w:val="0"/>
          <w:numId w:val="9"/>
        </w:numPr>
        <w:spacing w:line="240" w:lineRule="auto"/>
        <w:contextualSpacing/>
        <w:rPr>
          <w:rFonts w:ascii="Arial" w:hAnsi="Arial" w:cs="Arial"/>
          <w:bCs/>
          <w:sz w:val="24"/>
          <w:szCs w:val="24"/>
        </w:rPr>
      </w:pPr>
      <w:r w:rsidRPr="00026B39">
        <w:rPr>
          <w:rFonts w:ascii="Arial" w:hAnsi="Arial" w:cs="Arial"/>
          <w:bCs/>
          <w:sz w:val="24"/>
          <w:szCs w:val="24"/>
        </w:rPr>
        <w:t xml:space="preserve">The proportion of Black or Black British </w:t>
      </w:r>
      <w:r w:rsidR="0009671D">
        <w:rPr>
          <w:rFonts w:ascii="Arial" w:hAnsi="Arial" w:cs="Arial"/>
          <w:bCs/>
          <w:sz w:val="24"/>
          <w:szCs w:val="24"/>
        </w:rPr>
        <w:t>S</w:t>
      </w:r>
      <w:r w:rsidRPr="00026B39">
        <w:rPr>
          <w:rFonts w:ascii="Arial" w:hAnsi="Arial" w:cs="Arial"/>
          <w:bCs/>
          <w:sz w:val="24"/>
          <w:szCs w:val="24"/>
        </w:rPr>
        <w:t xml:space="preserve">top </w:t>
      </w:r>
      <w:r w:rsidR="0009671D">
        <w:rPr>
          <w:rFonts w:ascii="Arial" w:hAnsi="Arial" w:cs="Arial"/>
          <w:bCs/>
          <w:sz w:val="24"/>
          <w:szCs w:val="24"/>
        </w:rPr>
        <w:t>S</w:t>
      </w:r>
      <w:r w:rsidRPr="00026B39">
        <w:rPr>
          <w:rFonts w:ascii="Arial" w:hAnsi="Arial" w:cs="Arial"/>
          <w:bCs/>
          <w:sz w:val="24"/>
          <w:szCs w:val="24"/>
        </w:rPr>
        <w:t>earches with a positive outcome is 31.4%, which is below the force level of 34.4%.</w:t>
      </w:r>
    </w:p>
    <w:p w:rsidR="00026B39" w:rsidRPr="00026B39" w:rsidRDefault="00026B39" w:rsidP="00026B39">
      <w:pPr>
        <w:ind w:left="720"/>
        <w:contextualSpacing/>
        <w:rPr>
          <w:rFonts w:ascii="Arial" w:hAnsi="Arial" w:cs="Arial"/>
          <w:bCs/>
          <w:color w:val="FF0000"/>
          <w:sz w:val="24"/>
          <w:szCs w:val="24"/>
        </w:rPr>
      </w:pPr>
    </w:p>
    <w:p w:rsidR="00026B39" w:rsidRPr="00026B39" w:rsidRDefault="00026B39" w:rsidP="00026B39">
      <w:pPr>
        <w:numPr>
          <w:ilvl w:val="0"/>
          <w:numId w:val="9"/>
        </w:numPr>
        <w:spacing w:line="240" w:lineRule="auto"/>
        <w:contextualSpacing/>
        <w:rPr>
          <w:rFonts w:ascii="Arial" w:hAnsi="Arial" w:cs="Arial"/>
          <w:bCs/>
          <w:sz w:val="24"/>
          <w:szCs w:val="24"/>
        </w:rPr>
      </w:pPr>
      <w:proofErr w:type="spellStart"/>
      <w:r w:rsidRPr="00026B39">
        <w:rPr>
          <w:rFonts w:ascii="Arial" w:hAnsi="Arial" w:cs="Arial"/>
          <w:bCs/>
          <w:sz w:val="24"/>
          <w:szCs w:val="24"/>
        </w:rPr>
        <w:t>Tendring</w:t>
      </w:r>
      <w:proofErr w:type="spellEnd"/>
      <w:r w:rsidRPr="00026B39">
        <w:rPr>
          <w:rFonts w:ascii="Arial" w:hAnsi="Arial" w:cs="Arial"/>
          <w:bCs/>
          <w:sz w:val="24"/>
          <w:szCs w:val="24"/>
        </w:rPr>
        <w:t xml:space="preserve"> had the highest increase in the number of stops with 137 additional stops. Colchester had the second highest with 117 additional stops. In </w:t>
      </w:r>
      <w:proofErr w:type="spellStart"/>
      <w:r w:rsidRPr="00026B39">
        <w:rPr>
          <w:rFonts w:ascii="Arial" w:hAnsi="Arial" w:cs="Arial"/>
          <w:bCs/>
          <w:sz w:val="24"/>
          <w:szCs w:val="24"/>
        </w:rPr>
        <w:t>Tendring</w:t>
      </w:r>
      <w:proofErr w:type="spellEnd"/>
      <w:r w:rsidRPr="00026B39">
        <w:rPr>
          <w:rFonts w:ascii="Arial" w:hAnsi="Arial" w:cs="Arial"/>
          <w:bCs/>
          <w:sz w:val="24"/>
          <w:szCs w:val="24"/>
        </w:rPr>
        <w:t xml:space="preserve"> 125 stops were carried out by Clacton officers, an increase of 115 stops. Thirty-eight stops were carried out by Harwich officers, an increase of 37 stops.</w:t>
      </w:r>
    </w:p>
    <w:p w:rsidR="00026B39" w:rsidRPr="00026B39" w:rsidRDefault="00026B39" w:rsidP="00026B39">
      <w:pPr>
        <w:ind w:left="720"/>
        <w:contextualSpacing/>
        <w:rPr>
          <w:rFonts w:ascii="Arial" w:hAnsi="Arial" w:cs="Arial"/>
          <w:bCs/>
          <w:color w:val="FF0000"/>
          <w:sz w:val="24"/>
          <w:szCs w:val="24"/>
        </w:rPr>
      </w:pPr>
    </w:p>
    <w:p w:rsidR="00652B9C" w:rsidRPr="00355B67" w:rsidRDefault="00026B39" w:rsidP="00355B67">
      <w:pPr>
        <w:numPr>
          <w:ilvl w:val="0"/>
          <w:numId w:val="9"/>
        </w:numPr>
        <w:spacing w:line="240" w:lineRule="auto"/>
        <w:contextualSpacing/>
        <w:rPr>
          <w:rFonts w:ascii="Arial" w:hAnsi="Arial" w:cs="Arial"/>
          <w:bCs/>
          <w:sz w:val="24"/>
          <w:szCs w:val="24"/>
        </w:rPr>
      </w:pPr>
      <w:r w:rsidRPr="00026B39">
        <w:rPr>
          <w:rFonts w:ascii="Arial" w:hAnsi="Arial" w:cs="Arial"/>
          <w:bCs/>
          <w:sz w:val="24"/>
          <w:szCs w:val="24"/>
        </w:rPr>
        <w:t>The number of stops increased in all districts.</w:t>
      </w:r>
    </w:p>
    <w:p w:rsidR="00665862" w:rsidRPr="00026B39" w:rsidRDefault="00665862" w:rsidP="00665862">
      <w:pPr>
        <w:pStyle w:val="NoSpacing"/>
        <w:ind w:left="720"/>
        <w:rPr>
          <w:rFonts w:ascii="Arial" w:hAnsi="Arial" w:cs="Arial"/>
          <w:b/>
          <w:sz w:val="24"/>
          <w:szCs w:val="24"/>
        </w:rPr>
      </w:pPr>
    </w:p>
    <w:p w:rsidR="00121A7F" w:rsidRPr="007D3E9B" w:rsidRDefault="00665862" w:rsidP="00665862">
      <w:pPr>
        <w:pStyle w:val="NoSpacing"/>
        <w:ind w:left="720" w:hanging="720"/>
        <w:rPr>
          <w:rFonts w:ascii="Arial" w:hAnsi="Arial" w:cs="Arial"/>
          <w:b/>
          <w:sz w:val="24"/>
          <w:szCs w:val="24"/>
          <w:u w:val="single"/>
        </w:rPr>
      </w:pPr>
      <w:r w:rsidRPr="00665862">
        <w:rPr>
          <w:rFonts w:ascii="Arial" w:hAnsi="Arial" w:cs="Arial"/>
          <w:b/>
          <w:sz w:val="24"/>
          <w:szCs w:val="24"/>
        </w:rPr>
        <w:t>4.0</w:t>
      </w:r>
      <w:r w:rsidRPr="00665862">
        <w:rPr>
          <w:rFonts w:ascii="Arial" w:hAnsi="Arial" w:cs="Arial"/>
          <w:b/>
          <w:sz w:val="24"/>
          <w:szCs w:val="24"/>
        </w:rPr>
        <w:tab/>
      </w:r>
      <w:r w:rsidR="004F62BB" w:rsidRPr="007D3E9B">
        <w:rPr>
          <w:rFonts w:ascii="Arial" w:hAnsi="Arial" w:cs="Arial"/>
          <w:b/>
          <w:sz w:val="24"/>
          <w:szCs w:val="24"/>
          <w:u w:val="single"/>
        </w:rPr>
        <w:t>Introduction</w:t>
      </w:r>
      <w:r w:rsidR="00E92E89">
        <w:rPr>
          <w:rFonts w:ascii="Arial" w:hAnsi="Arial" w:cs="Arial"/>
          <w:b/>
          <w:sz w:val="24"/>
          <w:szCs w:val="24"/>
          <w:u w:val="single"/>
        </w:rPr>
        <w:t>/</w:t>
      </w:r>
      <w:r w:rsidR="001D5222">
        <w:rPr>
          <w:rFonts w:ascii="Arial" w:hAnsi="Arial" w:cs="Arial"/>
          <w:b/>
          <w:sz w:val="24"/>
          <w:szCs w:val="24"/>
          <w:u w:val="single"/>
        </w:rPr>
        <w:t xml:space="preserve">Background </w:t>
      </w:r>
    </w:p>
    <w:p w:rsidR="00121A7F" w:rsidRPr="007D3E9B" w:rsidRDefault="00121A7F" w:rsidP="007D3E9B">
      <w:pPr>
        <w:pStyle w:val="NoSpacing"/>
        <w:ind w:left="720"/>
        <w:rPr>
          <w:rFonts w:ascii="Arial" w:hAnsi="Arial" w:cs="Arial"/>
          <w:b/>
          <w:sz w:val="24"/>
          <w:szCs w:val="24"/>
        </w:rPr>
      </w:pPr>
    </w:p>
    <w:p w:rsidR="00355B67" w:rsidRPr="00355B67" w:rsidRDefault="00355B67" w:rsidP="00355B67">
      <w:pPr>
        <w:spacing w:after="0" w:line="240" w:lineRule="auto"/>
        <w:ind w:left="709"/>
        <w:rPr>
          <w:rFonts w:ascii="Arial" w:hAnsi="Arial" w:cs="Arial"/>
          <w:sz w:val="24"/>
          <w:szCs w:val="24"/>
        </w:rPr>
      </w:pPr>
      <w:r w:rsidRPr="00355B67">
        <w:rPr>
          <w:rFonts w:ascii="Arial" w:hAnsi="Arial" w:cs="Arial"/>
          <w:sz w:val="24"/>
          <w:szCs w:val="24"/>
        </w:rPr>
        <w:t xml:space="preserve">The Stop and Search report </w:t>
      </w:r>
      <w:r w:rsidR="00323EB9" w:rsidRPr="00323EB9">
        <w:rPr>
          <w:rFonts w:ascii="Arial" w:hAnsi="Arial" w:cs="Arial"/>
          <w:b/>
          <w:sz w:val="24"/>
          <w:szCs w:val="24"/>
        </w:rPr>
        <w:t xml:space="preserve">(appendix 1) </w:t>
      </w:r>
      <w:r w:rsidRPr="00355B67">
        <w:rPr>
          <w:rFonts w:ascii="Arial" w:hAnsi="Arial" w:cs="Arial"/>
          <w:sz w:val="24"/>
          <w:szCs w:val="24"/>
        </w:rPr>
        <w:t>allows the organisation to monitor the potential disproportionality between White and BAME (Black, Asian, Minority, and Ethnic) groups.</w:t>
      </w:r>
    </w:p>
    <w:p w:rsidR="00AD0EB3" w:rsidRPr="00355B67" w:rsidRDefault="00355B67" w:rsidP="00355B67">
      <w:pPr>
        <w:spacing w:after="0" w:line="240" w:lineRule="auto"/>
        <w:ind w:left="720"/>
        <w:rPr>
          <w:rFonts w:ascii="Arial" w:hAnsi="Arial" w:cs="Arial"/>
          <w:b/>
          <w:sz w:val="24"/>
          <w:szCs w:val="24"/>
        </w:rPr>
      </w:pPr>
      <w:r w:rsidRPr="00355B67">
        <w:rPr>
          <w:rFonts w:ascii="Arial" w:hAnsi="Arial" w:cs="Arial"/>
          <w:sz w:val="24"/>
          <w:szCs w:val="24"/>
        </w:rPr>
        <w:t xml:space="preserve">The new BUSSS v2 report </w:t>
      </w:r>
      <w:r w:rsidRPr="00355B67">
        <w:rPr>
          <w:rFonts w:ascii="Arial" w:hAnsi="Arial" w:cs="Arial"/>
          <w:b/>
          <w:sz w:val="24"/>
          <w:szCs w:val="24"/>
        </w:rPr>
        <w:t>(appendix 2)</w:t>
      </w:r>
      <w:r w:rsidRPr="00355B67">
        <w:rPr>
          <w:rFonts w:ascii="Arial" w:hAnsi="Arial" w:cs="Arial"/>
          <w:sz w:val="24"/>
          <w:szCs w:val="24"/>
        </w:rPr>
        <w:t xml:space="preserve"> is </w:t>
      </w:r>
      <w:r>
        <w:rPr>
          <w:rFonts w:ascii="Arial" w:hAnsi="Arial" w:cs="Arial"/>
          <w:sz w:val="24"/>
          <w:szCs w:val="24"/>
        </w:rPr>
        <w:t>still</w:t>
      </w:r>
      <w:r w:rsidRPr="00355B67">
        <w:rPr>
          <w:rFonts w:ascii="Arial" w:hAnsi="Arial" w:cs="Arial"/>
          <w:sz w:val="24"/>
          <w:szCs w:val="24"/>
        </w:rPr>
        <w:t xml:space="preserve"> with the Home Office awaiting submission to Ministers, once approved Essex will introduce the changes.</w:t>
      </w:r>
    </w:p>
    <w:p w:rsidR="00AD0EB3" w:rsidRDefault="00AD0EB3" w:rsidP="006279AB">
      <w:pPr>
        <w:pStyle w:val="NoSpacing"/>
        <w:ind w:left="720"/>
        <w:rPr>
          <w:rFonts w:ascii="Arial" w:hAnsi="Arial" w:cs="Arial"/>
          <w:sz w:val="24"/>
          <w:szCs w:val="24"/>
        </w:rPr>
      </w:pPr>
    </w:p>
    <w:p w:rsidR="00591EB9" w:rsidRPr="007D3E9B" w:rsidRDefault="00591EB9" w:rsidP="009F283C">
      <w:pPr>
        <w:pStyle w:val="NoSpacing"/>
        <w:rPr>
          <w:rFonts w:ascii="Arial" w:hAnsi="Arial" w:cs="Arial"/>
          <w:sz w:val="24"/>
          <w:szCs w:val="24"/>
        </w:rPr>
      </w:pPr>
    </w:p>
    <w:p w:rsidR="00C654B8" w:rsidRPr="007D3E9B" w:rsidRDefault="00E92E89" w:rsidP="0030288C">
      <w:pPr>
        <w:pStyle w:val="NoSpacing"/>
        <w:rPr>
          <w:rFonts w:ascii="Arial" w:hAnsi="Arial" w:cs="Arial"/>
          <w:b/>
          <w:sz w:val="24"/>
          <w:szCs w:val="24"/>
          <w:u w:val="single"/>
        </w:rPr>
      </w:pPr>
      <w:r>
        <w:rPr>
          <w:rFonts w:ascii="Arial" w:hAnsi="Arial" w:cs="Arial"/>
          <w:b/>
          <w:sz w:val="24"/>
          <w:szCs w:val="24"/>
        </w:rPr>
        <w:t>5</w:t>
      </w:r>
      <w:r w:rsidR="00665862">
        <w:rPr>
          <w:rFonts w:ascii="Arial" w:hAnsi="Arial" w:cs="Arial"/>
          <w:b/>
          <w:sz w:val="24"/>
          <w:szCs w:val="24"/>
        </w:rPr>
        <w:t>.0</w:t>
      </w:r>
      <w:r w:rsidR="00665862">
        <w:rPr>
          <w:rFonts w:ascii="Arial" w:hAnsi="Arial" w:cs="Arial"/>
          <w:b/>
          <w:sz w:val="24"/>
          <w:szCs w:val="24"/>
        </w:rPr>
        <w:tab/>
      </w:r>
      <w:r w:rsidR="00017D7D" w:rsidRPr="007D3E9B">
        <w:rPr>
          <w:rFonts w:ascii="Arial" w:hAnsi="Arial" w:cs="Arial"/>
          <w:b/>
          <w:sz w:val="24"/>
          <w:szCs w:val="24"/>
          <w:u w:val="single"/>
        </w:rPr>
        <w:t xml:space="preserve">Current Work and </w:t>
      </w:r>
      <w:r w:rsidR="00C654B8" w:rsidRPr="007D3E9B">
        <w:rPr>
          <w:rFonts w:ascii="Arial" w:hAnsi="Arial" w:cs="Arial"/>
          <w:b/>
          <w:sz w:val="24"/>
          <w:szCs w:val="24"/>
          <w:u w:val="single"/>
        </w:rPr>
        <w:t>Performance</w:t>
      </w:r>
    </w:p>
    <w:p w:rsidR="00A85689" w:rsidRDefault="00A85689" w:rsidP="0030288C">
      <w:pPr>
        <w:pStyle w:val="NoSpacing"/>
        <w:ind w:left="709"/>
        <w:rPr>
          <w:rFonts w:ascii="Arial" w:hAnsi="Arial" w:cs="Arial"/>
          <w:b/>
          <w:sz w:val="24"/>
          <w:szCs w:val="24"/>
          <w:u w:val="single"/>
        </w:rPr>
      </w:pPr>
    </w:p>
    <w:p w:rsidR="00AD0EB3" w:rsidRPr="00AD0EB3" w:rsidRDefault="00AD0EB3" w:rsidP="00AD0EB3">
      <w:pPr>
        <w:spacing w:line="240" w:lineRule="auto"/>
        <w:rPr>
          <w:rFonts w:ascii="Arial" w:hAnsi="Arial" w:cs="Arial"/>
          <w:b/>
          <w:bCs/>
          <w:sz w:val="24"/>
          <w:szCs w:val="24"/>
        </w:rPr>
      </w:pPr>
      <w:r>
        <w:rPr>
          <w:rFonts w:cstheme="minorHAnsi"/>
          <w:b/>
          <w:bCs/>
          <w:sz w:val="24"/>
          <w:szCs w:val="24"/>
        </w:rPr>
        <w:t xml:space="preserve">             </w:t>
      </w:r>
      <w:r w:rsidRPr="00AD0EB3">
        <w:rPr>
          <w:rFonts w:ascii="Arial" w:hAnsi="Arial" w:cs="Arial"/>
          <w:b/>
          <w:bCs/>
          <w:sz w:val="24"/>
          <w:szCs w:val="24"/>
        </w:rPr>
        <w:t>Number of Stop Forms</w:t>
      </w:r>
    </w:p>
    <w:p w:rsidR="00AD0EB3" w:rsidRPr="00AD0EB3" w:rsidRDefault="00AD0EB3" w:rsidP="00AD0EB3">
      <w:pPr>
        <w:spacing w:line="240" w:lineRule="auto"/>
        <w:ind w:left="709" w:hanging="709"/>
        <w:rPr>
          <w:rFonts w:ascii="Arial" w:hAnsi="Arial" w:cs="Arial"/>
          <w:bCs/>
          <w:sz w:val="24"/>
          <w:szCs w:val="24"/>
        </w:rPr>
      </w:pPr>
      <w:r w:rsidRPr="00AD0EB3">
        <w:rPr>
          <w:rFonts w:ascii="Arial" w:hAnsi="Arial" w:cs="Arial"/>
          <w:bCs/>
          <w:sz w:val="24"/>
          <w:szCs w:val="24"/>
        </w:rPr>
        <w:t xml:space="preserve">          There was a 133.0% increase in stop and search forms submitted during the </w:t>
      </w:r>
      <w:r>
        <w:rPr>
          <w:rFonts w:ascii="Arial" w:hAnsi="Arial" w:cs="Arial"/>
          <w:bCs/>
          <w:sz w:val="24"/>
          <w:szCs w:val="24"/>
        </w:rPr>
        <w:t>second</w:t>
      </w:r>
      <w:r w:rsidRPr="00AD0EB3">
        <w:rPr>
          <w:rFonts w:ascii="Arial" w:hAnsi="Arial" w:cs="Arial"/>
          <w:bCs/>
          <w:sz w:val="24"/>
          <w:szCs w:val="24"/>
        </w:rPr>
        <w:t xml:space="preserve"> </w:t>
      </w:r>
      <w:r>
        <w:rPr>
          <w:rFonts w:ascii="Arial" w:hAnsi="Arial" w:cs="Arial"/>
          <w:bCs/>
          <w:sz w:val="24"/>
          <w:szCs w:val="24"/>
        </w:rPr>
        <w:t xml:space="preserve">  </w:t>
      </w:r>
      <w:r w:rsidRPr="00AD0EB3">
        <w:rPr>
          <w:rFonts w:ascii="Arial" w:hAnsi="Arial" w:cs="Arial"/>
          <w:bCs/>
          <w:sz w:val="24"/>
          <w:szCs w:val="24"/>
        </w:rPr>
        <w:t>quarter   of 2018/19. This is an increase of 914 (total of 1601) forms compared to the same quarter for 2017/18. The chart below also shows a general increase in stops over the period. The total for this quarter is also the highest.</w:t>
      </w:r>
    </w:p>
    <w:p w:rsidR="00AD0EB3" w:rsidRPr="007D3E9B" w:rsidRDefault="00AD0EB3" w:rsidP="0030288C">
      <w:pPr>
        <w:pStyle w:val="NoSpacing"/>
        <w:ind w:left="709"/>
        <w:rPr>
          <w:rFonts w:ascii="Arial" w:hAnsi="Arial" w:cs="Arial"/>
          <w:b/>
          <w:sz w:val="24"/>
          <w:szCs w:val="24"/>
          <w:u w:val="single"/>
        </w:rPr>
      </w:pPr>
    </w:p>
    <w:p w:rsidR="00121A7F" w:rsidRDefault="00AD0EB3" w:rsidP="0030288C">
      <w:pPr>
        <w:pStyle w:val="NoSpacing"/>
        <w:ind w:left="720"/>
        <w:rPr>
          <w:rFonts w:ascii="Arial" w:hAnsi="Arial" w:cs="Arial"/>
          <w:sz w:val="24"/>
          <w:szCs w:val="24"/>
        </w:rPr>
      </w:pPr>
      <w:r>
        <w:rPr>
          <w:rFonts w:cstheme="minorHAnsi"/>
          <w:bCs/>
          <w:noProof/>
          <w:color w:val="000000" w:themeColor="text1"/>
          <w:sz w:val="24"/>
          <w:szCs w:val="24"/>
          <w:lang w:eastAsia="en-GB"/>
        </w:rPr>
        <w:lastRenderedPageBreak/>
        <w:drawing>
          <wp:inline distT="0" distB="0" distL="0" distR="0" wp14:anchorId="0949DFD2" wp14:editId="721C3BBA">
            <wp:extent cx="5937885" cy="393255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932555"/>
                    </a:xfrm>
                    <a:prstGeom prst="rect">
                      <a:avLst/>
                    </a:prstGeom>
                    <a:noFill/>
                  </pic:spPr>
                </pic:pic>
              </a:graphicData>
            </a:graphic>
          </wp:inline>
        </w:drawing>
      </w:r>
    </w:p>
    <w:p w:rsidR="00AD0EB3" w:rsidRDefault="00AD0EB3" w:rsidP="0030288C">
      <w:pPr>
        <w:pStyle w:val="NoSpacing"/>
        <w:ind w:left="720"/>
        <w:rPr>
          <w:rFonts w:ascii="Arial" w:hAnsi="Arial" w:cs="Arial"/>
          <w:sz w:val="24"/>
          <w:szCs w:val="24"/>
        </w:rPr>
      </w:pPr>
    </w:p>
    <w:p w:rsidR="00AD0EB3" w:rsidRDefault="00AD0EB3" w:rsidP="0030288C">
      <w:pPr>
        <w:pStyle w:val="NoSpacing"/>
        <w:ind w:left="720"/>
        <w:rPr>
          <w:rFonts w:ascii="Arial" w:hAnsi="Arial" w:cs="Arial"/>
          <w:sz w:val="24"/>
          <w:szCs w:val="24"/>
        </w:rPr>
      </w:pPr>
    </w:p>
    <w:p w:rsidR="00704299" w:rsidRPr="00704299" w:rsidRDefault="00704299" w:rsidP="0057440B">
      <w:pPr>
        <w:tabs>
          <w:tab w:val="left" w:pos="709"/>
        </w:tabs>
        <w:spacing w:line="240" w:lineRule="auto"/>
        <w:rPr>
          <w:rFonts w:ascii="Arial" w:hAnsi="Arial" w:cs="Arial"/>
          <w:bCs/>
          <w:color w:val="000000" w:themeColor="text1"/>
          <w:sz w:val="24"/>
          <w:szCs w:val="24"/>
        </w:rPr>
      </w:pPr>
      <w:r w:rsidRPr="00704299">
        <w:rPr>
          <w:rFonts w:ascii="Arial" w:hAnsi="Arial" w:cs="Arial"/>
          <w:b/>
          <w:bCs/>
          <w:color w:val="000000" w:themeColor="text1"/>
          <w:sz w:val="24"/>
          <w:szCs w:val="24"/>
        </w:rPr>
        <w:t xml:space="preserve">           Overview of Reasonable Grounds Data</w:t>
      </w:r>
      <w:r w:rsidRPr="00704299">
        <w:rPr>
          <w:rFonts w:ascii="Arial" w:hAnsi="Arial" w:cs="Arial"/>
          <w:bCs/>
          <w:color w:val="000000" w:themeColor="text1"/>
          <w:sz w:val="24"/>
          <w:szCs w:val="24"/>
        </w:rPr>
        <w:t xml:space="preserve"> </w:t>
      </w:r>
    </w:p>
    <w:p w:rsidR="00704299" w:rsidRDefault="00704299" w:rsidP="00704299">
      <w:pPr>
        <w:spacing w:after="0" w:line="240" w:lineRule="auto"/>
        <w:rPr>
          <w:rFonts w:ascii="Arial" w:hAnsi="Arial" w:cs="Arial"/>
          <w:bCs/>
          <w:sz w:val="24"/>
          <w:szCs w:val="24"/>
        </w:rPr>
      </w:pPr>
      <w:r w:rsidRPr="00704299">
        <w:rPr>
          <w:rFonts w:ascii="Arial" w:hAnsi="Arial" w:cs="Arial"/>
          <w:bCs/>
          <w:sz w:val="24"/>
          <w:szCs w:val="24"/>
        </w:rPr>
        <w:t xml:space="preserve">             Of the 1601 Stop Searches that have been recorded during the 2</w:t>
      </w:r>
      <w:r w:rsidRPr="00704299">
        <w:rPr>
          <w:rFonts w:ascii="Arial" w:hAnsi="Arial" w:cs="Arial"/>
          <w:bCs/>
          <w:sz w:val="24"/>
          <w:szCs w:val="24"/>
          <w:vertAlign w:val="superscript"/>
        </w:rPr>
        <w:t>nd</w:t>
      </w:r>
      <w:r w:rsidRPr="00704299">
        <w:rPr>
          <w:rFonts w:ascii="Arial" w:hAnsi="Arial" w:cs="Arial"/>
          <w:bCs/>
          <w:sz w:val="24"/>
          <w:szCs w:val="24"/>
        </w:rPr>
        <w:t xml:space="preserve"> quarter of </w:t>
      </w:r>
    </w:p>
    <w:p w:rsidR="00704299" w:rsidRPr="00704299" w:rsidRDefault="00704299" w:rsidP="00704299">
      <w:pPr>
        <w:spacing w:after="0" w:line="240" w:lineRule="auto"/>
        <w:rPr>
          <w:rFonts w:ascii="Arial" w:hAnsi="Arial" w:cs="Arial"/>
          <w:bCs/>
          <w:sz w:val="24"/>
          <w:szCs w:val="24"/>
        </w:rPr>
      </w:pPr>
      <w:r>
        <w:rPr>
          <w:rFonts w:ascii="Arial" w:hAnsi="Arial" w:cs="Arial"/>
          <w:bCs/>
          <w:sz w:val="24"/>
          <w:szCs w:val="24"/>
        </w:rPr>
        <w:t xml:space="preserve">              </w:t>
      </w:r>
      <w:r w:rsidRPr="00704299">
        <w:rPr>
          <w:rFonts w:ascii="Arial" w:hAnsi="Arial" w:cs="Arial"/>
          <w:bCs/>
          <w:sz w:val="24"/>
          <w:szCs w:val="24"/>
        </w:rPr>
        <w:t>2018/19:</w:t>
      </w:r>
    </w:p>
    <w:p w:rsidR="00704299" w:rsidRDefault="00704299" w:rsidP="00704299">
      <w:pPr>
        <w:spacing w:line="240" w:lineRule="auto"/>
        <w:ind w:left="720"/>
        <w:contextualSpacing/>
        <w:rPr>
          <w:rFonts w:ascii="Arial" w:hAnsi="Arial" w:cs="Arial"/>
          <w:bCs/>
          <w:sz w:val="24"/>
          <w:szCs w:val="24"/>
        </w:rPr>
      </w:pPr>
    </w:p>
    <w:p w:rsidR="00704299" w:rsidRPr="00704299" w:rsidRDefault="00704299" w:rsidP="00704299">
      <w:pPr>
        <w:pStyle w:val="ListParagraph"/>
        <w:numPr>
          <w:ilvl w:val="0"/>
          <w:numId w:val="11"/>
        </w:numPr>
        <w:rPr>
          <w:rFonts w:cs="Arial"/>
          <w:bCs/>
          <w:szCs w:val="24"/>
        </w:rPr>
      </w:pPr>
      <w:r w:rsidRPr="00704299">
        <w:rPr>
          <w:rFonts w:cs="Arial"/>
          <w:bCs/>
          <w:szCs w:val="24"/>
        </w:rPr>
        <w:t>1576 (98.4%) had reasonable grounds recorded (87.6% for same quarter last year).</w:t>
      </w:r>
    </w:p>
    <w:p w:rsidR="00704299" w:rsidRPr="00704299" w:rsidRDefault="00704299" w:rsidP="00704299">
      <w:pPr>
        <w:pStyle w:val="ListParagraph"/>
        <w:numPr>
          <w:ilvl w:val="0"/>
          <w:numId w:val="11"/>
        </w:numPr>
        <w:rPr>
          <w:rFonts w:cs="Arial"/>
          <w:bCs/>
          <w:szCs w:val="24"/>
        </w:rPr>
      </w:pPr>
      <w:r w:rsidRPr="00704299">
        <w:rPr>
          <w:rFonts w:cs="Arial"/>
          <w:bCs/>
          <w:szCs w:val="24"/>
        </w:rPr>
        <w:t>25 (1.6%) did not have reasonable grounds recorded (12.4% for same quarter last year).</w:t>
      </w:r>
    </w:p>
    <w:p w:rsidR="00704299" w:rsidRDefault="0077395C" w:rsidP="0030288C">
      <w:pPr>
        <w:pStyle w:val="NoSpacing"/>
        <w:ind w:left="720"/>
        <w:rPr>
          <w:rFonts w:ascii="Arial" w:hAnsi="Arial" w:cs="Arial"/>
          <w:sz w:val="24"/>
          <w:szCs w:val="24"/>
        </w:rPr>
      </w:pPr>
      <w:r w:rsidRPr="00F56AE0">
        <w:rPr>
          <w:noProof/>
          <w:lang w:eastAsia="en-GB"/>
        </w:rPr>
        <w:drawing>
          <wp:inline distT="0" distB="0" distL="0" distR="0" wp14:anchorId="36BC554B" wp14:editId="7220F157">
            <wp:extent cx="4467225" cy="706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485" cy="711673"/>
                    </a:xfrm>
                    <a:prstGeom prst="rect">
                      <a:avLst/>
                    </a:prstGeom>
                    <a:noFill/>
                    <a:ln>
                      <a:noFill/>
                    </a:ln>
                  </pic:spPr>
                </pic:pic>
              </a:graphicData>
            </a:graphic>
          </wp:inline>
        </w:drawing>
      </w:r>
    </w:p>
    <w:p w:rsidR="0057440B" w:rsidRDefault="0057440B" w:rsidP="0030288C">
      <w:pPr>
        <w:pStyle w:val="NoSpacing"/>
        <w:ind w:left="720"/>
        <w:rPr>
          <w:rFonts w:ascii="Arial" w:hAnsi="Arial" w:cs="Arial"/>
          <w:sz w:val="24"/>
          <w:szCs w:val="24"/>
        </w:rPr>
      </w:pPr>
    </w:p>
    <w:p w:rsidR="0057440B" w:rsidRDefault="0057440B" w:rsidP="0030288C">
      <w:pPr>
        <w:pStyle w:val="NoSpacing"/>
        <w:ind w:left="720"/>
        <w:rPr>
          <w:rFonts w:ascii="Arial" w:hAnsi="Arial" w:cs="Arial"/>
          <w:sz w:val="24"/>
          <w:szCs w:val="24"/>
        </w:rPr>
      </w:pPr>
    </w:p>
    <w:p w:rsidR="0057440B" w:rsidRPr="0057440B" w:rsidRDefault="0057440B" w:rsidP="0057440B">
      <w:pPr>
        <w:tabs>
          <w:tab w:val="left" w:pos="709"/>
        </w:tabs>
        <w:spacing w:line="240" w:lineRule="auto"/>
        <w:rPr>
          <w:rFonts w:ascii="Arial" w:hAnsi="Arial" w:cs="Arial"/>
          <w:b/>
          <w:bCs/>
          <w:color w:val="000000" w:themeColor="text1"/>
          <w:sz w:val="24"/>
          <w:szCs w:val="24"/>
        </w:rPr>
      </w:pPr>
      <w:r w:rsidRPr="0057440B">
        <w:rPr>
          <w:rFonts w:ascii="Arial" w:hAnsi="Arial" w:cs="Arial"/>
          <w:b/>
          <w:bCs/>
          <w:color w:val="000000" w:themeColor="text1"/>
          <w:sz w:val="24"/>
          <w:szCs w:val="24"/>
        </w:rPr>
        <w:t xml:space="preserve">           Gender</w:t>
      </w:r>
    </w:p>
    <w:p w:rsidR="0057440B" w:rsidRPr="00D90B36" w:rsidRDefault="0057440B" w:rsidP="00D90B36">
      <w:pPr>
        <w:pStyle w:val="ListParagraph"/>
        <w:numPr>
          <w:ilvl w:val="0"/>
          <w:numId w:val="12"/>
        </w:numPr>
        <w:spacing w:after="0"/>
        <w:rPr>
          <w:rFonts w:cs="Arial"/>
          <w:bCs/>
          <w:szCs w:val="24"/>
        </w:rPr>
      </w:pPr>
      <w:r w:rsidRPr="00D90B36">
        <w:rPr>
          <w:rFonts w:cs="Arial"/>
          <w:bCs/>
          <w:szCs w:val="24"/>
        </w:rPr>
        <w:t>86.3% of those stopped identified themselves as male (89.4% for the same quarter the previous year) and 10.6% female (8.0% previously).</w:t>
      </w:r>
    </w:p>
    <w:p w:rsidR="0057440B" w:rsidRPr="00D90B36" w:rsidRDefault="0057440B" w:rsidP="00D90B36">
      <w:pPr>
        <w:pStyle w:val="ListParagraph"/>
        <w:numPr>
          <w:ilvl w:val="0"/>
          <w:numId w:val="12"/>
        </w:numPr>
        <w:spacing w:after="0"/>
        <w:rPr>
          <w:rFonts w:cs="Arial"/>
          <w:bCs/>
          <w:szCs w:val="24"/>
        </w:rPr>
      </w:pPr>
      <w:r w:rsidRPr="00D90B36">
        <w:rPr>
          <w:rFonts w:cs="Arial"/>
          <w:bCs/>
          <w:szCs w:val="24"/>
        </w:rPr>
        <w:t>25 was the average age for those stopped (where a date of birth was stated); 25 for men and 27 for women.</w:t>
      </w:r>
    </w:p>
    <w:p w:rsidR="0057440B" w:rsidRDefault="0057440B" w:rsidP="0030288C">
      <w:pPr>
        <w:pStyle w:val="NoSpacing"/>
        <w:ind w:left="720"/>
        <w:rPr>
          <w:rFonts w:ascii="Arial" w:hAnsi="Arial" w:cs="Arial"/>
          <w:sz w:val="24"/>
          <w:szCs w:val="24"/>
        </w:rPr>
      </w:pPr>
    </w:p>
    <w:p w:rsidR="00704299" w:rsidRDefault="00704299" w:rsidP="0030288C">
      <w:pPr>
        <w:pStyle w:val="NoSpacing"/>
        <w:ind w:left="720"/>
        <w:rPr>
          <w:rFonts w:ascii="Arial" w:hAnsi="Arial" w:cs="Arial"/>
          <w:sz w:val="24"/>
          <w:szCs w:val="24"/>
        </w:rPr>
      </w:pPr>
    </w:p>
    <w:p w:rsidR="00704299" w:rsidRDefault="00704299" w:rsidP="0030288C">
      <w:pPr>
        <w:pStyle w:val="NoSpacing"/>
        <w:ind w:left="720"/>
        <w:rPr>
          <w:rFonts w:ascii="Arial" w:hAnsi="Arial" w:cs="Arial"/>
          <w:sz w:val="24"/>
          <w:szCs w:val="24"/>
        </w:rPr>
      </w:pPr>
    </w:p>
    <w:p w:rsidR="00AD0EB3" w:rsidRDefault="00AD0EB3" w:rsidP="0077395C">
      <w:pPr>
        <w:pStyle w:val="NoSpacing"/>
        <w:rPr>
          <w:rFonts w:ascii="Arial" w:hAnsi="Arial" w:cs="Arial"/>
          <w:sz w:val="24"/>
          <w:szCs w:val="24"/>
        </w:rPr>
      </w:pPr>
    </w:p>
    <w:p w:rsidR="0057440B" w:rsidRDefault="0057440B" w:rsidP="0057440B">
      <w:pPr>
        <w:pStyle w:val="NoSpacing"/>
        <w:tabs>
          <w:tab w:val="left" w:pos="709"/>
        </w:tabs>
        <w:rPr>
          <w:rFonts w:ascii="Arial" w:hAnsi="Arial" w:cs="Arial"/>
          <w:sz w:val="24"/>
          <w:szCs w:val="24"/>
        </w:rPr>
      </w:pPr>
      <w:r>
        <w:rPr>
          <w:rFonts w:ascii="Arial" w:hAnsi="Arial" w:cs="Arial"/>
          <w:sz w:val="24"/>
          <w:szCs w:val="24"/>
        </w:rPr>
        <w:t xml:space="preserve">         </w:t>
      </w:r>
      <w:r w:rsidRPr="00602625">
        <w:rPr>
          <w:noProof/>
          <w:lang w:eastAsia="en-GB"/>
        </w:rPr>
        <w:drawing>
          <wp:inline distT="0" distB="0" distL="0" distR="0" wp14:anchorId="722C43DA" wp14:editId="2733FC2E">
            <wp:extent cx="6188710" cy="817400"/>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817400"/>
                    </a:xfrm>
                    <a:prstGeom prst="rect">
                      <a:avLst/>
                    </a:prstGeom>
                    <a:noFill/>
                    <a:ln>
                      <a:noFill/>
                    </a:ln>
                  </pic:spPr>
                </pic:pic>
              </a:graphicData>
            </a:graphic>
          </wp:inline>
        </w:drawing>
      </w:r>
    </w:p>
    <w:p w:rsidR="0057440B" w:rsidRDefault="0057440B" w:rsidP="0077395C">
      <w:pPr>
        <w:pStyle w:val="NoSpacing"/>
        <w:rPr>
          <w:rFonts w:ascii="Arial" w:hAnsi="Arial" w:cs="Arial"/>
          <w:sz w:val="24"/>
          <w:szCs w:val="24"/>
        </w:rPr>
      </w:pPr>
    </w:p>
    <w:p w:rsidR="0064785A" w:rsidRDefault="0064785A" w:rsidP="00FD33F9">
      <w:pPr>
        <w:pStyle w:val="NoSpacing"/>
        <w:tabs>
          <w:tab w:val="left" w:pos="709"/>
        </w:tabs>
        <w:rPr>
          <w:rFonts w:ascii="Arial" w:hAnsi="Arial" w:cs="Arial"/>
          <w:b/>
          <w:sz w:val="24"/>
          <w:szCs w:val="24"/>
        </w:rPr>
      </w:pPr>
      <w:r w:rsidRPr="0064785A">
        <w:rPr>
          <w:rFonts w:ascii="Arial" w:hAnsi="Arial" w:cs="Arial"/>
          <w:b/>
          <w:sz w:val="24"/>
          <w:szCs w:val="24"/>
        </w:rPr>
        <w:t xml:space="preserve">           Age</w:t>
      </w:r>
    </w:p>
    <w:p w:rsidR="0064785A" w:rsidRDefault="0064785A" w:rsidP="0064785A">
      <w:pPr>
        <w:pStyle w:val="NoSpacing"/>
        <w:tabs>
          <w:tab w:val="left" w:pos="709"/>
        </w:tabs>
        <w:rPr>
          <w:rFonts w:ascii="Arial" w:hAnsi="Arial" w:cs="Arial"/>
          <w:b/>
          <w:sz w:val="24"/>
          <w:szCs w:val="24"/>
        </w:rPr>
      </w:pPr>
    </w:p>
    <w:p w:rsidR="0064785A" w:rsidRPr="0064785A" w:rsidRDefault="0064785A" w:rsidP="00291157">
      <w:pPr>
        <w:pStyle w:val="NoSpacing"/>
        <w:numPr>
          <w:ilvl w:val="0"/>
          <w:numId w:val="13"/>
        </w:numPr>
        <w:tabs>
          <w:tab w:val="left" w:pos="709"/>
        </w:tabs>
        <w:rPr>
          <w:rFonts w:ascii="Arial" w:hAnsi="Arial" w:cs="Arial"/>
          <w:b/>
          <w:sz w:val="24"/>
          <w:szCs w:val="24"/>
        </w:rPr>
      </w:pPr>
      <w:r w:rsidRPr="0064785A">
        <w:rPr>
          <w:rFonts w:ascii="Arial" w:hAnsi="Arial" w:cs="Arial"/>
          <w:bCs/>
          <w:color w:val="000000" w:themeColor="text1"/>
          <w:sz w:val="24"/>
          <w:szCs w:val="24"/>
        </w:rPr>
        <w:t xml:space="preserve">56.0% of stop searches in the review period were males in the age band </w:t>
      </w:r>
      <w:r w:rsidR="00291157" w:rsidRPr="0064785A">
        <w:rPr>
          <w:rFonts w:ascii="Arial" w:hAnsi="Arial" w:cs="Arial"/>
          <w:bCs/>
          <w:color w:val="000000" w:themeColor="text1"/>
          <w:sz w:val="24"/>
          <w:szCs w:val="24"/>
        </w:rPr>
        <w:t>18 to</w:t>
      </w:r>
      <w:r w:rsidR="00291157">
        <w:rPr>
          <w:rFonts w:ascii="Arial" w:hAnsi="Arial" w:cs="Arial"/>
          <w:bCs/>
          <w:color w:val="000000" w:themeColor="text1"/>
          <w:sz w:val="24"/>
          <w:szCs w:val="24"/>
        </w:rPr>
        <w:t xml:space="preserve"> </w:t>
      </w:r>
      <w:r w:rsidR="00291157" w:rsidRPr="0064785A">
        <w:rPr>
          <w:rFonts w:ascii="Arial" w:hAnsi="Arial" w:cs="Arial"/>
          <w:bCs/>
          <w:color w:val="000000" w:themeColor="text1"/>
          <w:sz w:val="24"/>
          <w:szCs w:val="24"/>
        </w:rPr>
        <w:t xml:space="preserve">34 </w:t>
      </w:r>
      <w:r w:rsidR="00291157">
        <w:rPr>
          <w:rFonts w:ascii="Arial" w:hAnsi="Arial" w:cs="Arial"/>
          <w:bCs/>
          <w:color w:val="000000" w:themeColor="text1"/>
          <w:sz w:val="24"/>
          <w:szCs w:val="24"/>
        </w:rPr>
        <w:t>years.</w:t>
      </w:r>
    </w:p>
    <w:p w:rsidR="0064785A" w:rsidRPr="00291157" w:rsidRDefault="00291157" w:rsidP="00291157">
      <w:pPr>
        <w:pStyle w:val="ListParagraph"/>
        <w:numPr>
          <w:ilvl w:val="0"/>
          <w:numId w:val="13"/>
        </w:numPr>
        <w:spacing w:after="0"/>
        <w:rPr>
          <w:rFonts w:cs="Arial"/>
          <w:bCs/>
          <w:color w:val="000000" w:themeColor="text1"/>
          <w:szCs w:val="24"/>
        </w:rPr>
      </w:pPr>
      <w:r>
        <w:rPr>
          <w:rFonts w:cs="Arial"/>
          <w:bCs/>
          <w:color w:val="000000" w:themeColor="text1"/>
          <w:szCs w:val="24"/>
        </w:rPr>
        <w:t>1</w:t>
      </w:r>
      <w:r w:rsidR="0064785A" w:rsidRPr="00291157">
        <w:rPr>
          <w:rFonts w:cs="Arial"/>
          <w:bCs/>
          <w:color w:val="000000" w:themeColor="text1"/>
          <w:szCs w:val="24"/>
        </w:rPr>
        <w:t>8.8% were males in the age band 11 to 17 years (where age was</w:t>
      </w:r>
      <w:r>
        <w:rPr>
          <w:rFonts w:cs="Arial"/>
          <w:bCs/>
          <w:color w:val="000000" w:themeColor="text1"/>
          <w:szCs w:val="24"/>
        </w:rPr>
        <w:t xml:space="preserve"> stated).</w:t>
      </w:r>
    </w:p>
    <w:p w:rsidR="0064785A" w:rsidRPr="0064785A" w:rsidRDefault="0064785A" w:rsidP="0064785A">
      <w:pPr>
        <w:spacing w:line="240" w:lineRule="auto"/>
        <w:rPr>
          <w:rFonts w:ascii="Arial" w:hAnsi="Arial" w:cs="Arial"/>
          <w:bCs/>
          <w:color w:val="FF0000"/>
          <w:sz w:val="24"/>
          <w:szCs w:val="24"/>
        </w:rPr>
      </w:pPr>
    </w:p>
    <w:p w:rsidR="0064785A" w:rsidRDefault="0064785A" w:rsidP="0064785A">
      <w:pPr>
        <w:pStyle w:val="NoSpacing"/>
        <w:tabs>
          <w:tab w:val="left" w:pos="709"/>
        </w:tabs>
        <w:rPr>
          <w:rFonts w:ascii="Arial" w:hAnsi="Arial" w:cs="Arial"/>
          <w:b/>
          <w:sz w:val="24"/>
          <w:szCs w:val="24"/>
        </w:rPr>
      </w:pPr>
    </w:p>
    <w:p w:rsidR="0064785A" w:rsidRDefault="0064785A" w:rsidP="0064785A">
      <w:pPr>
        <w:pStyle w:val="NoSpacing"/>
        <w:tabs>
          <w:tab w:val="left" w:pos="709"/>
        </w:tabs>
        <w:rPr>
          <w:rFonts w:ascii="Arial" w:hAnsi="Arial" w:cs="Arial"/>
          <w:b/>
          <w:sz w:val="24"/>
          <w:szCs w:val="24"/>
        </w:rPr>
      </w:pPr>
      <w:r>
        <w:rPr>
          <w:rFonts w:ascii="Arial" w:hAnsi="Arial" w:cs="Arial"/>
          <w:b/>
          <w:sz w:val="24"/>
          <w:szCs w:val="24"/>
        </w:rPr>
        <w:t xml:space="preserve">             </w:t>
      </w:r>
      <w:r>
        <w:rPr>
          <w:rFonts w:cstheme="minorHAnsi"/>
          <w:bCs/>
          <w:noProof/>
          <w:color w:val="000000" w:themeColor="text1"/>
          <w:sz w:val="24"/>
          <w:szCs w:val="24"/>
          <w:lang w:eastAsia="en-GB"/>
        </w:rPr>
        <w:drawing>
          <wp:inline distT="0" distB="0" distL="0" distR="0" wp14:anchorId="578D470D" wp14:editId="61EB9F21">
            <wp:extent cx="484314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7823" cy="2745850"/>
                    </a:xfrm>
                    <a:prstGeom prst="rect">
                      <a:avLst/>
                    </a:prstGeom>
                    <a:noFill/>
                  </pic:spPr>
                </pic:pic>
              </a:graphicData>
            </a:graphic>
          </wp:inline>
        </w:drawing>
      </w:r>
    </w:p>
    <w:p w:rsidR="0064785A" w:rsidRDefault="0064785A" w:rsidP="0064785A">
      <w:pPr>
        <w:pStyle w:val="NoSpacing"/>
        <w:tabs>
          <w:tab w:val="left" w:pos="709"/>
        </w:tabs>
        <w:rPr>
          <w:rFonts w:ascii="Arial" w:hAnsi="Arial" w:cs="Arial"/>
          <w:b/>
          <w:sz w:val="24"/>
          <w:szCs w:val="24"/>
        </w:rPr>
      </w:pPr>
    </w:p>
    <w:p w:rsidR="0064785A" w:rsidRDefault="0064785A" w:rsidP="0064785A">
      <w:pPr>
        <w:pStyle w:val="NoSpacing"/>
        <w:tabs>
          <w:tab w:val="left" w:pos="709"/>
        </w:tabs>
        <w:rPr>
          <w:rFonts w:ascii="Arial" w:hAnsi="Arial" w:cs="Arial"/>
          <w:b/>
          <w:sz w:val="24"/>
          <w:szCs w:val="24"/>
        </w:rPr>
      </w:pPr>
    </w:p>
    <w:p w:rsidR="0064785A" w:rsidRDefault="0064785A" w:rsidP="0064785A">
      <w:pPr>
        <w:pStyle w:val="NoSpacing"/>
        <w:tabs>
          <w:tab w:val="left" w:pos="709"/>
        </w:tabs>
        <w:rPr>
          <w:rFonts w:ascii="Arial" w:hAnsi="Arial" w:cs="Arial"/>
          <w:b/>
          <w:sz w:val="24"/>
          <w:szCs w:val="24"/>
        </w:rPr>
      </w:pPr>
    </w:p>
    <w:p w:rsidR="00FD33F9" w:rsidRPr="00FD33F9" w:rsidRDefault="00FD33F9" w:rsidP="00FD33F9">
      <w:pPr>
        <w:tabs>
          <w:tab w:val="left" w:pos="709"/>
          <w:tab w:val="left" w:pos="851"/>
        </w:tabs>
        <w:spacing w:line="240" w:lineRule="auto"/>
        <w:rPr>
          <w:rFonts w:ascii="Arial" w:hAnsi="Arial" w:cs="Arial"/>
          <w:b/>
          <w:bCs/>
          <w:color w:val="000000" w:themeColor="text1"/>
          <w:sz w:val="24"/>
          <w:szCs w:val="24"/>
        </w:rPr>
      </w:pPr>
      <w:r>
        <w:rPr>
          <w:rFonts w:cstheme="minorHAnsi"/>
          <w:b/>
          <w:bCs/>
          <w:color w:val="000000" w:themeColor="text1"/>
          <w:sz w:val="24"/>
          <w:szCs w:val="24"/>
        </w:rPr>
        <w:t xml:space="preserve">          </w:t>
      </w:r>
      <w:r w:rsidRPr="00FD33F9">
        <w:rPr>
          <w:rFonts w:ascii="Arial" w:hAnsi="Arial" w:cs="Arial"/>
          <w:b/>
          <w:bCs/>
          <w:color w:val="000000" w:themeColor="text1"/>
          <w:sz w:val="24"/>
          <w:szCs w:val="24"/>
        </w:rPr>
        <w:t xml:space="preserve">  Outcomes</w:t>
      </w:r>
    </w:p>
    <w:p w:rsidR="00FD33F9" w:rsidRDefault="00FD33F9" w:rsidP="00FD33F9">
      <w:pPr>
        <w:spacing w:after="0" w:line="240" w:lineRule="auto"/>
        <w:rPr>
          <w:rFonts w:ascii="Arial" w:hAnsi="Arial" w:cs="Arial"/>
          <w:bCs/>
          <w:sz w:val="24"/>
          <w:szCs w:val="24"/>
        </w:rPr>
      </w:pPr>
      <w:r>
        <w:rPr>
          <w:rFonts w:cstheme="minorHAnsi"/>
          <w:bCs/>
          <w:sz w:val="24"/>
          <w:szCs w:val="24"/>
        </w:rPr>
        <w:t xml:space="preserve">            </w:t>
      </w:r>
      <w:r w:rsidRPr="00FD33F9">
        <w:rPr>
          <w:rFonts w:ascii="Arial" w:hAnsi="Arial" w:cs="Arial"/>
          <w:bCs/>
          <w:sz w:val="24"/>
          <w:szCs w:val="24"/>
        </w:rPr>
        <w:t xml:space="preserve">The proportion of positive outcomes for the Force is 34.4% (where known or stated), </w:t>
      </w:r>
      <w:r>
        <w:rPr>
          <w:rFonts w:ascii="Arial" w:hAnsi="Arial" w:cs="Arial"/>
          <w:bCs/>
          <w:sz w:val="24"/>
          <w:szCs w:val="24"/>
        </w:rPr>
        <w:t xml:space="preserve">         </w:t>
      </w:r>
    </w:p>
    <w:p w:rsidR="00FD33F9" w:rsidRPr="00FD33F9" w:rsidRDefault="00FD33F9" w:rsidP="00FD33F9">
      <w:pPr>
        <w:spacing w:after="0" w:line="240" w:lineRule="auto"/>
        <w:rPr>
          <w:rFonts w:ascii="Arial" w:hAnsi="Arial" w:cs="Arial"/>
          <w:bCs/>
          <w:sz w:val="24"/>
          <w:szCs w:val="24"/>
        </w:rPr>
      </w:pPr>
      <w:r>
        <w:rPr>
          <w:rFonts w:ascii="Arial" w:hAnsi="Arial" w:cs="Arial"/>
          <w:bCs/>
          <w:sz w:val="24"/>
          <w:szCs w:val="24"/>
        </w:rPr>
        <w:t xml:space="preserve">          </w:t>
      </w:r>
      <w:proofErr w:type="gramStart"/>
      <w:r w:rsidRPr="00FD33F9">
        <w:rPr>
          <w:rFonts w:ascii="Arial" w:hAnsi="Arial" w:cs="Arial"/>
          <w:bCs/>
          <w:sz w:val="24"/>
          <w:szCs w:val="24"/>
        </w:rPr>
        <w:t>and</w:t>
      </w:r>
      <w:proofErr w:type="gramEnd"/>
      <w:r w:rsidRPr="00FD33F9">
        <w:rPr>
          <w:rFonts w:ascii="Arial" w:hAnsi="Arial" w:cs="Arial"/>
          <w:bCs/>
          <w:sz w:val="24"/>
          <w:szCs w:val="24"/>
        </w:rPr>
        <w:t xml:space="preserve"> 31.4% for Black or Black British.</w:t>
      </w:r>
    </w:p>
    <w:p w:rsidR="0064785A" w:rsidRDefault="0064785A" w:rsidP="0064785A">
      <w:pPr>
        <w:pStyle w:val="NoSpacing"/>
        <w:tabs>
          <w:tab w:val="left" w:pos="709"/>
        </w:tabs>
        <w:rPr>
          <w:rFonts w:ascii="Arial" w:hAnsi="Arial" w:cs="Arial"/>
          <w:b/>
          <w:sz w:val="24"/>
          <w:szCs w:val="24"/>
        </w:rPr>
      </w:pPr>
    </w:p>
    <w:p w:rsidR="0064785A" w:rsidRDefault="00FD33F9" w:rsidP="0064785A">
      <w:pPr>
        <w:pStyle w:val="NoSpacing"/>
        <w:tabs>
          <w:tab w:val="left" w:pos="709"/>
        </w:tabs>
        <w:rPr>
          <w:rFonts w:ascii="Arial" w:hAnsi="Arial" w:cs="Arial"/>
          <w:b/>
          <w:sz w:val="24"/>
          <w:szCs w:val="24"/>
        </w:rPr>
      </w:pPr>
      <w:r w:rsidRPr="006D000A">
        <w:rPr>
          <w:noProof/>
          <w:lang w:eastAsia="en-GB"/>
        </w:rPr>
        <w:drawing>
          <wp:inline distT="0" distB="0" distL="0" distR="0" wp14:anchorId="1D24E90F" wp14:editId="2C0D9621">
            <wp:extent cx="6188710" cy="9756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975665"/>
                    </a:xfrm>
                    <a:prstGeom prst="rect">
                      <a:avLst/>
                    </a:prstGeom>
                    <a:noFill/>
                    <a:ln>
                      <a:noFill/>
                    </a:ln>
                  </pic:spPr>
                </pic:pic>
              </a:graphicData>
            </a:graphic>
          </wp:inline>
        </w:drawing>
      </w:r>
    </w:p>
    <w:p w:rsidR="0064785A" w:rsidRDefault="00FD33F9" w:rsidP="0064785A">
      <w:pPr>
        <w:pStyle w:val="NoSpacing"/>
        <w:tabs>
          <w:tab w:val="left" w:pos="709"/>
        </w:tabs>
        <w:rPr>
          <w:rFonts w:ascii="Arial" w:hAnsi="Arial" w:cs="Arial"/>
          <w:b/>
          <w:sz w:val="24"/>
          <w:szCs w:val="24"/>
        </w:rPr>
      </w:pPr>
      <w:r>
        <w:rPr>
          <w:rFonts w:ascii="Arial" w:hAnsi="Arial" w:cs="Arial"/>
          <w:b/>
          <w:sz w:val="24"/>
          <w:szCs w:val="24"/>
        </w:rPr>
        <w:t xml:space="preserve">            </w:t>
      </w:r>
    </w:p>
    <w:p w:rsidR="0064785A" w:rsidRDefault="0064785A" w:rsidP="0064785A">
      <w:pPr>
        <w:pStyle w:val="NoSpacing"/>
        <w:tabs>
          <w:tab w:val="left" w:pos="709"/>
        </w:tabs>
        <w:rPr>
          <w:rFonts w:ascii="Arial" w:hAnsi="Arial" w:cs="Arial"/>
          <w:b/>
          <w:sz w:val="24"/>
          <w:szCs w:val="24"/>
        </w:rPr>
      </w:pPr>
    </w:p>
    <w:p w:rsidR="0064785A" w:rsidRDefault="0064785A" w:rsidP="00FD33F9">
      <w:pPr>
        <w:pStyle w:val="NoSpacing"/>
        <w:tabs>
          <w:tab w:val="left" w:pos="567"/>
          <w:tab w:val="left" w:pos="709"/>
        </w:tabs>
        <w:rPr>
          <w:rFonts w:ascii="Arial" w:hAnsi="Arial" w:cs="Arial"/>
          <w:b/>
          <w:sz w:val="24"/>
          <w:szCs w:val="24"/>
        </w:rPr>
      </w:pPr>
    </w:p>
    <w:p w:rsidR="00FD33F9" w:rsidRDefault="00FD33F9" w:rsidP="00FD33F9">
      <w:pPr>
        <w:pStyle w:val="NoSpacing"/>
        <w:tabs>
          <w:tab w:val="left" w:pos="709"/>
        </w:tabs>
        <w:rPr>
          <w:rFonts w:ascii="Arial" w:hAnsi="Arial" w:cs="Arial"/>
          <w:b/>
          <w:sz w:val="24"/>
          <w:szCs w:val="24"/>
        </w:rPr>
      </w:pPr>
    </w:p>
    <w:p w:rsidR="00FD33F9" w:rsidRDefault="00FD33F9" w:rsidP="0064785A">
      <w:pPr>
        <w:pStyle w:val="NoSpacing"/>
        <w:tabs>
          <w:tab w:val="left" w:pos="709"/>
        </w:tabs>
        <w:rPr>
          <w:rFonts w:ascii="Arial" w:hAnsi="Arial" w:cs="Arial"/>
          <w:b/>
          <w:sz w:val="24"/>
          <w:szCs w:val="24"/>
        </w:rPr>
      </w:pPr>
    </w:p>
    <w:p w:rsidR="00FD33F9" w:rsidRDefault="00FD33F9" w:rsidP="0064785A">
      <w:pPr>
        <w:pStyle w:val="NoSpacing"/>
        <w:tabs>
          <w:tab w:val="left" w:pos="709"/>
        </w:tabs>
        <w:rPr>
          <w:rFonts w:ascii="Arial" w:hAnsi="Arial" w:cs="Arial"/>
          <w:b/>
          <w:sz w:val="24"/>
          <w:szCs w:val="24"/>
        </w:rPr>
      </w:pPr>
      <w:r>
        <w:rPr>
          <w:rFonts w:ascii="Arial" w:hAnsi="Arial" w:cs="Arial"/>
          <w:b/>
          <w:sz w:val="24"/>
          <w:szCs w:val="24"/>
        </w:rPr>
        <w:t xml:space="preserve">         </w:t>
      </w:r>
    </w:p>
    <w:p w:rsidR="00FD33F9" w:rsidRDefault="00FD33F9" w:rsidP="00FD33F9">
      <w:pPr>
        <w:spacing w:after="0" w:line="240" w:lineRule="auto"/>
        <w:ind w:left="709" w:hanging="709"/>
        <w:rPr>
          <w:rFonts w:ascii="Arial" w:hAnsi="Arial" w:cs="Arial"/>
          <w:bCs/>
          <w:sz w:val="24"/>
          <w:szCs w:val="24"/>
        </w:rPr>
      </w:pPr>
      <w:r>
        <w:rPr>
          <w:rFonts w:cstheme="minorHAnsi"/>
          <w:bCs/>
          <w:sz w:val="24"/>
          <w:szCs w:val="24"/>
        </w:rPr>
        <w:t xml:space="preserve">             </w:t>
      </w:r>
      <w:r w:rsidRPr="00FD33F9">
        <w:rPr>
          <w:rFonts w:ascii="Arial" w:hAnsi="Arial" w:cs="Arial"/>
          <w:bCs/>
          <w:sz w:val="24"/>
          <w:szCs w:val="24"/>
        </w:rPr>
        <w:t xml:space="preserve">For those who defined themselves as BAME and those who defined themselves as </w:t>
      </w:r>
      <w:r>
        <w:rPr>
          <w:rFonts w:ascii="Arial" w:hAnsi="Arial" w:cs="Arial"/>
          <w:bCs/>
          <w:sz w:val="24"/>
          <w:szCs w:val="24"/>
        </w:rPr>
        <w:t xml:space="preserve"> </w:t>
      </w:r>
      <w:r w:rsidRPr="00FD33F9">
        <w:rPr>
          <w:rFonts w:ascii="Arial" w:hAnsi="Arial" w:cs="Arial"/>
          <w:bCs/>
          <w:sz w:val="24"/>
          <w:szCs w:val="24"/>
        </w:rPr>
        <w:t>white had a similar percentage of positive outcomes (33.0% and 34.7% respectively) although those that defined as BAME Increased by 3.0% and white decreased by 4.0%.</w:t>
      </w:r>
    </w:p>
    <w:p w:rsidR="002B355D" w:rsidRDefault="002B355D" w:rsidP="00FD33F9">
      <w:pPr>
        <w:spacing w:after="0" w:line="240" w:lineRule="auto"/>
        <w:ind w:left="709" w:hanging="709"/>
        <w:rPr>
          <w:rFonts w:ascii="Arial" w:hAnsi="Arial" w:cs="Arial"/>
          <w:bCs/>
          <w:sz w:val="24"/>
          <w:szCs w:val="24"/>
        </w:rPr>
      </w:pPr>
    </w:p>
    <w:p w:rsidR="002B355D" w:rsidRDefault="002B355D" w:rsidP="00FD33F9">
      <w:pPr>
        <w:spacing w:after="0" w:line="240" w:lineRule="auto"/>
        <w:ind w:left="709" w:hanging="709"/>
        <w:rPr>
          <w:rFonts w:ascii="Arial" w:hAnsi="Arial" w:cs="Arial"/>
          <w:bCs/>
          <w:sz w:val="24"/>
          <w:szCs w:val="24"/>
        </w:rPr>
      </w:pPr>
      <w:r w:rsidRPr="006D000A">
        <w:rPr>
          <w:noProof/>
          <w:lang w:eastAsia="en-GB"/>
        </w:rPr>
        <w:drawing>
          <wp:inline distT="0" distB="0" distL="0" distR="0" wp14:anchorId="02D45E92" wp14:editId="283CBB44">
            <wp:extent cx="6188710" cy="658528"/>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658528"/>
                    </a:xfrm>
                    <a:prstGeom prst="rect">
                      <a:avLst/>
                    </a:prstGeom>
                    <a:noFill/>
                    <a:ln>
                      <a:noFill/>
                    </a:ln>
                  </pic:spPr>
                </pic:pic>
              </a:graphicData>
            </a:graphic>
          </wp:inline>
        </w:drawing>
      </w:r>
    </w:p>
    <w:p w:rsidR="002B355D" w:rsidRPr="00FD33F9" w:rsidRDefault="002B355D" w:rsidP="00FD33F9">
      <w:pPr>
        <w:spacing w:after="0" w:line="240" w:lineRule="auto"/>
        <w:ind w:left="709" w:hanging="709"/>
        <w:rPr>
          <w:rFonts w:ascii="Arial" w:hAnsi="Arial" w:cs="Arial"/>
          <w:bCs/>
          <w:sz w:val="24"/>
          <w:szCs w:val="24"/>
        </w:rPr>
      </w:pPr>
    </w:p>
    <w:p w:rsidR="00FD33F9" w:rsidRPr="00FD33F9" w:rsidRDefault="00FD33F9" w:rsidP="0064785A">
      <w:pPr>
        <w:pStyle w:val="NoSpacing"/>
        <w:tabs>
          <w:tab w:val="left" w:pos="709"/>
        </w:tabs>
        <w:rPr>
          <w:rFonts w:ascii="Arial" w:hAnsi="Arial" w:cs="Arial"/>
          <w:b/>
          <w:sz w:val="24"/>
          <w:szCs w:val="24"/>
        </w:rPr>
      </w:pPr>
    </w:p>
    <w:p w:rsidR="00FD33F9" w:rsidRDefault="00FD33F9" w:rsidP="0064785A">
      <w:pPr>
        <w:pStyle w:val="NoSpacing"/>
        <w:tabs>
          <w:tab w:val="left" w:pos="709"/>
        </w:tabs>
        <w:rPr>
          <w:rFonts w:ascii="Arial" w:hAnsi="Arial" w:cs="Arial"/>
          <w:b/>
          <w:sz w:val="24"/>
          <w:szCs w:val="24"/>
        </w:rPr>
      </w:pPr>
    </w:p>
    <w:p w:rsidR="004D5C2C" w:rsidRPr="004D5C2C" w:rsidRDefault="004D5C2C" w:rsidP="004D5C2C">
      <w:pPr>
        <w:tabs>
          <w:tab w:val="left" w:pos="567"/>
        </w:tabs>
        <w:spacing w:line="240" w:lineRule="auto"/>
        <w:ind w:left="709" w:hanging="709"/>
        <w:rPr>
          <w:rFonts w:ascii="Arial" w:hAnsi="Arial" w:cs="Arial"/>
          <w:b/>
          <w:bCs/>
          <w:color w:val="000000" w:themeColor="text1"/>
          <w:sz w:val="24"/>
          <w:szCs w:val="24"/>
        </w:rPr>
      </w:pPr>
      <w:r w:rsidRPr="004D5C2C">
        <w:rPr>
          <w:rFonts w:ascii="Arial" w:hAnsi="Arial" w:cs="Arial"/>
          <w:b/>
          <w:bCs/>
          <w:color w:val="000000" w:themeColor="text1"/>
          <w:sz w:val="24"/>
          <w:szCs w:val="24"/>
        </w:rPr>
        <w:t xml:space="preserve">         Complaints</w:t>
      </w:r>
    </w:p>
    <w:p w:rsidR="004D5C2C" w:rsidRPr="004D5C2C" w:rsidRDefault="004D5C2C" w:rsidP="004D5C2C">
      <w:pPr>
        <w:spacing w:after="0" w:line="240" w:lineRule="auto"/>
        <w:rPr>
          <w:rFonts w:ascii="Arial" w:hAnsi="Arial" w:cs="Arial"/>
          <w:bCs/>
          <w:sz w:val="24"/>
          <w:szCs w:val="24"/>
        </w:rPr>
      </w:pPr>
      <w:r w:rsidRPr="004D5C2C">
        <w:rPr>
          <w:rFonts w:ascii="Arial" w:hAnsi="Arial" w:cs="Arial"/>
          <w:bCs/>
          <w:sz w:val="24"/>
          <w:szCs w:val="24"/>
        </w:rPr>
        <w:t xml:space="preserve">          Since Apr 2016 the have been a total of 11 complaints related to Stop and Searches, </w:t>
      </w:r>
      <w:r>
        <w:rPr>
          <w:rFonts w:ascii="Arial" w:hAnsi="Arial" w:cs="Arial"/>
          <w:bCs/>
          <w:sz w:val="24"/>
          <w:szCs w:val="24"/>
        </w:rPr>
        <w:t xml:space="preserve">   </w:t>
      </w:r>
    </w:p>
    <w:p w:rsidR="00FD33F9" w:rsidRDefault="004D5C2C" w:rsidP="004D5C2C">
      <w:pPr>
        <w:pStyle w:val="NoSpacing"/>
        <w:tabs>
          <w:tab w:val="left" w:pos="709"/>
        </w:tabs>
        <w:rPr>
          <w:rFonts w:ascii="Arial" w:hAnsi="Arial" w:cs="Arial"/>
          <w:b/>
          <w:sz w:val="24"/>
          <w:szCs w:val="24"/>
        </w:rPr>
      </w:pPr>
      <w:r>
        <w:rPr>
          <w:rFonts w:ascii="Arial" w:hAnsi="Arial" w:cs="Arial"/>
          <w:b/>
          <w:sz w:val="24"/>
          <w:szCs w:val="24"/>
        </w:rPr>
        <w:t xml:space="preserve">          </w:t>
      </w:r>
      <w:proofErr w:type="gramStart"/>
      <w:r w:rsidRPr="004D5C2C">
        <w:rPr>
          <w:rFonts w:ascii="Arial" w:hAnsi="Arial" w:cs="Arial"/>
          <w:bCs/>
          <w:sz w:val="24"/>
          <w:szCs w:val="24"/>
        </w:rPr>
        <w:t>one</w:t>
      </w:r>
      <w:proofErr w:type="gramEnd"/>
      <w:r w:rsidRPr="004D5C2C">
        <w:rPr>
          <w:rFonts w:ascii="Arial" w:hAnsi="Arial" w:cs="Arial"/>
          <w:bCs/>
          <w:sz w:val="24"/>
          <w:szCs w:val="24"/>
        </w:rPr>
        <w:t xml:space="preserve"> in 2016/17, 6 in 2017/18 and 4 in 2018/19.</w:t>
      </w:r>
    </w:p>
    <w:p w:rsidR="00FD33F9" w:rsidRDefault="00FD33F9" w:rsidP="00FD33F9">
      <w:pPr>
        <w:pStyle w:val="NoSpacing"/>
        <w:tabs>
          <w:tab w:val="left" w:pos="709"/>
        </w:tabs>
        <w:rPr>
          <w:rFonts w:ascii="Arial" w:hAnsi="Arial" w:cs="Arial"/>
          <w:b/>
          <w:sz w:val="24"/>
          <w:szCs w:val="24"/>
        </w:rPr>
      </w:pPr>
    </w:p>
    <w:p w:rsidR="00FD33F9" w:rsidRDefault="00FD33F9" w:rsidP="0064785A">
      <w:pPr>
        <w:pStyle w:val="NoSpacing"/>
        <w:tabs>
          <w:tab w:val="left" w:pos="709"/>
        </w:tabs>
        <w:rPr>
          <w:rFonts w:ascii="Arial" w:hAnsi="Arial" w:cs="Arial"/>
          <w:b/>
          <w:sz w:val="24"/>
          <w:szCs w:val="24"/>
        </w:rPr>
      </w:pPr>
    </w:p>
    <w:p w:rsidR="004D5C2C" w:rsidRDefault="004D5C2C" w:rsidP="0064785A">
      <w:pPr>
        <w:pStyle w:val="NoSpacing"/>
        <w:tabs>
          <w:tab w:val="left" w:pos="709"/>
        </w:tabs>
        <w:rPr>
          <w:rFonts w:ascii="Arial" w:hAnsi="Arial" w:cs="Arial"/>
          <w:b/>
          <w:sz w:val="24"/>
          <w:szCs w:val="24"/>
        </w:rPr>
      </w:pPr>
    </w:p>
    <w:p w:rsidR="004D5C2C" w:rsidRDefault="004D5C2C" w:rsidP="0064785A">
      <w:pPr>
        <w:pStyle w:val="NoSpacing"/>
        <w:tabs>
          <w:tab w:val="left" w:pos="709"/>
        </w:tabs>
        <w:rPr>
          <w:rFonts w:ascii="Arial" w:hAnsi="Arial" w:cs="Arial"/>
          <w:b/>
          <w:sz w:val="24"/>
          <w:szCs w:val="24"/>
        </w:rPr>
      </w:pPr>
      <w:r>
        <w:rPr>
          <w:rFonts w:ascii="Arial" w:hAnsi="Arial" w:cs="Arial"/>
          <w:b/>
          <w:sz w:val="24"/>
          <w:szCs w:val="24"/>
        </w:rPr>
        <w:t xml:space="preserve">         </w:t>
      </w:r>
    </w:p>
    <w:p w:rsidR="004D5C2C" w:rsidRDefault="004D5C2C" w:rsidP="0064785A">
      <w:pPr>
        <w:pStyle w:val="NoSpacing"/>
        <w:tabs>
          <w:tab w:val="left" w:pos="709"/>
        </w:tabs>
        <w:rPr>
          <w:rFonts w:ascii="Arial" w:hAnsi="Arial" w:cs="Arial"/>
          <w:b/>
          <w:sz w:val="24"/>
          <w:szCs w:val="24"/>
        </w:rPr>
      </w:pPr>
      <w:r>
        <w:rPr>
          <w:rFonts w:asciiTheme="majorHAnsi" w:hAnsiTheme="majorHAnsi" w:cs="Arial"/>
          <w:bCs/>
          <w:noProof/>
          <w:color w:val="000000" w:themeColor="text1"/>
          <w:sz w:val="24"/>
          <w:szCs w:val="24"/>
          <w:lang w:eastAsia="en-GB"/>
        </w:rPr>
        <w:drawing>
          <wp:inline distT="0" distB="0" distL="0" distR="0" wp14:anchorId="40183D15" wp14:editId="7CEC2910">
            <wp:extent cx="5084445" cy="323723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445" cy="3237230"/>
                    </a:xfrm>
                    <a:prstGeom prst="rect">
                      <a:avLst/>
                    </a:prstGeom>
                    <a:noFill/>
                  </pic:spPr>
                </pic:pic>
              </a:graphicData>
            </a:graphic>
          </wp:inline>
        </w:drawing>
      </w:r>
    </w:p>
    <w:p w:rsidR="004D5C2C" w:rsidRDefault="004D5C2C" w:rsidP="0064785A">
      <w:pPr>
        <w:pStyle w:val="NoSpacing"/>
        <w:tabs>
          <w:tab w:val="left" w:pos="709"/>
        </w:tabs>
        <w:rPr>
          <w:rFonts w:ascii="Arial" w:hAnsi="Arial" w:cs="Arial"/>
          <w:b/>
          <w:sz w:val="24"/>
          <w:szCs w:val="24"/>
        </w:rPr>
      </w:pPr>
    </w:p>
    <w:p w:rsidR="004D5C2C" w:rsidRDefault="004D5C2C" w:rsidP="0064785A">
      <w:pPr>
        <w:pStyle w:val="NoSpacing"/>
        <w:tabs>
          <w:tab w:val="left" w:pos="709"/>
        </w:tabs>
        <w:rPr>
          <w:rFonts w:ascii="Arial" w:hAnsi="Arial" w:cs="Arial"/>
          <w:b/>
          <w:sz w:val="24"/>
          <w:szCs w:val="24"/>
        </w:rPr>
      </w:pPr>
    </w:p>
    <w:p w:rsidR="00B73DFC" w:rsidRPr="00B73DFC" w:rsidRDefault="001A5712" w:rsidP="00B73DFC">
      <w:pPr>
        <w:spacing w:line="240" w:lineRule="auto"/>
        <w:rPr>
          <w:rFonts w:ascii="Arial" w:hAnsi="Arial" w:cs="Arial"/>
          <w:bCs/>
          <w:sz w:val="24"/>
          <w:szCs w:val="24"/>
        </w:rPr>
      </w:pPr>
      <w:r>
        <w:rPr>
          <w:rFonts w:ascii="Arial" w:hAnsi="Arial" w:cs="Arial"/>
          <w:bCs/>
          <w:sz w:val="24"/>
          <w:szCs w:val="24"/>
        </w:rPr>
        <w:t xml:space="preserve">  </w:t>
      </w:r>
      <w:r w:rsidR="00B73DFC" w:rsidRPr="00B73DFC">
        <w:rPr>
          <w:rFonts w:ascii="Arial" w:hAnsi="Arial" w:cs="Arial"/>
          <w:bCs/>
          <w:sz w:val="24"/>
          <w:szCs w:val="24"/>
        </w:rPr>
        <w:t>Although low numbers, complaints are increasing.</w:t>
      </w:r>
    </w:p>
    <w:p w:rsidR="00B73DFC" w:rsidRPr="00B73DFC" w:rsidRDefault="00B73DFC" w:rsidP="00B73DFC">
      <w:pPr>
        <w:spacing w:line="240" w:lineRule="auto"/>
        <w:rPr>
          <w:rFonts w:cs="Arial"/>
          <w:bCs/>
          <w:sz w:val="24"/>
          <w:szCs w:val="24"/>
        </w:rPr>
      </w:pPr>
    </w:p>
    <w:p w:rsidR="004D5C2C" w:rsidRDefault="004D5C2C" w:rsidP="0064785A">
      <w:pPr>
        <w:pStyle w:val="NoSpacing"/>
        <w:tabs>
          <w:tab w:val="left" w:pos="709"/>
        </w:tabs>
        <w:rPr>
          <w:rFonts w:ascii="Arial" w:hAnsi="Arial" w:cs="Arial"/>
          <w:b/>
          <w:sz w:val="24"/>
          <w:szCs w:val="24"/>
        </w:rPr>
      </w:pPr>
    </w:p>
    <w:p w:rsidR="004D5C2C" w:rsidRDefault="004D5C2C" w:rsidP="0064785A">
      <w:pPr>
        <w:pStyle w:val="NoSpacing"/>
        <w:tabs>
          <w:tab w:val="left" w:pos="709"/>
        </w:tabs>
        <w:rPr>
          <w:rFonts w:ascii="Arial" w:hAnsi="Arial" w:cs="Arial"/>
          <w:b/>
          <w:sz w:val="24"/>
          <w:szCs w:val="24"/>
        </w:rPr>
      </w:pPr>
    </w:p>
    <w:p w:rsidR="004D5C2C" w:rsidRDefault="004D5C2C" w:rsidP="0064785A">
      <w:pPr>
        <w:pStyle w:val="NoSpacing"/>
        <w:tabs>
          <w:tab w:val="left" w:pos="709"/>
        </w:tabs>
        <w:rPr>
          <w:rFonts w:ascii="Arial" w:hAnsi="Arial" w:cs="Arial"/>
          <w:b/>
          <w:sz w:val="24"/>
          <w:szCs w:val="24"/>
        </w:rPr>
      </w:pPr>
    </w:p>
    <w:p w:rsidR="0057440B" w:rsidRDefault="0057440B" w:rsidP="00FD33F9">
      <w:pPr>
        <w:pStyle w:val="NoSpacing"/>
        <w:tabs>
          <w:tab w:val="left" w:pos="851"/>
        </w:tabs>
        <w:rPr>
          <w:rFonts w:ascii="Arial" w:hAnsi="Arial" w:cs="Arial"/>
          <w:sz w:val="24"/>
          <w:szCs w:val="24"/>
        </w:rPr>
      </w:pPr>
    </w:p>
    <w:p w:rsidR="00AD0EB3" w:rsidRPr="007D3E9B" w:rsidRDefault="00AD0EB3" w:rsidP="0030288C">
      <w:pPr>
        <w:pStyle w:val="NoSpacing"/>
        <w:ind w:left="720"/>
        <w:rPr>
          <w:rFonts w:ascii="Arial" w:hAnsi="Arial" w:cs="Arial"/>
          <w:sz w:val="24"/>
          <w:szCs w:val="24"/>
        </w:rPr>
      </w:pPr>
    </w:p>
    <w:p w:rsidR="00121A7F" w:rsidRPr="007D3E9B" w:rsidRDefault="00E92E89" w:rsidP="003832F7">
      <w:pPr>
        <w:pStyle w:val="NoSpacing"/>
        <w:rPr>
          <w:rFonts w:ascii="Arial" w:hAnsi="Arial" w:cs="Arial"/>
          <w:b/>
          <w:sz w:val="24"/>
          <w:szCs w:val="24"/>
          <w:u w:val="single"/>
        </w:rPr>
      </w:pPr>
      <w:r>
        <w:rPr>
          <w:rFonts w:ascii="Arial" w:hAnsi="Arial" w:cs="Arial"/>
          <w:b/>
          <w:sz w:val="24"/>
          <w:szCs w:val="24"/>
        </w:rPr>
        <w:lastRenderedPageBreak/>
        <w:t>6</w:t>
      </w:r>
      <w:r w:rsidR="00665862">
        <w:rPr>
          <w:rFonts w:ascii="Arial" w:hAnsi="Arial" w:cs="Arial"/>
          <w:b/>
          <w:sz w:val="24"/>
          <w:szCs w:val="24"/>
        </w:rPr>
        <w:t>.0</w:t>
      </w:r>
      <w:r w:rsidR="00665862">
        <w:rPr>
          <w:rFonts w:ascii="Arial" w:hAnsi="Arial" w:cs="Arial"/>
          <w:b/>
          <w:sz w:val="24"/>
          <w:szCs w:val="24"/>
        </w:rPr>
        <w:tab/>
      </w:r>
      <w:r w:rsidR="003832F7">
        <w:rPr>
          <w:rFonts w:ascii="Arial" w:hAnsi="Arial" w:cs="Arial"/>
          <w:b/>
          <w:sz w:val="24"/>
          <w:szCs w:val="24"/>
          <w:u w:val="single"/>
        </w:rPr>
        <w:t>I</w:t>
      </w:r>
      <w:r w:rsidR="001D5222">
        <w:rPr>
          <w:rFonts w:ascii="Arial" w:hAnsi="Arial" w:cs="Arial"/>
          <w:b/>
          <w:sz w:val="24"/>
          <w:szCs w:val="24"/>
          <w:u w:val="single"/>
        </w:rPr>
        <w:t>mplications (Issues)</w:t>
      </w:r>
    </w:p>
    <w:p w:rsidR="00121A7F" w:rsidRPr="007D3E9B" w:rsidRDefault="00121A7F" w:rsidP="006279AB">
      <w:pPr>
        <w:pStyle w:val="NoSpacing"/>
        <w:ind w:left="720"/>
        <w:rPr>
          <w:rFonts w:ascii="Arial" w:hAnsi="Arial" w:cs="Arial"/>
          <w:sz w:val="24"/>
          <w:szCs w:val="24"/>
        </w:rPr>
      </w:pPr>
    </w:p>
    <w:p w:rsidR="00382763" w:rsidRPr="002C780C" w:rsidRDefault="00382763" w:rsidP="00382763">
      <w:pPr>
        <w:pStyle w:val="NoSpacing"/>
        <w:rPr>
          <w:rFonts w:ascii="Arial" w:hAnsi="Arial" w:cs="Arial"/>
          <w:sz w:val="24"/>
          <w:szCs w:val="24"/>
        </w:rPr>
      </w:pPr>
      <w:r>
        <w:rPr>
          <w:rFonts w:ascii="Arial" w:hAnsi="Arial" w:cs="Arial"/>
          <w:b/>
          <w:sz w:val="24"/>
          <w:szCs w:val="24"/>
        </w:rPr>
        <w:t xml:space="preserve">          </w:t>
      </w:r>
      <w:r w:rsidR="00663C2D" w:rsidRPr="00176135">
        <w:rPr>
          <w:rFonts w:ascii="Arial" w:hAnsi="Arial" w:cs="Arial"/>
          <w:b/>
          <w:sz w:val="24"/>
          <w:szCs w:val="24"/>
        </w:rPr>
        <w:t xml:space="preserve"> </w:t>
      </w:r>
      <w:r w:rsidRPr="002C780C">
        <w:rPr>
          <w:rFonts w:ascii="Arial" w:hAnsi="Arial" w:cs="Arial"/>
          <w:sz w:val="24"/>
          <w:szCs w:val="24"/>
        </w:rPr>
        <w:t>A balance must be struck with over use of Stop and Search which can lead to</w:t>
      </w:r>
    </w:p>
    <w:p w:rsidR="00382763" w:rsidRPr="002C780C" w:rsidRDefault="00382763" w:rsidP="00382763">
      <w:pPr>
        <w:spacing w:after="0" w:line="240" w:lineRule="auto"/>
        <w:rPr>
          <w:rFonts w:ascii="Arial" w:hAnsi="Arial" w:cs="Arial"/>
          <w:sz w:val="24"/>
          <w:szCs w:val="24"/>
        </w:rPr>
      </w:pPr>
      <w:r w:rsidRPr="002C780C">
        <w:rPr>
          <w:rFonts w:ascii="Arial" w:hAnsi="Arial" w:cs="Arial"/>
          <w:sz w:val="24"/>
          <w:szCs w:val="24"/>
        </w:rPr>
        <w:t xml:space="preserve">           </w:t>
      </w:r>
      <w:proofErr w:type="gramStart"/>
      <w:r w:rsidRPr="002C780C">
        <w:rPr>
          <w:rFonts w:ascii="Arial" w:hAnsi="Arial" w:cs="Arial"/>
          <w:sz w:val="24"/>
          <w:szCs w:val="24"/>
        </w:rPr>
        <w:t>alienation</w:t>
      </w:r>
      <w:proofErr w:type="gramEnd"/>
      <w:r w:rsidRPr="002C780C">
        <w:rPr>
          <w:rFonts w:ascii="Arial" w:hAnsi="Arial" w:cs="Arial"/>
          <w:sz w:val="24"/>
          <w:szCs w:val="24"/>
        </w:rPr>
        <w:t xml:space="preserve"> of BAME groups, whilst under use can remove a valuable option to </w:t>
      </w:r>
    </w:p>
    <w:p w:rsidR="00382763" w:rsidRDefault="00382763" w:rsidP="00382763">
      <w:pPr>
        <w:spacing w:after="0" w:line="240" w:lineRule="auto"/>
        <w:rPr>
          <w:rFonts w:ascii="Arial" w:hAnsi="Arial" w:cs="Arial"/>
          <w:sz w:val="24"/>
          <w:szCs w:val="24"/>
        </w:rPr>
      </w:pPr>
      <w:r w:rsidRPr="002C780C">
        <w:rPr>
          <w:rFonts w:ascii="Arial" w:hAnsi="Arial" w:cs="Arial"/>
          <w:sz w:val="24"/>
          <w:szCs w:val="24"/>
        </w:rPr>
        <w:t xml:space="preserve">           </w:t>
      </w:r>
      <w:proofErr w:type="gramStart"/>
      <w:r w:rsidRPr="002C780C">
        <w:rPr>
          <w:rFonts w:ascii="Arial" w:hAnsi="Arial" w:cs="Arial"/>
          <w:sz w:val="24"/>
          <w:szCs w:val="24"/>
        </w:rPr>
        <w:t>supress</w:t>
      </w:r>
      <w:proofErr w:type="gramEnd"/>
      <w:r w:rsidRPr="002C780C">
        <w:rPr>
          <w:rFonts w:ascii="Arial" w:hAnsi="Arial" w:cs="Arial"/>
          <w:sz w:val="24"/>
          <w:szCs w:val="24"/>
        </w:rPr>
        <w:t xml:space="preserve"> criminal activity.</w:t>
      </w:r>
    </w:p>
    <w:p w:rsidR="0096667C" w:rsidRDefault="0096667C" w:rsidP="00382763">
      <w:pPr>
        <w:spacing w:after="0" w:line="240" w:lineRule="auto"/>
        <w:rPr>
          <w:rFonts w:ascii="Arial" w:hAnsi="Arial" w:cs="Arial"/>
          <w:sz w:val="24"/>
          <w:szCs w:val="24"/>
        </w:rPr>
      </w:pPr>
    </w:p>
    <w:p w:rsidR="0096667C" w:rsidRPr="0096667C" w:rsidRDefault="0096667C" w:rsidP="0096667C">
      <w:pPr>
        <w:spacing w:line="240" w:lineRule="auto"/>
        <w:ind w:left="709" w:hanging="851"/>
        <w:rPr>
          <w:rFonts w:ascii="Arial" w:hAnsi="Arial" w:cs="Arial"/>
          <w:bCs/>
          <w:sz w:val="24"/>
          <w:szCs w:val="24"/>
        </w:rPr>
      </w:pPr>
      <w:r>
        <w:rPr>
          <w:rFonts w:ascii="Arial" w:hAnsi="Arial" w:cs="Arial"/>
          <w:bCs/>
          <w:sz w:val="24"/>
          <w:szCs w:val="24"/>
        </w:rPr>
        <w:t xml:space="preserve">            </w:t>
      </w:r>
      <w:r w:rsidRPr="0096667C">
        <w:rPr>
          <w:rFonts w:ascii="Arial" w:hAnsi="Arial" w:cs="Arial"/>
          <w:bCs/>
          <w:sz w:val="24"/>
          <w:szCs w:val="24"/>
        </w:rPr>
        <w:t xml:space="preserve">11.9% of those stopped were Black or Black British (where known or stated), this is </w:t>
      </w:r>
      <w:r>
        <w:rPr>
          <w:rFonts w:ascii="Arial" w:hAnsi="Arial" w:cs="Arial"/>
          <w:bCs/>
          <w:sz w:val="24"/>
          <w:szCs w:val="24"/>
        </w:rPr>
        <w:t xml:space="preserve">    </w:t>
      </w:r>
      <w:r w:rsidRPr="0096667C">
        <w:rPr>
          <w:rFonts w:ascii="Arial" w:hAnsi="Arial" w:cs="Arial"/>
          <w:bCs/>
          <w:sz w:val="24"/>
          <w:szCs w:val="24"/>
        </w:rPr>
        <w:t xml:space="preserve">9.9% pts. </w:t>
      </w:r>
      <w:proofErr w:type="gramStart"/>
      <w:r w:rsidRPr="0096667C">
        <w:rPr>
          <w:rFonts w:ascii="Arial" w:hAnsi="Arial" w:cs="Arial"/>
          <w:bCs/>
          <w:sz w:val="24"/>
          <w:szCs w:val="24"/>
        </w:rPr>
        <w:t>higher</w:t>
      </w:r>
      <w:proofErr w:type="gramEnd"/>
      <w:r w:rsidRPr="0096667C">
        <w:rPr>
          <w:rFonts w:ascii="Arial" w:hAnsi="Arial" w:cs="Arial"/>
          <w:bCs/>
          <w:sz w:val="24"/>
          <w:szCs w:val="24"/>
        </w:rPr>
        <w:t xml:space="preserve"> than the proportion of residents in Essex who defined themselves as Black or Black British in the 2011 census.</w:t>
      </w:r>
    </w:p>
    <w:p w:rsidR="0096667C" w:rsidRDefault="0096667C" w:rsidP="0096667C">
      <w:pPr>
        <w:spacing w:line="240" w:lineRule="auto"/>
        <w:ind w:left="709" w:hanging="709"/>
        <w:rPr>
          <w:rFonts w:ascii="Arial" w:hAnsi="Arial" w:cs="Arial"/>
          <w:bCs/>
          <w:sz w:val="24"/>
          <w:szCs w:val="24"/>
        </w:rPr>
      </w:pPr>
      <w:r>
        <w:rPr>
          <w:rFonts w:ascii="Arial" w:hAnsi="Arial" w:cs="Arial"/>
          <w:bCs/>
          <w:sz w:val="24"/>
          <w:szCs w:val="24"/>
        </w:rPr>
        <w:t xml:space="preserve">           </w:t>
      </w:r>
      <w:r w:rsidRPr="0096667C">
        <w:rPr>
          <w:rFonts w:ascii="Arial" w:hAnsi="Arial" w:cs="Arial"/>
          <w:bCs/>
          <w:sz w:val="24"/>
          <w:szCs w:val="24"/>
        </w:rPr>
        <w:t xml:space="preserve">81.7% of those stopped were white (where known or stated), which is 11.5% pts. </w:t>
      </w:r>
      <w:r>
        <w:rPr>
          <w:rFonts w:ascii="Arial" w:hAnsi="Arial" w:cs="Arial"/>
          <w:bCs/>
          <w:sz w:val="24"/>
          <w:szCs w:val="24"/>
        </w:rPr>
        <w:t xml:space="preserve">     </w:t>
      </w:r>
      <w:proofErr w:type="gramStart"/>
      <w:r w:rsidRPr="0096667C">
        <w:rPr>
          <w:rFonts w:ascii="Arial" w:hAnsi="Arial" w:cs="Arial"/>
          <w:bCs/>
          <w:sz w:val="24"/>
          <w:szCs w:val="24"/>
        </w:rPr>
        <w:t>lower</w:t>
      </w:r>
      <w:proofErr w:type="gramEnd"/>
      <w:r w:rsidRPr="0096667C">
        <w:rPr>
          <w:rFonts w:ascii="Arial" w:hAnsi="Arial" w:cs="Arial"/>
          <w:bCs/>
          <w:sz w:val="24"/>
          <w:szCs w:val="24"/>
        </w:rPr>
        <w:t xml:space="preserve"> than the proportion of residents in Essex who defined themselves as white in the 2011 census.</w:t>
      </w:r>
    </w:p>
    <w:p w:rsidR="00F51A0B" w:rsidRPr="0096667C" w:rsidRDefault="00F51A0B" w:rsidP="0096667C">
      <w:pPr>
        <w:spacing w:line="240" w:lineRule="auto"/>
        <w:ind w:left="709" w:hanging="709"/>
        <w:rPr>
          <w:rFonts w:ascii="Arial" w:hAnsi="Arial" w:cs="Arial"/>
          <w:bCs/>
          <w:sz w:val="24"/>
          <w:szCs w:val="24"/>
        </w:rPr>
      </w:pPr>
    </w:p>
    <w:p w:rsidR="0096667C" w:rsidRDefault="00250341" w:rsidP="00382763">
      <w:pPr>
        <w:spacing w:after="0" w:line="240" w:lineRule="auto"/>
        <w:rPr>
          <w:rFonts w:ascii="Arial" w:hAnsi="Arial" w:cs="Arial"/>
          <w:sz w:val="24"/>
          <w:szCs w:val="24"/>
        </w:rPr>
      </w:pPr>
      <w:r w:rsidRPr="007B4C90">
        <w:rPr>
          <w:noProof/>
          <w:lang w:eastAsia="en-GB"/>
        </w:rPr>
        <w:drawing>
          <wp:inline distT="0" distB="0" distL="0" distR="0" wp14:anchorId="1CF14510" wp14:editId="6EF32615">
            <wp:extent cx="6188710" cy="1152728"/>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152728"/>
                    </a:xfrm>
                    <a:prstGeom prst="rect">
                      <a:avLst/>
                    </a:prstGeom>
                    <a:noFill/>
                    <a:ln>
                      <a:noFill/>
                    </a:ln>
                  </pic:spPr>
                </pic:pic>
              </a:graphicData>
            </a:graphic>
          </wp:inline>
        </w:drawing>
      </w:r>
    </w:p>
    <w:p w:rsidR="0096667C" w:rsidRPr="00382763" w:rsidRDefault="0096667C" w:rsidP="00382763">
      <w:pPr>
        <w:spacing w:after="0" w:line="240" w:lineRule="auto"/>
        <w:rPr>
          <w:rFonts w:ascii="Arial" w:hAnsi="Arial" w:cs="Arial"/>
          <w:sz w:val="24"/>
          <w:szCs w:val="24"/>
        </w:rPr>
      </w:pPr>
      <w:r>
        <w:rPr>
          <w:rFonts w:ascii="Arial" w:hAnsi="Arial" w:cs="Arial"/>
          <w:sz w:val="24"/>
          <w:szCs w:val="24"/>
        </w:rPr>
        <w:t xml:space="preserve">           </w:t>
      </w:r>
    </w:p>
    <w:p w:rsidR="003832F7" w:rsidRDefault="00663C2D" w:rsidP="006279AB">
      <w:pPr>
        <w:pStyle w:val="NoSpacing"/>
        <w:ind w:left="720"/>
        <w:rPr>
          <w:rFonts w:ascii="Arial" w:hAnsi="Arial" w:cs="Arial"/>
          <w:sz w:val="24"/>
          <w:szCs w:val="24"/>
        </w:rPr>
      </w:pPr>
      <w:r w:rsidRPr="00176135">
        <w:rPr>
          <w:rFonts w:ascii="Arial" w:hAnsi="Arial" w:cs="Arial"/>
          <w:b/>
          <w:sz w:val="24"/>
          <w:szCs w:val="24"/>
        </w:rPr>
        <w:t xml:space="preserve"> </w:t>
      </w:r>
    </w:p>
    <w:p w:rsidR="00573FD9" w:rsidRPr="007D3E9B" w:rsidRDefault="00573FD9" w:rsidP="006279AB">
      <w:pPr>
        <w:pStyle w:val="NoSpacing"/>
        <w:ind w:left="720"/>
        <w:rPr>
          <w:rFonts w:ascii="Arial" w:hAnsi="Arial" w:cs="Arial"/>
          <w:sz w:val="24"/>
          <w:szCs w:val="24"/>
        </w:rPr>
      </w:pPr>
    </w:p>
    <w:p w:rsidR="00411145" w:rsidRDefault="00E92E89" w:rsidP="00DE144B">
      <w:pPr>
        <w:pStyle w:val="NoSpacing"/>
        <w:ind w:left="709" w:hanging="709"/>
        <w:rPr>
          <w:rFonts w:ascii="Arial" w:hAnsi="Arial" w:cs="Arial"/>
          <w:b/>
          <w:sz w:val="24"/>
          <w:szCs w:val="24"/>
        </w:rPr>
      </w:pPr>
      <w:r w:rsidRPr="00DE144B">
        <w:rPr>
          <w:rFonts w:ascii="Arial" w:hAnsi="Arial" w:cs="Arial"/>
          <w:b/>
          <w:sz w:val="24"/>
          <w:szCs w:val="24"/>
        </w:rPr>
        <w:t>6.1</w:t>
      </w:r>
      <w:r w:rsidR="00652B9C" w:rsidRPr="00DE144B">
        <w:rPr>
          <w:rFonts w:ascii="Arial" w:hAnsi="Arial" w:cs="Arial"/>
          <w:b/>
          <w:sz w:val="24"/>
          <w:szCs w:val="24"/>
        </w:rPr>
        <w:tab/>
      </w:r>
      <w:r w:rsidR="00411145" w:rsidRPr="00411145">
        <w:rPr>
          <w:rFonts w:ascii="Arial" w:hAnsi="Arial" w:cs="Arial"/>
          <w:b/>
          <w:sz w:val="24"/>
          <w:szCs w:val="24"/>
          <w:u w:val="single"/>
        </w:rPr>
        <w:t>Links to Police and Crime Plan Priorities</w:t>
      </w:r>
    </w:p>
    <w:p w:rsidR="00411145" w:rsidRDefault="00411145" w:rsidP="00411145">
      <w:pPr>
        <w:pStyle w:val="NoSpacing"/>
        <w:ind w:left="1418" w:hanging="709"/>
        <w:rPr>
          <w:rFonts w:ascii="Arial" w:hAnsi="Arial" w:cs="Arial"/>
          <w:b/>
          <w:sz w:val="24"/>
          <w:szCs w:val="24"/>
        </w:rPr>
      </w:pPr>
    </w:p>
    <w:p w:rsidR="00305666" w:rsidRPr="00305666" w:rsidRDefault="00305666" w:rsidP="00305666">
      <w:pPr>
        <w:spacing w:after="0" w:line="240" w:lineRule="auto"/>
        <w:ind w:left="709" w:hanging="709"/>
        <w:rPr>
          <w:rFonts w:ascii="Arial" w:hAnsi="Arial" w:cs="Arial"/>
          <w:sz w:val="24"/>
          <w:szCs w:val="24"/>
        </w:rPr>
      </w:pPr>
      <w:r>
        <w:rPr>
          <w:rFonts w:ascii="Arial" w:hAnsi="Arial" w:cs="Arial"/>
          <w:sz w:val="24"/>
          <w:szCs w:val="24"/>
        </w:rPr>
        <w:t xml:space="preserve">          </w:t>
      </w:r>
      <w:r w:rsidRPr="00305666">
        <w:rPr>
          <w:rFonts w:ascii="Arial" w:hAnsi="Arial" w:cs="Arial"/>
          <w:sz w:val="24"/>
          <w:szCs w:val="24"/>
        </w:rPr>
        <w:t>The results from the Stop and Search report will help inform against objectives             in the Police and Crime Plan; Crack down on anti-social behaviour, reverse the trend in serious violence and tackle gangs and organised crime.</w:t>
      </w:r>
    </w:p>
    <w:p w:rsidR="00305666" w:rsidRPr="00305666" w:rsidRDefault="00305666" w:rsidP="00305666">
      <w:pPr>
        <w:spacing w:after="0" w:line="240" w:lineRule="auto"/>
        <w:ind w:left="1418" w:hanging="709"/>
        <w:rPr>
          <w:rFonts w:ascii="Arial" w:hAnsi="Arial" w:cs="Arial"/>
          <w:b/>
          <w:sz w:val="24"/>
          <w:szCs w:val="24"/>
        </w:rPr>
      </w:pPr>
    </w:p>
    <w:p w:rsidR="00411145" w:rsidRDefault="00411145" w:rsidP="00305666">
      <w:pPr>
        <w:pStyle w:val="NoSpacing"/>
        <w:rPr>
          <w:rFonts w:ascii="Arial" w:hAnsi="Arial" w:cs="Arial"/>
          <w:sz w:val="24"/>
          <w:szCs w:val="24"/>
        </w:rPr>
      </w:pPr>
    </w:p>
    <w:p w:rsidR="00411145" w:rsidRDefault="00411145" w:rsidP="00411145">
      <w:pPr>
        <w:pStyle w:val="NoSpacing"/>
        <w:rPr>
          <w:rFonts w:ascii="Arial" w:hAnsi="Arial" w:cs="Arial"/>
          <w:b/>
          <w:sz w:val="24"/>
          <w:szCs w:val="24"/>
          <w:u w:val="single"/>
        </w:rPr>
      </w:pPr>
      <w:r w:rsidRPr="00411145">
        <w:rPr>
          <w:rFonts w:ascii="Arial" w:hAnsi="Arial" w:cs="Arial"/>
          <w:b/>
          <w:sz w:val="24"/>
          <w:szCs w:val="24"/>
        </w:rPr>
        <w:t>6.2</w:t>
      </w:r>
      <w:r w:rsidRPr="00411145">
        <w:rPr>
          <w:rFonts w:ascii="Arial" w:hAnsi="Arial" w:cs="Arial"/>
          <w:b/>
          <w:sz w:val="24"/>
          <w:szCs w:val="24"/>
        </w:rPr>
        <w:tab/>
      </w:r>
      <w:r w:rsidRPr="00411145">
        <w:rPr>
          <w:rFonts w:ascii="Arial" w:hAnsi="Arial" w:cs="Arial"/>
          <w:b/>
          <w:sz w:val="24"/>
          <w:szCs w:val="24"/>
          <w:u w:val="single"/>
        </w:rPr>
        <w:t>Demand</w:t>
      </w:r>
    </w:p>
    <w:p w:rsidR="00635557" w:rsidRDefault="00635557" w:rsidP="00411145">
      <w:pPr>
        <w:pStyle w:val="NoSpacing"/>
        <w:rPr>
          <w:rFonts w:ascii="Arial" w:hAnsi="Arial" w:cs="Arial"/>
          <w:b/>
          <w:sz w:val="24"/>
          <w:szCs w:val="24"/>
          <w:u w:val="single"/>
        </w:rPr>
      </w:pPr>
    </w:p>
    <w:p w:rsidR="00635557" w:rsidRPr="00635557" w:rsidRDefault="00635557" w:rsidP="00411145">
      <w:pPr>
        <w:pStyle w:val="NoSpacing"/>
        <w:rPr>
          <w:rFonts w:ascii="Arial" w:hAnsi="Arial" w:cs="Arial"/>
          <w:sz w:val="24"/>
          <w:szCs w:val="24"/>
        </w:rPr>
      </w:pPr>
      <w:r w:rsidRPr="00635557">
        <w:rPr>
          <w:rFonts w:ascii="Arial" w:hAnsi="Arial" w:cs="Arial"/>
          <w:sz w:val="24"/>
          <w:szCs w:val="24"/>
        </w:rPr>
        <w:t xml:space="preserve">           There are </w:t>
      </w:r>
      <w:r>
        <w:rPr>
          <w:rFonts w:ascii="Arial" w:hAnsi="Arial" w:cs="Arial"/>
          <w:sz w:val="24"/>
          <w:szCs w:val="24"/>
        </w:rPr>
        <w:t>no direct links to the Stop and Search report.</w:t>
      </w:r>
    </w:p>
    <w:p w:rsidR="00411145" w:rsidRPr="00635557" w:rsidRDefault="00411145" w:rsidP="00411145">
      <w:pPr>
        <w:pStyle w:val="NoSpacing"/>
        <w:ind w:left="709"/>
        <w:rPr>
          <w:rFonts w:ascii="Arial" w:hAnsi="Arial" w:cs="Arial"/>
          <w:sz w:val="24"/>
          <w:szCs w:val="24"/>
        </w:rPr>
      </w:pPr>
    </w:p>
    <w:p w:rsidR="00411145" w:rsidRDefault="00411145" w:rsidP="00411145">
      <w:pPr>
        <w:pStyle w:val="NoSpacing"/>
        <w:ind w:left="1418" w:hanging="709"/>
        <w:rPr>
          <w:rFonts w:ascii="Arial" w:hAnsi="Arial" w:cs="Arial"/>
          <w:b/>
          <w:sz w:val="24"/>
          <w:szCs w:val="24"/>
        </w:rPr>
      </w:pPr>
    </w:p>
    <w:p w:rsidR="00121A7F" w:rsidRPr="00DE144B" w:rsidRDefault="00411145" w:rsidP="00DE144B">
      <w:pPr>
        <w:pStyle w:val="NoSpacing"/>
        <w:ind w:left="709" w:hanging="709"/>
        <w:rPr>
          <w:rFonts w:ascii="Arial" w:hAnsi="Arial" w:cs="Arial"/>
          <w:b/>
          <w:sz w:val="24"/>
          <w:szCs w:val="24"/>
          <w:u w:val="single"/>
        </w:rPr>
      </w:pPr>
      <w:r w:rsidRPr="00411145">
        <w:rPr>
          <w:rFonts w:ascii="Arial" w:hAnsi="Arial" w:cs="Arial"/>
          <w:b/>
          <w:sz w:val="24"/>
          <w:szCs w:val="24"/>
        </w:rPr>
        <w:t>6.3</w:t>
      </w:r>
      <w:r w:rsidRPr="00411145">
        <w:rPr>
          <w:rFonts w:ascii="Arial" w:hAnsi="Arial" w:cs="Arial"/>
          <w:b/>
          <w:sz w:val="24"/>
          <w:szCs w:val="24"/>
        </w:rPr>
        <w:tab/>
      </w:r>
      <w:r w:rsidR="006279AB" w:rsidRPr="00DE144B">
        <w:rPr>
          <w:rFonts w:ascii="Arial" w:hAnsi="Arial" w:cs="Arial"/>
          <w:b/>
          <w:sz w:val="24"/>
          <w:szCs w:val="24"/>
          <w:u w:val="single"/>
        </w:rPr>
        <w:t>Risks</w:t>
      </w:r>
      <w:r w:rsidR="00D8103E" w:rsidRPr="00DE144B">
        <w:rPr>
          <w:rFonts w:ascii="Arial" w:hAnsi="Arial" w:cs="Arial"/>
          <w:b/>
          <w:sz w:val="24"/>
          <w:szCs w:val="24"/>
          <w:u w:val="single"/>
        </w:rPr>
        <w:t>/Mitigation</w:t>
      </w:r>
    </w:p>
    <w:p w:rsidR="00121A7F" w:rsidRPr="007D3E9B" w:rsidRDefault="00121A7F" w:rsidP="0030288C">
      <w:pPr>
        <w:pStyle w:val="NoSpacing"/>
        <w:ind w:left="720"/>
        <w:rPr>
          <w:rFonts w:ascii="Arial" w:hAnsi="Arial" w:cs="Arial"/>
          <w:sz w:val="24"/>
          <w:szCs w:val="24"/>
        </w:rPr>
      </w:pPr>
    </w:p>
    <w:p w:rsidR="0030288C" w:rsidRDefault="00635557" w:rsidP="006279AB">
      <w:pPr>
        <w:pStyle w:val="NoSpacing"/>
        <w:ind w:left="720"/>
        <w:rPr>
          <w:rFonts w:ascii="Arial" w:hAnsi="Arial" w:cs="Arial"/>
          <w:sz w:val="24"/>
          <w:szCs w:val="24"/>
        </w:rPr>
      </w:pPr>
      <w:r>
        <w:rPr>
          <w:rFonts w:ascii="Arial" w:hAnsi="Arial" w:cs="Arial"/>
          <w:sz w:val="24"/>
          <w:szCs w:val="24"/>
        </w:rPr>
        <w:t>None identified</w:t>
      </w:r>
    </w:p>
    <w:p w:rsidR="00635557" w:rsidRDefault="00635557" w:rsidP="006279AB">
      <w:pPr>
        <w:pStyle w:val="NoSpacing"/>
        <w:ind w:left="720"/>
        <w:rPr>
          <w:rFonts w:ascii="Arial" w:hAnsi="Arial" w:cs="Arial"/>
          <w:sz w:val="24"/>
          <w:szCs w:val="24"/>
        </w:rPr>
      </w:pPr>
    </w:p>
    <w:p w:rsidR="003832F7" w:rsidRPr="00DE144B" w:rsidRDefault="00411145" w:rsidP="003832F7">
      <w:pPr>
        <w:pStyle w:val="NoSpacing"/>
        <w:rPr>
          <w:rFonts w:ascii="Arial" w:hAnsi="Arial" w:cs="Arial"/>
          <w:b/>
          <w:sz w:val="24"/>
          <w:szCs w:val="24"/>
          <w:u w:val="single"/>
        </w:rPr>
      </w:pPr>
      <w:r>
        <w:rPr>
          <w:rFonts w:ascii="Arial" w:hAnsi="Arial" w:cs="Arial"/>
          <w:b/>
          <w:sz w:val="24"/>
          <w:szCs w:val="24"/>
        </w:rPr>
        <w:t>6.4</w:t>
      </w:r>
      <w:r w:rsidR="00665862" w:rsidRPr="00DE144B">
        <w:rPr>
          <w:rFonts w:ascii="Arial" w:hAnsi="Arial" w:cs="Arial"/>
          <w:b/>
          <w:sz w:val="24"/>
          <w:szCs w:val="24"/>
        </w:rPr>
        <w:tab/>
      </w:r>
      <w:r w:rsidR="003832F7" w:rsidRPr="00DE144B">
        <w:rPr>
          <w:rFonts w:ascii="Arial" w:hAnsi="Arial" w:cs="Arial"/>
          <w:b/>
          <w:sz w:val="24"/>
          <w:szCs w:val="24"/>
          <w:u w:val="single"/>
        </w:rPr>
        <w:t>Equality and/or Human Rights</w:t>
      </w:r>
      <w:r w:rsidR="00652B9C" w:rsidRPr="00DE144B">
        <w:rPr>
          <w:rFonts w:ascii="Arial" w:hAnsi="Arial" w:cs="Arial"/>
          <w:b/>
          <w:sz w:val="24"/>
          <w:szCs w:val="24"/>
          <w:u w:val="single"/>
        </w:rPr>
        <w:t xml:space="preserve"> Implications </w:t>
      </w:r>
    </w:p>
    <w:p w:rsidR="003832F7" w:rsidRPr="007D3E9B" w:rsidRDefault="003832F7" w:rsidP="003832F7">
      <w:pPr>
        <w:pStyle w:val="NoSpacing"/>
        <w:ind w:left="709"/>
        <w:rPr>
          <w:rFonts w:ascii="Arial" w:hAnsi="Arial" w:cs="Arial"/>
          <w:sz w:val="24"/>
          <w:szCs w:val="24"/>
        </w:rPr>
      </w:pPr>
    </w:p>
    <w:p w:rsidR="001D5222" w:rsidRDefault="00AB45C8" w:rsidP="00DE144B">
      <w:pPr>
        <w:pStyle w:val="NoSpacing"/>
        <w:ind w:left="720"/>
        <w:rPr>
          <w:rFonts w:ascii="Arial" w:hAnsi="Arial" w:cs="Arial"/>
          <w:sz w:val="24"/>
          <w:szCs w:val="24"/>
        </w:rPr>
      </w:pPr>
      <w:r>
        <w:rPr>
          <w:rFonts w:ascii="Arial" w:hAnsi="Arial" w:cs="Arial"/>
          <w:sz w:val="24"/>
          <w:szCs w:val="24"/>
        </w:rPr>
        <w:t>LPSU now produce reports which are SIAG (Strategic Independent Advisory Group) specific. The Stop and Search report is scrutinised by attendees during the meeting, they give feedback which is recorded for HMIC Inspections, to dat</w:t>
      </w:r>
      <w:r w:rsidR="006C2E35">
        <w:rPr>
          <w:rFonts w:ascii="Arial" w:hAnsi="Arial" w:cs="Arial"/>
          <w:sz w:val="24"/>
          <w:szCs w:val="24"/>
        </w:rPr>
        <w:t>e</w:t>
      </w:r>
      <w:r>
        <w:rPr>
          <w:rFonts w:ascii="Arial" w:hAnsi="Arial" w:cs="Arial"/>
          <w:sz w:val="24"/>
          <w:szCs w:val="24"/>
        </w:rPr>
        <w:t xml:space="preserve"> no concerns have been raised regarding disproportionality.  </w:t>
      </w:r>
    </w:p>
    <w:p w:rsidR="00674EDD" w:rsidRPr="00AB45C8" w:rsidRDefault="00674EDD" w:rsidP="00A83D25">
      <w:pPr>
        <w:pStyle w:val="NoSpacing"/>
        <w:rPr>
          <w:rFonts w:ascii="Arial" w:hAnsi="Arial" w:cs="Arial"/>
          <w:sz w:val="24"/>
          <w:szCs w:val="24"/>
        </w:rPr>
      </w:pPr>
    </w:p>
    <w:p w:rsidR="001D5222" w:rsidRDefault="00411145" w:rsidP="00652B9C">
      <w:pPr>
        <w:pStyle w:val="NoSpacing"/>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r w:rsidR="00652B9C" w:rsidRPr="00DE144B">
        <w:rPr>
          <w:rFonts w:ascii="Arial" w:hAnsi="Arial" w:cs="Arial"/>
          <w:b/>
          <w:sz w:val="24"/>
          <w:szCs w:val="24"/>
        </w:rPr>
        <w:t xml:space="preserve"> </w:t>
      </w:r>
    </w:p>
    <w:p w:rsidR="00635557" w:rsidRDefault="00635557" w:rsidP="00652B9C">
      <w:pPr>
        <w:pStyle w:val="NoSpacing"/>
        <w:rPr>
          <w:rFonts w:ascii="Arial" w:hAnsi="Arial" w:cs="Arial"/>
          <w:b/>
          <w:sz w:val="24"/>
          <w:szCs w:val="24"/>
        </w:rPr>
      </w:pPr>
    </w:p>
    <w:p w:rsidR="00827467" w:rsidRDefault="00635557" w:rsidP="00652B9C">
      <w:pPr>
        <w:pStyle w:val="NoSpacing"/>
        <w:rPr>
          <w:rFonts w:ascii="Arial" w:hAnsi="Arial" w:cs="Arial"/>
          <w:sz w:val="24"/>
          <w:szCs w:val="24"/>
        </w:rPr>
      </w:pPr>
      <w:r w:rsidRPr="00635557">
        <w:rPr>
          <w:rFonts w:ascii="Arial" w:hAnsi="Arial" w:cs="Arial"/>
          <w:sz w:val="24"/>
          <w:szCs w:val="24"/>
        </w:rPr>
        <w:lastRenderedPageBreak/>
        <w:t xml:space="preserve">           None identified</w:t>
      </w:r>
    </w:p>
    <w:p w:rsidR="00827467" w:rsidRPr="00635557" w:rsidRDefault="00827467" w:rsidP="00652B9C">
      <w:pPr>
        <w:pStyle w:val="NoSpacing"/>
        <w:rPr>
          <w:rFonts w:ascii="Arial" w:hAnsi="Arial" w:cs="Arial"/>
          <w:sz w:val="24"/>
          <w:szCs w:val="24"/>
        </w:rPr>
      </w:pPr>
    </w:p>
    <w:p w:rsidR="003832F7" w:rsidRPr="007D3E9B" w:rsidRDefault="003832F7" w:rsidP="003832F7">
      <w:pPr>
        <w:pStyle w:val="NoSpacing"/>
        <w:ind w:left="709"/>
        <w:rPr>
          <w:rFonts w:ascii="Arial" w:hAnsi="Arial" w:cs="Arial"/>
          <w:b/>
          <w:sz w:val="24"/>
          <w:szCs w:val="24"/>
        </w:rPr>
      </w:pPr>
    </w:p>
    <w:p w:rsidR="003832F7" w:rsidRDefault="00E92E89" w:rsidP="00665862">
      <w:pPr>
        <w:pStyle w:val="NoSpacing"/>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rsidR="00635557" w:rsidRDefault="00635557" w:rsidP="00665862">
      <w:pPr>
        <w:pStyle w:val="NoSpacing"/>
        <w:ind w:left="709" w:hanging="709"/>
        <w:rPr>
          <w:rFonts w:ascii="Arial" w:hAnsi="Arial" w:cs="Arial"/>
          <w:b/>
          <w:sz w:val="24"/>
          <w:szCs w:val="24"/>
          <w:u w:val="single"/>
        </w:rPr>
      </w:pPr>
    </w:p>
    <w:p w:rsidR="00635557" w:rsidRDefault="00635557" w:rsidP="00665862">
      <w:pPr>
        <w:pStyle w:val="NoSpacing"/>
        <w:ind w:left="709" w:hanging="709"/>
        <w:rPr>
          <w:rFonts w:ascii="Arial" w:hAnsi="Arial" w:cs="Arial"/>
          <w:sz w:val="24"/>
          <w:szCs w:val="24"/>
        </w:rPr>
      </w:pPr>
      <w:r w:rsidRPr="00635557">
        <w:rPr>
          <w:rFonts w:ascii="Arial" w:hAnsi="Arial" w:cs="Arial"/>
          <w:sz w:val="24"/>
          <w:szCs w:val="24"/>
        </w:rPr>
        <w:t xml:space="preserve">           LP</w:t>
      </w:r>
      <w:r w:rsidR="00465973">
        <w:rPr>
          <w:rFonts w:ascii="Arial" w:hAnsi="Arial" w:cs="Arial"/>
          <w:sz w:val="24"/>
          <w:szCs w:val="24"/>
        </w:rPr>
        <w:t>A</w:t>
      </w:r>
      <w:r w:rsidRPr="00635557">
        <w:rPr>
          <w:rFonts w:ascii="Arial" w:hAnsi="Arial" w:cs="Arial"/>
          <w:sz w:val="24"/>
          <w:szCs w:val="24"/>
        </w:rPr>
        <w:t xml:space="preserve"> Commands</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S/IAGs</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EPC</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Mobile First Team</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Performance Information Unit</w:t>
      </w:r>
    </w:p>
    <w:p w:rsidR="00635557" w:rsidRPr="00635557" w:rsidRDefault="00635557" w:rsidP="00665862">
      <w:pPr>
        <w:pStyle w:val="NoSpacing"/>
        <w:ind w:left="709" w:hanging="709"/>
        <w:rPr>
          <w:rFonts w:ascii="Arial" w:hAnsi="Arial" w:cs="Arial"/>
          <w:sz w:val="24"/>
          <w:szCs w:val="24"/>
        </w:rPr>
      </w:pPr>
      <w:r>
        <w:rPr>
          <w:rFonts w:ascii="Arial" w:hAnsi="Arial" w:cs="Arial"/>
          <w:sz w:val="24"/>
          <w:szCs w:val="24"/>
        </w:rPr>
        <w:t xml:space="preserve">           Procurement Department</w:t>
      </w:r>
    </w:p>
    <w:p w:rsidR="009F3263" w:rsidRDefault="009F3263" w:rsidP="009F3263">
      <w:pPr>
        <w:pStyle w:val="NoSpacing"/>
        <w:ind w:left="709"/>
        <w:rPr>
          <w:rFonts w:ascii="Arial" w:hAnsi="Arial" w:cs="Arial"/>
          <w:b/>
          <w:sz w:val="24"/>
          <w:szCs w:val="24"/>
        </w:rPr>
      </w:pPr>
    </w:p>
    <w:p w:rsidR="00663C2D" w:rsidRPr="007D3E9B" w:rsidRDefault="00663C2D" w:rsidP="00176135">
      <w:pPr>
        <w:pStyle w:val="NoSpacing"/>
        <w:ind w:left="709"/>
        <w:rPr>
          <w:rFonts w:ascii="Arial" w:hAnsi="Arial" w:cs="Arial"/>
          <w:sz w:val="24"/>
          <w:szCs w:val="24"/>
        </w:rPr>
      </w:pPr>
    </w:p>
    <w:p w:rsidR="007D3E9B" w:rsidRDefault="00E92E89" w:rsidP="003832F7">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rsidR="00BB11A2" w:rsidRDefault="00BB11A2" w:rsidP="003832F7">
      <w:pPr>
        <w:pStyle w:val="NoSpacing"/>
        <w:ind w:left="720" w:hanging="720"/>
        <w:rPr>
          <w:rFonts w:ascii="Arial" w:hAnsi="Arial" w:cs="Arial"/>
          <w:b/>
          <w:sz w:val="24"/>
          <w:szCs w:val="24"/>
          <w:u w:val="single"/>
        </w:rPr>
      </w:pPr>
    </w:p>
    <w:p w:rsidR="00BB11A2" w:rsidRPr="0074051B" w:rsidRDefault="00BB11A2" w:rsidP="003832F7">
      <w:pPr>
        <w:pStyle w:val="NoSpacing"/>
        <w:ind w:left="720" w:hanging="720"/>
        <w:rPr>
          <w:rFonts w:ascii="Arial" w:hAnsi="Arial" w:cs="Arial"/>
          <w:b/>
          <w:sz w:val="24"/>
          <w:szCs w:val="24"/>
          <w:u w:val="single"/>
        </w:rPr>
      </w:pPr>
      <w:r w:rsidRPr="0074051B">
        <w:rPr>
          <w:rFonts w:ascii="Arial" w:hAnsi="Arial" w:cs="Arial"/>
          <w:b/>
          <w:sz w:val="24"/>
          <w:szCs w:val="24"/>
        </w:rPr>
        <w:t xml:space="preserve">           </w:t>
      </w:r>
      <w:r w:rsidR="0074051B" w:rsidRPr="0074051B">
        <w:rPr>
          <w:rFonts w:ascii="Arial" w:hAnsi="Arial" w:cs="Arial"/>
          <w:bCs/>
          <w:sz w:val="24"/>
          <w:szCs w:val="24"/>
        </w:rPr>
        <w:t>1.6% (25) of stop searches carried out in this period did not have reasonable grounds stated on the form. For the previous year it was 12.4% (85</w:t>
      </w:r>
      <w:r w:rsidR="00B2264B">
        <w:rPr>
          <w:rFonts w:ascii="Arial" w:hAnsi="Arial" w:cs="Arial"/>
          <w:bCs/>
          <w:sz w:val="24"/>
          <w:szCs w:val="24"/>
        </w:rPr>
        <w:t>). This is a good improvement year on year but the force continues to focus on this area.</w:t>
      </w:r>
    </w:p>
    <w:p w:rsidR="00BD7AD1" w:rsidRDefault="00BD7AD1" w:rsidP="003832F7">
      <w:pPr>
        <w:pStyle w:val="NoSpacing"/>
        <w:ind w:left="720" w:hanging="720"/>
        <w:rPr>
          <w:rFonts w:ascii="Arial" w:hAnsi="Arial" w:cs="Arial"/>
          <w:b/>
          <w:sz w:val="24"/>
          <w:szCs w:val="24"/>
          <w:u w:val="single"/>
        </w:rPr>
      </w:pPr>
    </w:p>
    <w:p w:rsidR="00BD7AD1" w:rsidRDefault="00BD7AD1" w:rsidP="003832F7">
      <w:pPr>
        <w:pStyle w:val="NoSpacing"/>
        <w:ind w:left="720" w:hanging="720"/>
        <w:rPr>
          <w:rFonts w:ascii="Arial" w:hAnsi="Arial" w:cs="Arial"/>
          <w:sz w:val="24"/>
          <w:szCs w:val="24"/>
        </w:rPr>
      </w:pPr>
      <w:r>
        <w:rPr>
          <w:rFonts w:ascii="Arial" w:hAnsi="Arial" w:cs="Arial"/>
          <w:sz w:val="24"/>
          <w:szCs w:val="24"/>
        </w:rPr>
        <w:t xml:space="preserve">          The </w:t>
      </w:r>
      <w:r w:rsidR="00064462">
        <w:rPr>
          <w:rFonts w:ascii="Arial" w:hAnsi="Arial" w:cs="Arial"/>
          <w:sz w:val="24"/>
          <w:szCs w:val="24"/>
        </w:rPr>
        <w:t>S</w:t>
      </w:r>
      <w:r>
        <w:rPr>
          <w:rFonts w:ascii="Arial" w:hAnsi="Arial" w:cs="Arial"/>
          <w:sz w:val="24"/>
          <w:szCs w:val="24"/>
        </w:rPr>
        <w:t xml:space="preserve">top and </w:t>
      </w:r>
      <w:r w:rsidR="00064462">
        <w:rPr>
          <w:rFonts w:ascii="Arial" w:hAnsi="Arial" w:cs="Arial"/>
          <w:sz w:val="24"/>
          <w:szCs w:val="24"/>
        </w:rPr>
        <w:t>S</w:t>
      </w:r>
      <w:r>
        <w:rPr>
          <w:rFonts w:ascii="Arial" w:hAnsi="Arial" w:cs="Arial"/>
          <w:sz w:val="24"/>
          <w:szCs w:val="24"/>
        </w:rPr>
        <w:t xml:space="preserve">earch app has been developed and is currently undergoing </w:t>
      </w:r>
      <w:r w:rsidR="0012431D">
        <w:rPr>
          <w:rFonts w:ascii="Arial" w:hAnsi="Arial" w:cs="Arial"/>
          <w:sz w:val="24"/>
          <w:szCs w:val="24"/>
        </w:rPr>
        <w:t>rigorous testing</w:t>
      </w:r>
      <w:r>
        <w:rPr>
          <w:rFonts w:ascii="Arial" w:hAnsi="Arial" w:cs="Arial"/>
          <w:sz w:val="24"/>
          <w:szCs w:val="24"/>
        </w:rPr>
        <w:t xml:space="preserve"> to ensure success when released. The app will enable officers to complete </w:t>
      </w:r>
      <w:r w:rsidR="00064462">
        <w:rPr>
          <w:rFonts w:ascii="Arial" w:hAnsi="Arial" w:cs="Arial"/>
          <w:sz w:val="24"/>
          <w:szCs w:val="24"/>
        </w:rPr>
        <w:t>S</w:t>
      </w:r>
      <w:r>
        <w:rPr>
          <w:rFonts w:ascii="Arial" w:hAnsi="Arial" w:cs="Arial"/>
          <w:sz w:val="24"/>
          <w:szCs w:val="24"/>
        </w:rPr>
        <w:t xml:space="preserve">top &amp; </w:t>
      </w:r>
      <w:r w:rsidR="00064462">
        <w:rPr>
          <w:rFonts w:ascii="Arial" w:hAnsi="Arial" w:cs="Arial"/>
          <w:sz w:val="24"/>
          <w:szCs w:val="24"/>
        </w:rPr>
        <w:t>S</w:t>
      </w:r>
      <w:r>
        <w:rPr>
          <w:rFonts w:ascii="Arial" w:hAnsi="Arial" w:cs="Arial"/>
          <w:sz w:val="24"/>
          <w:szCs w:val="24"/>
        </w:rPr>
        <w:t>earch records via their hand-held device</w:t>
      </w:r>
      <w:r w:rsidR="00D90B36">
        <w:rPr>
          <w:rFonts w:ascii="Arial" w:hAnsi="Arial" w:cs="Arial"/>
          <w:sz w:val="24"/>
          <w:szCs w:val="24"/>
        </w:rPr>
        <w:t>.</w:t>
      </w:r>
    </w:p>
    <w:p w:rsidR="00D90B36" w:rsidRDefault="00D90B36" w:rsidP="003832F7">
      <w:pPr>
        <w:pStyle w:val="NoSpacing"/>
        <w:ind w:left="720" w:hanging="720"/>
        <w:rPr>
          <w:rFonts w:ascii="Arial" w:hAnsi="Arial" w:cs="Arial"/>
          <w:b/>
          <w:sz w:val="24"/>
          <w:szCs w:val="24"/>
          <w:u w:val="single"/>
        </w:rPr>
      </w:pPr>
    </w:p>
    <w:p w:rsidR="007D3E9B" w:rsidRPr="00BD7AD1" w:rsidRDefault="00BD7AD1" w:rsidP="00BD7AD1">
      <w:pPr>
        <w:pStyle w:val="NoSpacing"/>
        <w:ind w:left="720" w:hanging="720"/>
        <w:rPr>
          <w:rFonts w:ascii="Arial" w:hAnsi="Arial" w:cs="Arial"/>
          <w:sz w:val="24"/>
          <w:szCs w:val="24"/>
        </w:rPr>
      </w:pPr>
      <w:r w:rsidRPr="00BD7AD1">
        <w:rPr>
          <w:rFonts w:ascii="Arial" w:hAnsi="Arial" w:cs="Arial"/>
          <w:sz w:val="24"/>
          <w:szCs w:val="24"/>
        </w:rPr>
        <w:t xml:space="preserve">          </w:t>
      </w:r>
      <w:r>
        <w:rPr>
          <w:rFonts w:ascii="Arial" w:hAnsi="Arial" w:cs="Arial"/>
          <w:sz w:val="24"/>
          <w:szCs w:val="24"/>
        </w:rPr>
        <w:t>Testing of the</w:t>
      </w:r>
      <w:r w:rsidR="00DD1D9E">
        <w:rPr>
          <w:rFonts w:ascii="Arial" w:hAnsi="Arial" w:cs="Arial"/>
          <w:sz w:val="24"/>
          <w:szCs w:val="24"/>
        </w:rPr>
        <w:t xml:space="preserve"> app</w:t>
      </w:r>
      <w:r>
        <w:rPr>
          <w:rFonts w:ascii="Arial" w:hAnsi="Arial" w:cs="Arial"/>
          <w:sz w:val="24"/>
          <w:szCs w:val="24"/>
        </w:rPr>
        <w:t xml:space="preserve"> has revealed several areas that need improvement, these are currently being investigated, once </w:t>
      </w:r>
      <w:r w:rsidR="00DD1D9E">
        <w:rPr>
          <w:rFonts w:ascii="Arial" w:hAnsi="Arial" w:cs="Arial"/>
          <w:sz w:val="24"/>
          <w:szCs w:val="24"/>
        </w:rPr>
        <w:t>corrected</w:t>
      </w:r>
      <w:r>
        <w:rPr>
          <w:rFonts w:ascii="Arial" w:hAnsi="Arial" w:cs="Arial"/>
          <w:sz w:val="24"/>
          <w:szCs w:val="24"/>
        </w:rPr>
        <w:t xml:space="preserve"> the app will launch.</w:t>
      </w:r>
    </w:p>
    <w:p w:rsidR="00C06EF8" w:rsidRDefault="00C06EF8" w:rsidP="00C654B8">
      <w:pPr>
        <w:pStyle w:val="NoSpacing"/>
        <w:ind w:left="709"/>
        <w:rPr>
          <w:rFonts w:ascii="Arial" w:hAnsi="Arial" w:cs="Arial"/>
          <w:sz w:val="24"/>
          <w:szCs w:val="24"/>
        </w:rPr>
      </w:pPr>
    </w:p>
    <w:p w:rsidR="00C06EF8" w:rsidRPr="007D3E9B" w:rsidRDefault="00C06EF8" w:rsidP="00C654B8">
      <w:pPr>
        <w:pStyle w:val="NoSpacing"/>
        <w:ind w:left="709"/>
        <w:rPr>
          <w:rFonts w:ascii="Arial" w:hAnsi="Arial" w:cs="Arial"/>
          <w:sz w:val="24"/>
          <w:szCs w:val="24"/>
        </w:rPr>
      </w:pPr>
    </w:p>
    <w:p w:rsidR="00ED6CC2" w:rsidRDefault="00E92E89" w:rsidP="00530935">
      <w:pPr>
        <w:pStyle w:val="NoSpacing"/>
        <w:rPr>
          <w:rFonts w:ascii="Arial" w:hAnsi="Arial" w:cs="Arial"/>
          <w:b/>
          <w:sz w:val="24"/>
          <w:szCs w:val="24"/>
          <w:u w:val="single"/>
        </w:rPr>
      </w:pPr>
      <w:r>
        <w:rPr>
          <w:rFonts w:ascii="Arial" w:hAnsi="Arial" w:cs="Arial"/>
          <w:b/>
          <w:sz w:val="24"/>
          <w:szCs w:val="24"/>
        </w:rPr>
        <w:t>9.0</w:t>
      </w:r>
      <w:r w:rsidR="007D3E9B" w:rsidRPr="007D3E9B">
        <w:rPr>
          <w:rFonts w:ascii="Arial" w:hAnsi="Arial" w:cs="Arial"/>
          <w:b/>
          <w:sz w:val="24"/>
          <w:szCs w:val="24"/>
        </w:rPr>
        <w:tab/>
      </w:r>
      <w:r w:rsidR="007D3E9B" w:rsidRPr="005A7628">
        <w:rPr>
          <w:rFonts w:ascii="Arial" w:hAnsi="Arial" w:cs="Arial"/>
          <w:b/>
          <w:sz w:val="24"/>
          <w:szCs w:val="24"/>
          <w:u w:val="single"/>
        </w:rPr>
        <w:t>Future Work/Development</w:t>
      </w:r>
      <w:r w:rsidR="004A55EC" w:rsidRPr="005A7628">
        <w:rPr>
          <w:rFonts w:ascii="Arial" w:hAnsi="Arial" w:cs="Arial"/>
          <w:b/>
          <w:sz w:val="24"/>
          <w:szCs w:val="24"/>
          <w:u w:val="single"/>
        </w:rPr>
        <w:t xml:space="preserve"> and Expected Outcome</w:t>
      </w:r>
    </w:p>
    <w:p w:rsidR="00530935" w:rsidRPr="00530935" w:rsidRDefault="00530935" w:rsidP="00530935">
      <w:pPr>
        <w:pStyle w:val="NoSpacing"/>
        <w:rPr>
          <w:rFonts w:ascii="Arial" w:hAnsi="Arial" w:cs="Arial"/>
          <w:b/>
          <w:sz w:val="24"/>
          <w:szCs w:val="24"/>
          <w:u w:val="single"/>
        </w:rPr>
      </w:pPr>
    </w:p>
    <w:p w:rsidR="008648DB" w:rsidRDefault="00ED6CC2" w:rsidP="00991648">
      <w:pPr>
        <w:pStyle w:val="NoSpacing"/>
        <w:ind w:left="720"/>
        <w:rPr>
          <w:rFonts w:ascii="Arial" w:hAnsi="Arial" w:cs="Arial"/>
          <w:sz w:val="24"/>
          <w:szCs w:val="24"/>
        </w:rPr>
      </w:pPr>
      <w:r>
        <w:rPr>
          <w:rFonts w:ascii="Arial" w:hAnsi="Arial" w:cs="Arial"/>
          <w:sz w:val="24"/>
          <w:szCs w:val="24"/>
        </w:rPr>
        <w:t>The Stop and Search coordinator</w:t>
      </w:r>
      <w:r w:rsidR="004217C3">
        <w:rPr>
          <w:rFonts w:ascii="Arial" w:hAnsi="Arial" w:cs="Arial"/>
          <w:sz w:val="24"/>
          <w:szCs w:val="24"/>
        </w:rPr>
        <w:t xml:space="preserve"> was asked by The Community Policing Team to </w:t>
      </w:r>
      <w:r>
        <w:rPr>
          <w:rFonts w:ascii="Arial" w:hAnsi="Arial" w:cs="Arial"/>
          <w:sz w:val="24"/>
          <w:szCs w:val="24"/>
        </w:rPr>
        <w:t xml:space="preserve">  produce a Stop and Search </w:t>
      </w:r>
      <w:r w:rsidR="000F7F76">
        <w:rPr>
          <w:rFonts w:ascii="Arial" w:hAnsi="Arial" w:cs="Arial"/>
          <w:sz w:val="24"/>
          <w:szCs w:val="24"/>
        </w:rPr>
        <w:t>P</w:t>
      </w:r>
      <w:r>
        <w:rPr>
          <w:rFonts w:ascii="Arial" w:hAnsi="Arial" w:cs="Arial"/>
          <w:sz w:val="24"/>
          <w:szCs w:val="24"/>
        </w:rPr>
        <w:t>ower</w:t>
      </w:r>
      <w:r w:rsidR="000F7F76">
        <w:rPr>
          <w:rFonts w:ascii="Arial" w:hAnsi="Arial" w:cs="Arial"/>
          <w:sz w:val="24"/>
          <w:szCs w:val="24"/>
        </w:rPr>
        <w:t>P</w:t>
      </w:r>
      <w:r>
        <w:rPr>
          <w:rFonts w:ascii="Arial" w:hAnsi="Arial" w:cs="Arial"/>
          <w:sz w:val="24"/>
          <w:szCs w:val="24"/>
        </w:rPr>
        <w:t xml:space="preserve">oint </w:t>
      </w:r>
      <w:r w:rsidR="004217C3">
        <w:rPr>
          <w:rFonts w:ascii="Arial" w:hAnsi="Arial" w:cs="Arial"/>
          <w:sz w:val="24"/>
          <w:szCs w:val="24"/>
        </w:rPr>
        <w:t xml:space="preserve">“Know your Rights” </w:t>
      </w:r>
      <w:r w:rsidR="00530935" w:rsidRPr="00530935">
        <w:rPr>
          <w:rFonts w:ascii="Arial" w:hAnsi="Arial" w:cs="Arial"/>
          <w:b/>
          <w:sz w:val="24"/>
          <w:szCs w:val="24"/>
        </w:rPr>
        <w:t>(appendix 3)</w:t>
      </w:r>
      <w:r w:rsidR="004217C3">
        <w:rPr>
          <w:rFonts w:ascii="Arial" w:hAnsi="Arial" w:cs="Arial"/>
          <w:b/>
          <w:sz w:val="24"/>
          <w:szCs w:val="24"/>
        </w:rPr>
        <w:t>,</w:t>
      </w:r>
      <w:r w:rsidR="00530935">
        <w:rPr>
          <w:rFonts w:ascii="Arial" w:hAnsi="Arial" w:cs="Arial"/>
          <w:sz w:val="24"/>
          <w:szCs w:val="24"/>
        </w:rPr>
        <w:t xml:space="preserve"> </w:t>
      </w:r>
      <w:r w:rsidR="00991648">
        <w:rPr>
          <w:rFonts w:ascii="Arial" w:hAnsi="Arial" w:cs="Arial"/>
          <w:sz w:val="24"/>
          <w:szCs w:val="24"/>
        </w:rPr>
        <w:t xml:space="preserve">for young people. The </w:t>
      </w:r>
      <w:r w:rsidR="000F7F76">
        <w:rPr>
          <w:rFonts w:ascii="Arial" w:hAnsi="Arial" w:cs="Arial"/>
          <w:sz w:val="24"/>
          <w:szCs w:val="24"/>
        </w:rPr>
        <w:t>P</w:t>
      </w:r>
      <w:r w:rsidR="00991648">
        <w:rPr>
          <w:rFonts w:ascii="Arial" w:hAnsi="Arial" w:cs="Arial"/>
          <w:sz w:val="24"/>
          <w:szCs w:val="24"/>
        </w:rPr>
        <w:t>ower</w:t>
      </w:r>
      <w:r w:rsidR="000F7F76">
        <w:rPr>
          <w:rFonts w:ascii="Arial" w:hAnsi="Arial" w:cs="Arial"/>
          <w:sz w:val="24"/>
          <w:szCs w:val="24"/>
        </w:rPr>
        <w:t>P</w:t>
      </w:r>
      <w:r w:rsidR="00991648">
        <w:rPr>
          <w:rFonts w:ascii="Arial" w:hAnsi="Arial" w:cs="Arial"/>
          <w:sz w:val="24"/>
          <w:szCs w:val="24"/>
        </w:rPr>
        <w:t>oint is a resource available to schools and all youth services</w:t>
      </w:r>
      <w:r w:rsidR="00190858">
        <w:rPr>
          <w:rFonts w:ascii="Arial" w:hAnsi="Arial" w:cs="Arial"/>
          <w:sz w:val="24"/>
          <w:szCs w:val="24"/>
        </w:rPr>
        <w:t>. Th</w:t>
      </w:r>
      <w:r w:rsidR="000F7F76">
        <w:rPr>
          <w:rFonts w:ascii="Arial" w:hAnsi="Arial" w:cs="Arial"/>
          <w:sz w:val="24"/>
          <w:szCs w:val="24"/>
        </w:rPr>
        <w:t>is</w:t>
      </w:r>
      <w:r w:rsidR="00190858">
        <w:rPr>
          <w:rFonts w:ascii="Arial" w:hAnsi="Arial" w:cs="Arial"/>
          <w:sz w:val="24"/>
          <w:szCs w:val="24"/>
        </w:rPr>
        <w:t xml:space="preserve"> will</w:t>
      </w:r>
      <w:r w:rsidR="00991648">
        <w:rPr>
          <w:rFonts w:ascii="Arial" w:hAnsi="Arial" w:cs="Arial"/>
          <w:sz w:val="24"/>
          <w:szCs w:val="24"/>
        </w:rPr>
        <w:t xml:space="preserve"> ensur</w:t>
      </w:r>
      <w:r w:rsidR="00190858">
        <w:rPr>
          <w:rFonts w:ascii="Arial" w:hAnsi="Arial" w:cs="Arial"/>
          <w:sz w:val="24"/>
          <w:szCs w:val="24"/>
        </w:rPr>
        <w:t>e</w:t>
      </w:r>
      <w:r w:rsidR="00991648">
        <w:rPr>
          <w:rFonts w:ascii="Arial" w:hAnsi="Arial" w:cs="Arial"/>
          <w:sz w:val="24"/>
          <w:szCs w:val="24"/>
        </w:rPr>
        <w:t xml:space="preserve"> young people are aware of their rights</w:t>
      </w:r>
      <w:r w:rsidR="005E5A66">
        <w:rPr>
          <w:rFonts w:ascii="Arial" w:hAnsi="Arial" w:cs="Arial"/>
          <w:sz w:val="24"/>
          <w:szCs w:val="24"/>
        </w:rPr>
        <w:t xml:space="preserve"> should they be stopped</w:t>
      </w:r>
      <w:r w:rsidR="000F7F76">
        <w:rPr>
          <w:rFonts w:ascii="Arial" w:hAnsi="Arial" w:cs="Arial"/>
          <w:sz w:val="24"/>
          <w:szCs w:val="24"/>
        </w:rPr>
        <w:t xml:space="preserve">. </w:t>
      </w:r>
      <w:r w:rsidR="00674EDD">
        <w:rPr>
          <w:rFonts w:ascii="Arial" w:hAnsi="Arial" w:cs="Arial"/>
          <w:sz w:val="24"/>
          <w:szCs w:val="24"/>
        </w:rPr>
        <w:t xml:space="preserve">The Children, Young People and Anti-Social Behaviour Manager uses the </w:t>
      </w:r>
      <w:r w:rsidR="000F7F76">
        <w:rPr>
          <w:rFonts w:ascii="Arial" w:hAnsi="Arial" w:cs="Arial"/>
          <w:sz w:val="24"/>
          <w:szCs w:val="24"/>
        </w:rPr>
        <w:t>P</w:t>
      </w:r>
      <w:r w:rsidR="00674EDD">
        <w:rPr>
          <w:rFonts w:ascii="Arial" w:hAnsi="Arial" w:cs="Arial"/>
          <w:sz w:val="24"/>
          <w:szCs w:val="24"/>
        </w:rPr>
        <w:t>ower</w:t>
      </w:r>
      <w:r w:rsidR="000F7F76">
        <w:rPr>
          <w:rFonts w:ascii="Arial" w:hAnsi="Arial" w:cs="Arial"/>
          <w:sz w:val="24"/>
          <w:szCs w:val="24"/>
        </w:rPr>
        <w:t>P</w:t>
      </w:r>
      <w:r w:rsidR="00674EDD">
        <w:rPr>
          <w:rFonts w:ascii="Arial" w:hAnsi="Arial" w:cs="Arial"/>
          <w:sz w:val="24"/>
          <w:szCs w:val="24"/>
        </w:rPr>
        <w:t>oint as good practice.</w:t>
      </w:r>
    </w:p>
    <w:p w:rsidR="00530935" w:rsidRDefault="00530935" w:rsidP="007D3E9B">
      <w:pPr>
        <w:pStyle w:val="NoSpacing"/>
        <w:ind w:left="720"/>
        <w:rPr>
          <w:rFonts w:ascii="Arial" w:hAnsi="Arial" w:cs="Arial"/>
          <w:sz w:val="24"/>
          <w:szCs w:val="24"/>
        </w:rPr>
      </w:pPr>
    </w:p>
    <w:p w:rsidR="00530935" w:rsidRDefault="00530935" w:rsidP="00530935">
      <w:pPr>
        <w:pStyle w:val="NoSpacing"/>
        <w:ind w:left="720"/>
        <w:rPr>
          <w:rFonts w:ascii="Arial" w:hAnsi="Arial" w:cs="Arial"/>
          <w:b/>
          <w:sz w:val="24"/>
          <w:szCs w:val="24"/>
        </w:rPr>
      </w:pPr>
      <w:r>
        <w:rPr>
          <w:rFonts w:ascii="Arial" w:hAnsi="Arial" w:cs="Arial"/>
          <w:sz w:val="24"/>
          <w:szCs w:val="24"/>
        </w:rPr>
        <w:t xml:space="preserve">The Stop and Search coordinator has reviewed the Section 60 form </w:t>
      </w:r>
      <w:r w:rsidRPr="008648DB">
        <w:rPr>
          <w:rFonts w:ascii="Arial" w:hAnsi="Arial" w:cs="Arial"/>
          <w:b/>
          <w:sz w:val="24"/>
          <w:szCs w:val="24"/>
        </w:rPr>
        <w:t>(appendix 4)</w:t>
      </w:r>
    </w:p>
    <w:p w:rsidR="00530935" w:rsidRDefault="00530935" w:rsidP="00530935">
      <w:pPr>
        <w:pStyle w:val="NoSpacing"/>
        <w:ind w:left="720"/>
        <w:rPr>
          <w:rFonts w:ascii="Arial" w:hAnsi="Arial" w:cs="Arial"/>
          <w:sz w:val="24"/>
          <w:szCs w:val="24"/>
        </w:rPr>
      </w:pPr>
      <w:proofErr w:type="gramStart"/>
      <w:r>
        <w:rPr>
          <w:rFonts w:ascii="Arial" w:hAnsi="Arial" w:cs="Arial"/>
          <w:sz w:val="24"/>
          <w:szCs w:val="24"/>
        </w:rPr>
        <w:t>after</w:t>
      </w:r>
      <w:proofErr w:type="gramEnd"/>
      <w:r>
        <w:rPr>
          <w:rFonts w:ascii="Arial" w:hAnsi="Arial" w:cs="Arial"/>
          <w:sz w:val="24"/>
          <w:szCs w:val="24"/>
        </w:rPr>
        <w:t xml:space="preserve"> concerns</w:t>
      </w:r>
      <w:r w:rsidR="000F7F76">
        <w:rPr>
          <w:rFonts w:ascii="Arial" w:hAnsi="Arial" w:cs="Arial"/>
          <w:sz w:val="24"/>
          <w:szCs w:val="24"/>
        </w:rPr>
        <w:t xml:space="preserve"> were</w:t>
      </w:r>
      <w:r>
        <w:rPr>
          <w:rFonts w:ascii="Arial" w:hAnsi="Arial" w:cs="Arial"/>
          <w:sz w:val="24"/>
          <w:szCs w:val="24"/>
        </w:rPr>
        <w:t xml:space="preserve"> raised by District Commanders regarding continuous duplication of information. The updated Section 60 is available on force forms, it has reduced from 21 pages to 16 and the Intelligence Log, Community Impact Assessment and Media Plan can now be embedded. </w:t>
      </w:r>
    </w:p>
    <w:p w:rsidR="00530935" w:rsidRDefault="00530935" w:rsidP="007D3E9B">
      <w:pPr>
        <w:pStyle w:val="NoSpacing"/>
        <w:ind w:left="720"/>
        <w:rPr>
          <w:rFonts w:ascii="Arial" w:hAnsi="Arial" w:cs="Arial"/>
          <w:sz w:val="24"/>
          <w:szCs w:val="24"/>
        </w:rPr>
      </w:pPr>
    </w:p>
    <w:p w:rsidR="00665862" w:rsidRDefault="00665862" w:rsidP="007D3E9B">
      <w:pPr>
        <w:pStyle w:val="NoSpacing"/>
        <w:ind w:left="720"/>
        <w:rPr>
          <w:rFonts w:ascii="Arial" w:hAnsi="Arial" w:cs="Arial"/>
          <w:sz w:val="24"/>
          <w:szCs w:val="24"/>
        </w:rPr>
      </w:pPr>
    </w:p>
    <w:p w:rsidR="00665862" w:rsidRDefault="00E92E89" w:rsidP="00665862">
      <w:pPr>
        <w:pStyle w:val="NoSpacing"/>
        <w:rPr>
          <w:rFonts w:ascii="Arial" w:hAnsi="Arial" w:cs="Arial"/>
          <w:b/>
          <w:sz w:val="24"/>
          <w:szCs w:val="24"/>
          <w:u w:val="single"/>
        </w:rPr>
      </w:pPr>
      <w:r>
        <w:rPr>
          <w:rFonts w:ascii="Arial" w:hAnsi="Arial" w:cs="Arial"/>
          <w:b/>
          <w:sz w:val="24"/>
          <w:szCs w:val="24"/>
        </w:rPr>
        <w:t>10.0</w:t>
      </w:r>
      <w:r w:rsidR="00665862">
        <w:rPr>
          <w:rFonts w:ascii="Arial" w:hAnsi="Arial" w:cs="Arial"/>
          <w:b/>
          <w:sz w:val="24"/>
          <w:szCs w:val="24"/>
        </w:rPr>
        <w:tab/>
      </w:r>
      <w:r w:rsidR="00665862" w:rsidRPr="00665862">
        <w:rPr>
          <w:rFonts w:ascii="Arial" w:hAnsi="Arial" w:cs="Arial"/>
          <w:b/>
          <w:sz w:val="24"/>
          <w:szCs w:val="24"/>
          <w:u w:val="single"/>
        </w:rPr>
        <w:t>Decisions Required by the P</w:t>
      </w:r>
      <w:r>
        <w:rPr>
          <w:rFonts w:ascii="Arial" w:hAnsi="Arial" w:cs="Arial"/>
          <w:b/>
          <w:sz w:val="24"/>
          <w:szCs w:val="24"/>
          <w:u w:val="single"/>
        </w:rPr>
        <w:t xml:space="preserve">olice, </w:t>
      </w:r>
      <w:r w:rsidR="00665862" w:rsidRPr="00665862">
        <w:rPr>
          <w:rFonts w:ascii="Arial" w:hAnsi="Arial" w:cs="Arial"/>
          <w:b/>
          <w:sz w:val="24"/>
          <w:szCs w:val="24"/>
          <w:u w:val="single"/>
        </w:rPr>
        <w:t>F</w:t>
      </w:r>
      <w:r>
        <w:rPr>
          <w:rFonts w:ascii="Arial" w:hAnsi="Arial" w:cs="Arial"/>
          <w:b/>
          <w:sz w:val="24"/>
          <w:szCs w:val="24"/>
          <w:u w:val="single"/>
        </w:rPr>
        <w:t xml:space="preserve">ire and </w:t>
      </w:r>
      <w:r w:rsidR="00665862" w:rsidRPr="00665862">
        <w:rPr>
          <w:rFonts w:ascii="Arial" w:hAnsi="Arial" w:cs="Arial"/>
          <w:b/>
          <w:sz w:val="24"/>
          <w:szCs w:val="24"/>
          <w:u w:val="single"/>
        </w:rPr>
        <w:t>C</w:t>
      </w:r>
      <w:r>
        <w:rPr>
          <w:rFonts w:ascii="Arial" w:hAnsi="Arial" w:cs="Arial"/>
          <w:b/>
          <w:sz w:val="24"/>
          <w:szCs w:val="24"/>
          <w:u w:val="single"/>
        </w:rPr>
        <w:t xml:space="preserve">rime </w:t>
      </w:r>
      <w:r w:rsidR="00665862" w:rsidRPr="00665862">
        <w:rPr>
          <w:rFonts w:ascii="Arial" w:hAnsi="Arial" w:cs="Arial"/>
          <w:b/>
          <w:sz w:val="24"/>
          <w:szCs w:val="24"/>
          <w:u w:val="single"/>
        </w:rPr>
        <w:t>C</w:t>
      </w:r>
      <w:r>
        <w:rPr>
          <w:rFonts w:ascii="Arial" w:hAnsi="Arial" w:cs="Arial"/>
          <w:b/>
          <w:sz w:val="24"/>
          <w:szCs w:val="24"/>
          <w:u w:val="single"/>
        </w:rPr>
        <w:t>ommissioner</w:t>
      </w:r>
    </w:p>
    <w:p w:rsidR="00E92E89" w:rsidRDefault="00E92E89" w:rsidP="00665862">
      <w:pPr>
        <w:pStyle w:val="NoSpacing"/>
        <w:ind w:left="720"/>
        <w:rPr>
          <w:rFonts w:ascii="Arial" w:hAnsi="Arial" w:cs="Arial"/>
          <w:sz w:val="24"/>
          <w:szCs w:val="24"/>
        </w:rPr>
      </w:pPr>
    </w:p>
    <w:p w:rsidR="00C06EF8" w:rsidRDefault="00C06EF8" w:rsidP="00665862">
      <w:pPr>
        <w:pStyle w:val="NoSpacing"/>
        <w:ind w:left="720"/>
        <w:rPr>
          <w:rFonts w:ascii="Arial" w:hAnsi="Arial" w:cs="Arial"/>
          <w:sz w:val="24"/>
          <w:szCs w:val="24"/>
        </w:rPr>
      </w:pPr>
      <w:r>
        <w:rPr>
          <w:rFonts w:ascii="Arial" w:hAnsi="Arial" w:cs="Arial"/>
          <w:sz w:val="24"/>
          <w:szCs w:val="24"/>
        </w:rPr>
        <w:t>None required, this report is for the information of the Police, Fire and Crime</w:t>
      </w:r>
    </w:p>
    <w:p w:rsidR="00C06EF8" w:rsidRDefault="00C06EF8" w:rsidP="00665862">
      <w:pPr>
        <w:pStyle w:val="NoSpacing"/>
        <w:ind w:left="720"/>
        <w:rPr>
          <w:rFonts w:ascii="Arial" w:hAnsi="Arial" w:cs="Arial"/>
          <w:sz w:val="24"/>
          <w:szCs w:val="24"/>
        </w:rPr>
      </w:pPr>
      <w:r>
        <w:rPr>
          <w:rFonts w:ascii="Arial" w:hAnsi="Arial" w:cs="Arial"/>
          <w:sz w:val="24"/>
          <w:szCs w:val="24"/>
        </w:rPr>
        <w:t>Commissioner.</w:t>
      </w: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530935">
      <w:pPr>
        <w:pStyle w:val="NoSpacing"/>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Default="001E7969" w:rsidP="00665862">
      <w:pPr>
        <w:pStyle w:val="NoSpacing"/>
        <w:ind w:left="720"/>
        <w:rPr>
          <w:rFonts w:ascii="Arial" w:hAnsi="Arial" w:cs="Arial"/>
          <w:sz w:val="24"/>
          <w:szCs w:val="24"/>
        </w:rPr>
      </w:pPr>
    </w:p>
    <w:p w:rsidR="001E7969" w:rsidRPr="001E7969" w:rsidRDefault="00284A6B" w:rsidP="001E7969">
      <w:pPr>
        <w:spacing w:after="0" w:line="240" w:lineRule="auto"/>
        <w:rPr>
          <w:rFonts w:ascii="Arial" w:hAnsi="Arial" w:cs="Arial"/>
          <w:b/>
          <w:sz w:val="24"/>
          <w:szCs w:val="24"/>
        </w:rPr>
      </w:pPr>
      <w:r>
        <w:rPr>
          <w:rFonts w:ascii="Arial" w:hAnsi="Arial" w:cs="Arial"/>
          <w:sz w:val="24"/>
          <w:szCs w:val="24"/>
        </w:rPr>
        <w:t xml:space="preserve">             </w:t>
      </w:r>
      <w:r w:rsidR="001E7969" w:rsidRPr="001E7969">
        <w:rPr>
          <w:rFonts w:ascii="Arial" w:hAnsi="Arial" w:cs="Arial"/>
          <w:b/>
          <w:sz w:val="24"/>
          <w:szCs w:val="24"/>
        </w:rPr>
        <w:t>Appendices</w:t>
      </w:r>
    </w:p>
    <w:p w:rsidR="001E7969" w:rsidRPr="001E7969" w:rsidRDefault="001E7969" w:rsidP="001E7969">
      <w:pPr>
        <w:spacing w:after="0" w:line="240" w:lineRule="auto"/>
        <w:ind w:left="720"/>
        <w:rPr>
          <w:rFonts w:ascii="Arial" w:hAnsi="Arial" w:cs="Arial"/>
          <w:b/>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rPr>
          <w:rFonts w:ascii="Arial" w:hAnsi="Arial" w:cs="Arial"/>
          <w:sz w:val="24"/>
          <w:szCs w:val="24"/>
        </w:rPr>
      </w:pPr>
      <w:r w:rsidRPr="001E7969">
        <w:rPr>
          <w:rFonts w:ascii="Arial" w:hAnsi="Arial" w:cs="Arial"/>
          <w:sz w:val="24"/>
          <w:szCs w:val="24"/>
        </w:rPr>
        <w:t xml:space="preserve">              Appendix 1                                                                          Appendix 2 </w:t>
      </w:r>
    </w:p>
    <w:p w:rsidR="001E7969" w:rsidRPr="001E7969" w:rsidRDefault="001E7969" w:rsidP="001E7969">
      <w:pPr>
        <w:spacing w:after="0" w:line="240" w:lineRule="auto"/>
        <w:rPr>
          <w:rFonts w:ascii="Arial" w:hAnsi="Arial" w:cs="Arial"/>
          <w:sz w:val="24"/>
          <w:szCs w:val="24"/>
        </w:rPr>
      </w:pPr>
    </w:p>
    <w:p w:rsidR="001E7969" w:rsidRPr="001E7969" w:rsidRDefault="001E7969" w:rsidP="001E7969">
      <w:pPr>
        <w:spacing w:after="0" w:line="240" w:lineRule="auto"/>
        <w:rPr>
          <w:rFonts w:ascii="Arial" w:hAnsi="Arial" w:cs="Arial"/>
          <w:sz w:val="24"/>
          <w:szCs w:val="24"/>
        </w:rPr>
      </w:pPr>
      <w:r w:rsidRPr="001E7969">
        <w:rPr>
          <w:rFonts w:ascii="Arial" w:hAnsi="Arial" w:cs="Arial"/>
          <w:sz w:val="24"/>
          <w:szCs w:val="24"/>
        </w:rPr>
        <w:t xml:space="preserve">                                                                                                         </w:t>
      </w:r>
    </w:p>
    <w:p w:rsidR="001E7969" w:rsidRPr="001E7969" w:rsidRDefault="008D6FD1" w:rsidP="001E7969">
      <w:pPr>
        <w:spacing w:after="0" w:line="240" w:lineRule="auto"/>
        <w:ind w:left="720"/>
        <w:rPr>
          <w:rFonts w:ascii="Arial" w:hAnsi="Arial" w:cs="Arial"/>
          <w:sz w:val="24"/>
          <w:szCs w:val="24"/>
        </w:rPr>
      </w:pPr>
      <w:r>
        <w:rPr>
          <w:rFonts w:ascii="Arial" w:hAnsi="Arial" w:cs="Arial"/>
          <w:sz w:val="24"/>
          <w:szCs w:val="24"/>
        </w:rPr>
        <w:t xml:space="preserve">  </w:t>
      </w:r>
      <w:bookmarkStart w:id="1" w:name="_MON_1603783113"/>
      <w:bookmarkEnd w:id="1"/>
      <w:r>
        <w:rPr>
          <w:rFonts w:ascii="Arial" w:hAnsi="Arial" w:cs="Arial"/>
          <w:sz w:val="24"/>
          <w:szCs w:val="24"/>
        </w:rPr>
        <w:object w:dxaOrig="1540"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4pt" o:ole="">
            <v:imagedata r:id="rId16" o:title=""/>
          </v:shape>
          <o:OLEObject Type="Embed" ProgID="Word.Document.12" ShapeID="_x0000_i1025" DrawAspect="Icon" ObjectID="_1604305927" r:id="rId17">
            <o:FieldCodes>\s</o:FieldCodes>
          </o:OLEObject>
        </w:object>
      </w:r>
      <w:r>
        <w:rPr>
          <w:rFonts w:ascii="Arial" w:hAnsi="Arial" w:cs="Arial"/>
          <w:sz w:val="24"/>
          <w:szCs w:val="24"/>
        </w:rPr>
        <w:t xml:space="preserve">                                       </w:t>
      </w:r>
      <w:r w:rsidR="00A2072E">
        <w:rPr>
          <w:rFonts w:ascii="Arial" w:hAnsi="Arial" w:cs="Arial"/>
          <w:sz w:val="24"/>
          <w:szCs w:val="24"/>
        </w:rPr>
        <w:t xml:space="preserve">                          </w:t>
      </w:r>
      <w:r>
        <w:rPr>
          <w:rFonts w:ascii="Arial" w:hAnsi="Arial" w:cs="Arial"/>
          <w:sz w:val="24"/>
          <w:szCs w:val="24"/>
        </w:rPr>
        <w:t xml:space="preserve">     </w:t>
      </w:r>
      <w:r w:rsidR="00A2072E">
        <w:rPr>
          <w:rFonts w:ascii="Arial" w:hAnsi="Arial" w:cs="Arial"/>
          <w:sz w:val="24"/>
          <w:szCs w:val="24"/>
        </w:rPr>
        <w:object w:dxaOrig="1540" w:dyaOrig="998">
          <v:shape id="_x0000_i1026" type="#_x0000_t75" style="width:63.7pt;height:50.3pt" o:ole="">
            <v:imagedata r:id="rId18" o:title=""/>
          </v:shape>
          <o:OLEObject Type="Embed" ProgID="AcroExch.Document.DC" ShapeID="_x0000_i1026" DrawAspect="Icon" ObjectID="_1604305928" r:id="rId19"/>
        </w:object>
      </w:r>
      <w:r>
        <w:rPr>
          <w:rFonts w:ascii="Arial" w:hAnsi="Arial" w:cs="Arial"/>
          <w:sz w:val="24"/>
          <w:szCs w:val="24"/>
        </w:rPr>
        <w:t xml:space="preserve">     </w:t>
      </w:r>
    </w:p>
    <w:p w:rsidR="001E7969" w:rsidRPr="001E7969" w:rsidRDefault="001E7969" w:rsidP="001E7969">
      <w:pPr>
        <w:spacing w:after="0" w:line="240" w:lineRule="auto"/>
        <w:ind w:left="720"/>
        <w:jc w:val="both"/>
        <w:rPr>
          <w:rFonts w:ascii="Arial" w:hAnsi="Arial" w:cs="Arial"/>
          <w:sz w:val="24"/>
          <w:szCs w:val="24"/>
        </w:rPr>
      </w:pPr>
      <w:r w:rsidRPr="001E7969">
        <w:rPr>
          <w:rFonts w:ascii="Arial" w:hAnsi="Arial" w:cs="Arial"/>
          <w:sz w:val="24"/>
          <w:szCs w:val="24"/>
        </w:rPr>
        <w:t xml:space="preserve">                                                              </w:t>
      </w:r>
      <w:r w:rsidR="008D6FD1">
        <w:rPr>
          <w:rFonts w:ascii="Arial" w:hAnsi="Arial" w:cs="Arial"/>
          <w:sz w:val="24"/>
          <w:szCs w:val="24"/>
        </w:rPr>
        <w:t xml:space="preserve">                    </w:t>
      </w:r>
      <w:r w:rsidRPr="001E7969">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r w:rsidRPr="001E7969">
        <w:rPr>
          <w:rFonts w:ascii="Arial" w:hAnsi="Arial" w:cs="Arial"/>
          <w:sz w:val="24"/>
          <w:szCs w:val="24"/>
        </w:rPr>
        <w:t xml:space="preserve">  Appendix 3                                                                             Appendix 4 </w:t>
      </w: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261606" w:rsidP="001E7969">
      <w:pPr>
        <w:spacing w:after="0" w:line="240" w:lineRule="auto"/>
        <w:ind w:left="720"/>
        <w:rPr>
          <w:rFonts w:ascii="Arial" w:hAnsi="Arial" w:cs="Arial"/>
          <w:sz w:val="24"/>
          <w:szCs w:val="24"/>
        </w:rPr>
      </w:pPr>
      <w:r>
        <w:rPr>
          <w:rFonts w:ascii="Arial" w:hAnsi="Arial" w:cs="Arial"/>
          <w:sz w:val="24"/>
          <w:szCs w:val="24"/>
        </w:rPr>
        <w:t xml:space="preserve">     </w:t>
      </w:r>
      <w:r>
        <w:rPr>
          <w:rFonts w:ascii="Arial" w:hAnsi="Arial" w:cs="Arial"/>
          <w:sz w:val="24"/>
          <w:szCs w:val="24"/>
        </w:rPr>
        <w:object w:dxaOrig="1540" w:dyaOrig="998">
          <v:shape id="_x0000_i1027" type="#_x0000_t75" style="width:77.1pt;height:50.3pt" o:ole="">
            <v:imagedata r:id="rId20" o:title=""/>
          </v:shape>
          <o:OLEObject Type="Embed" ProgID="PowerPoint.Show.12" ShapeID="_x0000_i1027" DrawAspect="Icon" ObjectID="_1604305929" r:id="rId21"/>
        </w:object>
      </w:r>
      <w:r w:rsidR="00542067">
        <w:rPr>
          <w:rFonts w:ascii="Arial" w:hAnsi="Arial" w:cs="Arial"/>
          <w:sz w:val="24"/>
          <w:szCs w:val="24"/>
        </w:rPr>
        <w:t xml:space="preserve">                                                                    </w:t>
      </w:r>
      <w:bookmarkStart w:id="2" w:name="_MON_1603530608"/>
      <w:bookmarkEnd w:id="2"/>
      <w:r w:rsidR="00542067" w:rsidRPr="001E7969">
        <w:rPr>
          <w:rFonts w:ascii="Arial" w:hAnsi="Arial" w:cs="Arial"/>
          <w:sz w:val="24"/>
          <w:szCs w:val="24"/>
        </w:rPr>
        <w:object w:dxaOrig="1540" w:dyaOrig="998">
          <v:shape id="_x0000_i1028" type="#_x0000_t75" style="width:77.1pt;height:51.25pt" o:ole="">
            <v:imagedata r:id="rId22" o:title=""/>
          </v:shape>
          <o:OLEObject Type="Embed" ProgID="Word.Document.12" ShapeID="_x0000_i1028" DrawAspect="Icon" ObjectID="_1604305930" r:id="rId23">
            <o:FieldCodes>\s</o:FieldCodes>
          </o:OLEObject>
        </w:object>
      </w:r>
    </w:p>
    <w:p w:rsidR="001E7969" w:rsidRPr="001E7969" w:rsidRDefault="001E7969" w:rsidP="001E7969">
      <w:pPr>
        <w:spacing w:after="0" w:line="240" w:lineRule="auto"/>
        <w:ind w:left="720"/>
        <w:rPr>
          <w:rFonts w:ascii="Arial" w:hAnsi="Arial" w:cs="Arial"/>
          <w:sz w:val="24"/>
          <w:szCs w:val="24"/>
        </w:rPr>
      </w:pPr>
      <w:r w:rsidRPr="001E7969">
        <w:rPr>
          <w:rFonts w:ascii="Arial" w:hAnsi="Arial" w:cs="Arial"/>
          <w:sz w:val="24"/>
          <w:szCs w:val="24"/>
        </w:rPr>
        <w:t xml:space="preserve">                                                             </w:t>
      </w:r>
      <w:r w:rsidR="00261606">
        <w:rPr>
          <w:rFonts w:ascii="Arial" w:hAnsi="Arial" w:cs="Arial"/>
          <w:sz w:val="24"/>
          <w:szCs w:val="24"/>
        </w:rPr>
        <w:t xml:space="preserve">                        </w:t>
      </w:r>
      <w:r w:rsidRPr="001E7969">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p>
    <w:p w:rsidR="001E7969" w:rsidRPr="00E92E89" w:rsidRDefault="001E7969" w:rsidP="00665862">
      <w:pPr>
        <w:pStyle w:val="NoSpacing"/>
        <w:ind w:left="720"/>
        <w:rPr>
          <w:rFonts w:ascii="Arial" w:hAnsi="Arial" w:cs="Arial"/>
          <w:sz w:val="24"/>
          <w:szCs w:val="24"/>
        </w:rPr>
      </w:pPr>
    </w:p>
    <w:sectPr w:rsidR="001E7969" w:rsidRPr="00E92E89" w:rsidSect="00773654">
      <w:headerReference w:type="default" r:id="rId24"/>
      <w:footerReference w:type="default" r:id="rId25"/>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5E1" w:rsidRDefault="001A65E1" w:rsidP="00121A7F">
      <w:pPr>
        <w:spacing w:after="0" w:line="240" w:lineRule="auto"/>
      </w:pPr>
      <w:r>
        <w:separator/>
      </w:r>
    </w:p>
  </w:endnote>
  <w:endnote w:type="continuationSeparator" w:id="0">
    <w:p w:rsidR="001A65E1" w:rsidRDefault="001A65E1"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6279AB" w:rsidRDefault="006279AB" w:rsidP="004F62BB">
            <w:pPr>
              <w:pStyle w:val="Footer"/>
              <w:jc w:val="center"/>
            </w:pPr>
          </w:p>
          <w:p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rsidR="004F62BB" w:rsidRPr="006279AB" w:rsidRDefault="004F62BB" w:rsidP="004F62BB">
            <w:pPr>
              <w:pStyle w:val="Footer"/>
              <w:jc w:val="center"/>
              <w:rPr>
                <w:rFonts w:ascii="Arial" w:hAnsi="Arial" w:cs="Arial"/>
                <w:sz w:val="20"/>
                <w:szCs w:val="20"/>
              </w:rPr>
            </w:pPr>
          </w:p>
          <w:p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185ECE">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185ECE">
              <w:rPr>
                <w:rFonts w:ascii="Arial" w:hAnsi="Arial" w:cs="Arial"/>
                <w:bCs/>
                <w:noProof/>
                <w:sz w:val="20"/>
                <w:szCs w:val="20"/>
              </w:rPr>
              <w:t>8</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5E1" w:rsidRDefault="001A65E1" w:rsidP="00121A7F">
      <w:pPr>
        <w:spacing w:after="0" w:line="240" w:lineRule="auto"/>
      </w:pPr>
      <w:r>
        <w:separator/>
      </w:r>
    </w:p>
  </w:footnote>
  <w:footnote w:type="continuationSeparator" w:id="0">
    <w:p w:rsidR="001A65E1" w:rsidRDefault="001A65E1" w:rsidP="0012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B" w:rsidRDefault="00D6469E" w:rsidP="004F62BB">
    <w:pPr>
      <w:pStyle w:val="Header"/>
      <w:jc w:val="center"/>
      <w:rPr>
        <w:rFonts w:ascii="Arial" w:hAnsi="Arial" w:cs="Arial"/>
        <w:sz w:val="20"/>
      </w:rPr>
    </w:pPr>
    <w:r>
      <w:rPr>
        <w:rFonts w:ascii="Arial" w:hAnsi="Arial" w:cs="Arial"/>
        <w:sz w:val="20"/>
      </w:rPr>
      <w:t>OFFICIAL</w:t>
    </w:r>
  </w:p>
  <w:p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FBA"/>
    <w:multiLevelType w:val="hybridMultilevel"/>
    <w:tmpl w:val="B9708D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D8256E"/>
    <w:multiLevelType w:val="hybridMultilevel"/>
    <w:tmpl w:val="F584762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2"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4" w15:restartNumberingAfterBreak="0">
    <w:nsid w:val="1DDA5FDB"/>
    <w:multiLevelType w:val="hybridMultilevel"/>
    <w:tmpl w:val="A7B0B43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AF110E"/>
    <w:multiLevelType w:val="hybridMultilevel"/>
    <w:tmpl w:val="FA02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9"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C6B39"/>
    <w:multiLevelType w:val="hybridMultilevel"/>
    <w:tmpl w:val="8A4C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2"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11"/>
  </w:num>
  <w:num w:numId="5">
    <w:abstractNumId w:val="2"/>
  </w:num>
  <w:num w:numId="6">
    <w:abstractNumId w:val="12"/>
  </w:num>
  <w:num w:numId="7">
    <w:abstractNumId w:val="5"/>
  </w:num>
  <w:num w:numId="8">
    <w:abstractNumId w:val="8"/>
  </w:num>
  <w:num w:numId="9">
    <w:abstractNumId w:val="7"/>
  </w:num>
  <w:num w:numId="10">
    <w:abstractNumId w:val="10"/>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17D7D"/>
    <w:rsid w:val="00026B39"/>
    <w:rsid w:val="00027D5B"/>
    <w:rsid w:val="00046E42"/>
    <w:rsid w:val="00057F63"/>
    <w:rsid w:val="00064462"/>
    <w:rsid w:val="00094BF8"/>
    <w:rsid w:val="0009671D"/>
    <w:rsid w:val="000D18EB"/>
    <w:rsid w:val="000F7F76"/>
    <w:rsid w:val="00110FC7"/>
    <w:rsid w:val="00121849"/>
    <w:rsid w:val="00121A7F"/>
    <w:rsid w:val="0012431D"/>
    <w:rsid w:val="00144469"/>
    <w:rsid w:val="00166079"/>
    <w:rsid w:val="00176135"/>
    <w:rsid w:val="00182A62"/>
    <w:rsid w:val="00185ECE"/>
    <w:rsid w:val="00190858"/>
    <w:rsid w:val="001A5712"/>
    <w:rsid w:val="001A65E1"/>
    <w:rsid w:val="001C6D78"/>
    <w:rsid w:val="001D5222"/>
    <w:rsid w:val="001E2DAF"/>
    <w:rsid w:val="001E7969"/>
    <w:rsid w:val="00202E42"/>
    <w:rsid w:val="00234BCF"/>
    <w:rsid w:val="00250341"/>
    <w:rsid w:val="00261606"/>
    <w:rsid w:val="002637F7"/>
    <w:rsid w:val="00284A6B"/>
    <w:rsid w:val="00291157"/>
    <w:rsid w:val="002A69E2"/>
    <w:rsid w:val="002B355D"/>
    <w:rsid w:val="002C400D"/>
    <w:rsid w:val="002C780C"/>
    <w:rsid w:val="002D3188"/>
    <w:rsid w:val="002E46DF"/>
    <w:rsid w:val="0030288C"/>
    <w:rsid w:val="00305666"/>
    <w:rsid w:val="00323EB9"/>
    <w:rsid w:val="0035593B"/>
    <w:rsid w:val="00355B67"/>
    <w:rsid w:val="00376772"/>
    <w:rsid w:val="00382763"/>
    <w:rsid w:val="003832F7"/>
    <w:rsid w:val="003A0F89"/>
    <w:rsid w:val="003E2EA9"/>
    <w:rsid w:val="003F7C58"/>
    <w:rsid w:val="0041002E"/>
    <w:rsid w:val="00411145"/>
    <w:rsid w:val="004217C3"/>
    <w:rsid w:val="00461E61"/>
    <w:rsid w:val="00461F2F"/>
    <w:rsid w:val="00465973"/>
    <w:rsid w:val="00481761"/>
    <w:rsid w:val="00487A61"/>
    <w:rsid w:val="004A55EC"/>
    <w:rsid w:val="004D1DF5"/>
    <w:rsid w:val="004D5C2C"/>
    <w:rsid w:val="004F62BB"/>
    <w:rsid w:val="00517DD2"/>
    <w:rsid w:val="00523007"/>
    <w:rsid w:val="00530935"/>
    <w:rsid w:val="00542067"/>
    <w:rsid w:val="00544165"/>
    <w:rsid w:val="00573FD9"/>
    <w:rsid w:val="0057440B"/>
    <w:rsid w:val="00583860"/>
    <w:rsid w:val="00591EB9"/>
    <w:rsid w:val="005A7360"/>
    <w:rsid w:val="005A7628"/>
    <w:rsid w:val="005E5A66"/>
    <w:rsid w:val="005F6903"/>
    <w:rsid w:val="006279AB"/>
    <w:rsid w:val="0063208F"/>
    <w:rsid w:val="00635557"/>
    <w:rsid w:val="0064785A"/>
    <w:rsid w:val="00651079"/>
    <w:rsid w:val="00652B9C"/>
    <w:rsid w:val="00656F5B"/>
    <w:rsid w:val="00663C2D"/>
    <w:rsid w:val="00665862"/>
    <w:rsid w:val="00674EDD"/>
    <w:rsid w:val="006C2E35"/>
    <w:rsid w:val="006D63AD"/>
    <w:rsid w:val="006F271A"/>
    <w:rsid w:val="00704299"/>
    <w:rsid w:val="007222D9"/>
    <w:rsid w:val="007267F1"/>
    <w:rsid w:val="00733459"/>
    <w:rsid w:val="0074051B"/>
    <w:rsid w:val="007427EA"/>
    <w:rsid w:val="00761487"/>
    <w:rsid w:val="00773654"/>
    <w:rsid w:val="0077395C"/>
    <w:rsid w:val="007A4CFA"/>
    <w:rsid w:val="007A7C60"/>
    <w:rsid w:val="007D3E9B"/>
    <w:rsid w:val="007E5E54"/>
    <w:rsid w:val="007F244C"/>
    <w:rsid w:val="00827467"/>
    <w:rsid w:val="00841A12"/>
    <w:rsid w:val="00852251"/>
    <w:rsid w:val="008648DB"/>
    <w:rsid w:val="008B19D3"/>
    <w:rsid w:val="008C29C2"/>
    <w:rsid w:val="008D6FD1"/>
    <w:rsid w:val="008E12BA"/>
    <w:rsid w:val="008E522B"/>
    <w:rsid w:val="00935350"/>
    <w:rsid w:val="0096667C"/>
    <w:rsid w:val="00966AA0"/>
    <w:rsid w:val="00977757"/>
    <w:rsid w:val="00991648"/>
    <w:rsid w:val="009C07E6"/>
    <w:rsid w:val="009C18D7"/>
    <w:rsid w:val="009F283C"/>
    <w:rsid w:val="009F3263"/>
    <w:rsid w:val="00A11310"/>
    <w:rsid w:val="00A142F7"/>
    <w:rsid w:val="00A2072E"/>
    <w:rsid w:val="00A83D25"/>
    <w:rsid w:val="00A85689"/>
    <w:rsid w:val="00AB1FBF"/>
    <w:rsid w:val="00AB45C8"/>
    <w:rsid w:val="00AC1ABD"/>
    <w:rsid w:val="00AD0EB3"/>
    <w:rsid w:val="00B05292"/>
    <w:rsid w:val="00B06804"/>
    <w:rsid w:val="00B11B9B"/>
    <w:rsid w:val="00B2264B"/>
    <w:rsid w:val="00B544AA"/>
    <w:rsid w:val="00B73DFC"/>
    <w:rsid w:val="00B92947"/>
    <w:rsid w:val="00BB11A2"/>
    <w:rsid w:val="00BD7AD1"/>
    <w:rsid w:val="00BE0B1F"/>
    <w:rsid w:val="00BE1FEF"/>
    <w:rsid w:val="00C06EF8"/>
    <w:rsid w:val="00C1201E"/>
    <w:rsid w:val="00C2474D"/>
    <w:rsid w:val="00C44E4F"/>
    <w:rsid w:val="00C654B8"/>
    <w:rsid w:val="00C9445B"/>
    <w:rsid w:val="00D15172"/>
    <w:rsid w:val="00D459B2"/>
    <w:rsid w:val="00D6469E"/>
    <w:rsid w:val="00D8103E"/>
    <w:rsid w:val="00D90B36"/>
    <w:rsid w:val="00DD1D9E"/>
    <w:rsid w:val="00DE144B"/>
    <w:rsid w:val="00E5304F"/>
    <w:rsid w:val="00E92E89"/>
    <w:rsid w:val="00E979B4"/>
    <w:rsid w:val="00EB046B"/>
    <w:rsid w:val="00EC0904"/>
    <w:rsid w:val="00EC1BD3"/>
    <w:rsid w:val="00ED1E10"/>
    <w:rsid w:val="00ED6CC2"/>
    <w:rsid w:val="00EE05B6"/>
    <w:rsid w:val="00EF1154"/>
    <w:rsid w:val="00F44851"/>
    <w:rsid w:val="00F51A0B"/>
    <w:rsid w:val="00FA331A"/>
    <w:rsid w:val="00FB268D"/>
    <w:rsid w:val="00FD3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5FEF6C"/>
  <w15:docId w15:val="{E805AB3E-B9AB-48A2-B008-FBFAC568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421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_Presentation.ppt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Word_Document.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package" Target="embeddings/Microsoft_Word_Document1.docx"/><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F4E52-8860-4A0F-A8C6-625DB5F4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Anna Hook 42078328</cp:lastModifiedBy>
  <cp:revision>3</cp:revision>
  <cp:lastPrinted>2018-11-16T10:16:00Z</cp:lastPrinted>
  <dcterms:created xsi:type="dcterms:W3CDTF">2018-11-20T12:59:00Z</dcterms:created>
  <dcterms:modified xsi:type="dcterms:W3CDTF">2018-11-21T11:46:00Z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