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58474" w14:textId="77777777" w:rsidR="00570C22" w:rsidRDefault="002F45F7" w:rsidP="00732032">
      <w:r>
        <w:rPr>
          <w:noProof/>
          <w:lang w:eastAsia="en-GB"/>
        </w:rPr>
        <mc:AlternateContent>
          <mc:Choice Requires="wps">
            <w:drawing>
              <wp:anchor distT="0" distB="0" distL="114300" distR="114300" simplePos="0" relativeHeight="251659776" behindDoc="0" locked="0" layoutInCell="1" allowOverlap="1" wp14:anchorId="36925C57" wp14:editId="27ED58BD">
                <wp:simplePos x="0" y="0"/>
                <wp:positionH relativeFrom="column">
                  <wp:posOffset>-9525</wp:posOffset>
                </wp:positionH>
                <wp:positionV relativeFrom="paragraph">
                  <wp:posOffset>-1024255</wp:posOffset>
                </wp:positionV>
                <wp:extent cx="4352290" cy="781685"/>
                <wp:effectExtent l="635"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290" cy="781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DF895E" w14:textId="77777777" w:rsidR="00264C4D" w:rsidRPr="002F45F7" w:rsidRDefault="00264C4D"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14:paraId="72A5A420" w14:textId="77777777" w:rsidR="00264C4D" w:rsidRPr="002F45F7" w:rsidRDefault="00264C4D" w:rsidP="00B15F8B">
                            <w:pPr>
                              <w:rPr>
                                <w:rFonts w:ascii="Arial Narrow" w:hAnsi="Arial Narrow"/>
                                <w:sz w:val="32"/>
                                <w:szCs w:val="32"/>
                              </w:rPr>
                            </w:pPr>
                            <w:r w:rsidRPr="002F45F7">
                              <w:rPr>
                                <w:rFonts w:ascii="Arial Narrow" w:hAnsi="Arial Narrow"/>
                                <w:sz w:val="32"/>
                                <w:szCs w:val="32"/>
                              </w:rPr>
                              <w:t>Essex County Fire &amp; Rescue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25C57" id="_x0000_t202" coordsize="21600,21600" o:spt="202" path="m,l,21600r21600,l21600,xe">
                <v:stroke joinstyle="miter"/>
                <v:path gradientshapeok="t" o:connecttype="rect"/>
              </v:shapetype>
              <v:shape id="Text Box 18" o:spid="_x0000_s1026" type="#_x0000_t202" style="position:absolute;margin-left:-.75pt;margin-top:-80.65pt;width:342.7pt;height:6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" stroked="f">
                <v:textbox>
                  <w:txbxContent>
                    <w:p w14:paraId="38DF895E" w14:textId="77777777" w:rsidR="00264C4D" w:rsidRPr="002F45F7" w:rsidRDefault="00264C4D"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14:paraId="72A5A420" w14:textId="77777777" w:rsidR="00264C4D" w:rsidRPr="002F45F7" w:rsidRDefault="00264C4D" w:rsidP="00B15F8B">
                      <w:pPr>
                        <w:rPr>
                          <w:rFonts w:ascii="Arial Narrow" w:hAnsi="Arial Narrow"/>
                          <w:sz w:val="32"/>
                          <w:szCs w:val="32"/>
                        </w:rPr>
                      </w:pPr>
                      <w:r w:rsidRPr="002F45F7">
                        <w:rPr>
                          <w:rFonts w:ascii="Arial Narrow" w:hAnsi="Arial Narrow"/>
                          <w:sz w:val="32"/>
                          <w:szCs w:val="32"/>
                        </w:rPr>
                        <w:t>Essex County Fire &amp; Rescue Service</w:t>
                      </w:r>
                    </w:p>
                  </w:txbxContent>
                </v:textbox>
              </v:shape>
            </w:pict>
          </mc:Fallback>
        </mc:AlternateContent>
      </w:r>
      <w:r>
        <w:rPr>
          <w:noProof/>
          <w:lang w:eastAsia="en-GB"/>
        </w:rPr>
        <w:drawing>
          <wp:anchor distT="0" distB="0" distL="114300" distR="114300" simplePos="0" relativeHeight="251658752" behindDoc="0" locked="0" layoutInCell="1" allowOverlap="1" wp14:anchorId="57720A0C" wp14:editId="4CF861D3">
            <wp:simplePos x="0" y="0"/>
            <wp:positionH relativeFrom="column">
              <wp:posOffset>-447040</wp:posOffset>
            </wp:positionH>
            <wp:positionV relativeFrom="paragraph">
              <wp:posOffset>-1593215</wp:posOffset>
            </wp:positionV>
            <wp:extent cx="6946900" cy="1572895"/>
            <wp:effectExtent l="0" t="0" r="0" b="0"/>
            <wp:wrapNone/>
            <wp:docPr id="10" name="Picture 17" descr="RH_A4+stripcrest_bor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RH_A4+stripcrest_border"/>
                    <pic:cNvPicPr>
                      <a:picLocks noChangeArrowheads="1"/>
                    </pic:cNvPicPr>
                  </pic:nvPicPr>
                  <pic:blipFill>
                    <a:blip r:embed="rId8">
                      <a:extLst>
                        <a:ext uri="{28A0092B-C50C-407E-A947-70E740481C1C}">
                          <a14:useLocalDpi xmlns:a14="http://schemas.microsoft.com/office/drawing/2010/main" val="0"/>
                        </a:ext>
                      </a:extLst>
                    </a:blip>
                    <a:srcRect b="4181"/>
                    <a:stretch>
                      <a:fillRect/>
                    </a:stretch>
                  </pic:blipFill>
                  <pic:spPr bwMode="auto">
                    <a:xfrm>
                      <a:off x="0" y="0"/>
                      <a:ext cx="6946900" cy="15728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3614"/>
        <w:gridCol w:w="2056"/>
        <w:gridCol w:w="1559"/>
      </w:tblGrid>
      <w:tr w:rsidR="00B15F8B" w:rsidRPr="009E572F" w14:paraId="548FDD8D" w14:textId="77777777" w:rsidTr="00B15F8B">
        <w:trPr>
          <w:trHeight w:val="557"/>
        </w:trPr>
        <w:tc>
          <w:tcPr>
            <w:tcW w:w="2518" w:type="dxa"/>
          </w:tcPr>
          <w:p w14:paraId="47573C91" w14:textId="77777777" w:rsidR="00B15F8B"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Meeting</w:t>
            </w:r>
          </w:p>
        </w:tc>
        <w:tc>
          <w:tcPr>
            <w:tcW w:w="3614" w:type="dxa"/>
          </w:tcPr>
          <w:p w14:paraId="78BB6C33" w14:textId="790A24F9" w:rsidR="00B15F8B" w:rsidRPr="00B15F8B" w:rsidRDefault="003A191D" w:rsidP="00021B96">
            <w:pPr>
              <w:spacing w:before="120" w:after="120"/>
              <w:rPr>
                <w:rFonts w:cs="Times New Roman"/>
                <w:b/>
                <w:szCs w:val="20"/>
              </w:rPr>
            </w:pPr>
            <w:r>
              <w:rPr>
                <w:rFonts w:cs="Times New Roman"/>
                <w:b/>
                <w:szCs w:val="20"/>
              </w:rPr>
              <w:t>Performance and Resources Board</w:t>
            </w:r>
          </w:p>
        </w:tc>
        <w:tc>
          <w:tcPr>
            <w:tcW w:w="2056" w:type="dxa"/>
          </w:tcPr>
          <w:p w14:paraId="4932E573" w14:textId="77777777" w:rsidR="00B15F8B" w:rsidRPr="009E572F" w:rsidRDefault="00B15F8B" w:rsidP="009E572F">
            <w:pPr>
              <w:spacing w:before="120" w:after="120"/>
              <w:rPr>
                <w:rFonts w:cs="Times New Roman"/>
                <w:szCs w:val="20"/>
              </w:rPr>
            </w:pPr>
            <w:r>
              <w:rPr>
                <w:rFonts w:cs="Times New Roman"/>
                <w:szCs w:val="20"/>
              </w:rPr>
              <w:t>Agenda Item</w:t>
            </w:r>
          </w:p>
        </w:tc>
        <w:tc>
          <w:tcPr>
            <w:tcW w:w="1559" w:type="dxa"/>
          </w:tcPr>
          <w:p w14:paraId="40994F9C" w14:textId="47B95E7F" w:rsidR="00B15F8B" w:rsidRPr="00B15F8B" w:rsidRDefault="00B15F8B" w:rsidP="009E572F">
            <w:pPr>
              <w:spacing w:before="120" w:after="120"/>
              <w:rPr>
                <w:rFonts w:cs="Times New Roman"/>
                <w:sz w:val="32"/>
                <w:szCs w:val="32"/>
              </w:rPr>
            </w:pPr>
          </w:p>
        </w:tc>
      </w:tr>
      <w:tr w:rsidR="00B15F8B" w:rsidRPr="009E572F" w14:paraId="4DFB6E94" w14:textId="77777777" w:rsidTr="00B15F8B">
        <w:tc>
          <w:tcPr>
            <w:tcW w:w="2518" w:type="dxa"/>
          </w:tcPr>
          <w:p w14:paraId="2E3347CF" w14:textId="77777777" w:rsidR="00B15F8B"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Meeting Date</w:t>
            </w:r>
          </w:p>
        </w:tc>
        <w:tc>
          <w:tcPr>
            <w:tcW w:w="3614" w:type="dxa"/>
          </w:tcPr>
          <w:p w14:paraId="0056A506" w14:textId="71FFEF89" w:rsidR="00B15F8B" w:rsidRPr="009E572F" w:rsidRDefault="003A191D" w:rsidP="00021B96">
            <w:pPr>
              <w:spacing w:before="120" w:after="120"/>
              <w:rPr>
                <w:rFonts w:cs="Times New Roman"/>
                <w:szCs w:val="20"/>
              </w:rPr>
            </w:pPr>
            <w:r>
              <w:rPr>
                <w:rFonts w:cs="Times New Roman"/>
                <w:szCs w:val="20"/>
              </w:rPr>
              <w:t>30</w:t>
            </w:r>
            <w:r w:rsidR="00264C4D">
              <w:rPr>
                <w:rFonts w:cs="Times New Roman"/>
                <w:szCs w:val="20"/>
              </w:rPr>
              <w:t xml:space="preserve"> </w:t>
            </w:r>
            <w:r w:rsidR="00021B96">
              <w:rPr>
                <w:rFonts w:cs="Times New Roman"/>
                <w:szCs w:val="20"/>
              </w:rPr>
              <w:t>Octob</w:t>
            </w:r>
            <w:r w:rsidR="00264C4D">
              <w:rPr>
                <w:rFonts w:cs="Times New Roman"/>
                <w:szCs w:val="20"/>
              </w:rPr>
              <w:t>er</w:t>
            </w:r>
            <w:r w:rsidR="003007DC">
              <w:rPr>
                <w:rFonts w:cs="Times New Roman"/>
                <w:szCs w:val="20"/>
              </w:rPr>
              <w:t xml:space="preserve"> 2018</w:t>
            </w:r>
          </w:p>
        </w:tc>
        <w:tc>
          <w:tcPr>
            <w:tcW w:w="2056" w:type="dxa"/>
          </w:tcPr>
          <w:p w14:paraId="17057BF9" w14:textId="77777777" w:rsidR="00B15F8B" w:rsidRPr="009E572F" w:rsidRDefault="00B15F8B" w:rsidP="009E572F">
            <w:pPr>
              <w:spacing w:before="120" w:after="120"/>
              <w:rPr>
                <w:rFonts w:cs="Times New Roman"/>
                <w:szCs w:val="20"/>
              </w:rPr>
            </w:pPr>
            <w:r>
              <w:rPr>
                <w:rFonts w:cs="Times New Roman"/>
                <w:szCs w:val="20"/>
              </w:rPr>
              <w:t>Report Number</w:t>
            </w:r>
          </w:p>
        </w:tc>
        <w:tc>
          <w:tcPr>
            <w:tcW w:w="1559" w:type="dxa"/>
          </w:tcPr>
          <w:p w14:paraId="4871BA0D" w14:textId="3B0AB06B" w:rsidR="00B15F8B" w:rsidRPr="00B15F8B" w:rsidRDefault="00B15F8B" w:rsidP="009E572F">
            <w:pPr>
              <w:spacing w:before="120" w:after="120"/>
              <w:rPr>
                <w:rFonts w:cs="Times New Roman"/>
                <w:b/>
                <w:szCs w:val="20"/>
              </w:rPr>
            </w:pPr>
          </w:p>
        </w:tc>
      </w:tr>
      <w:tr w:rsidR="009E572F" w:rsidRPr="009E572F" w14:paraId="2B30263A" w14:textId="77777777" w:rsidTr="00B15F8B">
        <w:tc>
          <w:tcPr>
            <w:tcW w:w="2518" w:type="dxa"/>
          </w:tcPr>
          <w:p w14:paraId="41CDF85C" w14:textId="77777777" w:rsidR="009E572F" w:rsidRPr="009E572F" w:rsidRDefault="009E572F" w:rsidP="009E572F">
            <w:pPr>
              <w:spacing w:before="120" w:after="120"/>
              <w:rPr>
                <w:rFonts w:ascii="Arial Rounded MT Bold" w:hAnsi="Arial Rounded MT Bold" w:cs="Times New Roman"/>
                <w:szCs w:val="20"/>
              </w:rPr>
            </w:pPr>
            <w:r w:rsidRPr="009E572F">
              <w:rPr>
                <w:rFonts w:ascii="Arial Rounded MT Bold" w:hAnsi="Arial Rounded MT Bold" w:cs="Times New Roman"/>
                <w:szCs w:val="20"/>
              </w:rPr>
              <w:t>Report Author:</w:t>
            </w:r>
          </w:p>
        </w:tc>
        <w:tc>
          <w:tcPr>
            <w:tcW w:w="7229" w:type="dxa"/>
            <w:gridSpan w:val="3"/>
          </w:tcPr>
          <w:p w14:paraId="15BDBE09" w14:textId="77777777" w:rsidR="009E572F" w:rsidRPr="00B15F8B" w:rsidRDefault="003007DC" w:rsidP="003007DC">
            <w:pPr>
              <w:spacing w:before="120" w:after="120"/>
              <w:rPr>
                <w:rFonts w:cs="Times New Roman"/>
                <w:szCs w:val="20"/>
              </w:rPr>
            </w:pPr>
            <w:r>
              <w:rPr>
                <w:rFonts w:cs="Times New Roman"/>
                <w:szCs w:val="20"/>
              </w:rPr>
              <w:t>Risk &amp; Business Continuity Manager</w:t>
            </w:r>
          </w:p>
        </w:tc>
      </w:tr>
      <w:tr w:rsidR="009E572F" w:rsidRPr="009E572F" w14:paraId="7DB1461F" w14:textId="77777777" w:rsidTr="00B15F8B">
        <w:tc>
          <w:tcPr>
            <w:tcW w:w="2518" w:type="dxa"/>
            <w:tcBorders>
              <w:top w:val="single" w:sz="6" w:space="0" w:color="auto"/>
              <w:left w:val="single" w:sz="6" w:space="0" w:color="auto"/>
              <w:bottom w:val="single" w:sz="6" w:space="0" w:color="auto"/>
              <w:right w:val="single" w:sz="6" w:space="0" w:color="auto"/>
            </w:tcBorders>
          </w:tcPr>
          <w:p w14:paraId="7137596E" w14:textId="77777777" w:rsidR="009E572F"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Presented By</w:t>
            </w:r>
          </w:p>
        </w:tc>
        <w:tc>
          <w:tcPr>
            <w:tcW w:w="7229" w:type="dxa"/>
            <w:gridSpan w:val="3"/>
            <w:tcBorders>
              <w:top w:val="single" w:sz="6" w:space="0" w:color="auto"/>
              <w:left w:val="single" w:sz="6" w:space="0" w:color="auto"/>
              <w:bottom w:val="single" w:sz="6" w:space="0" w:color="auto"/>
              <w:right w:val="single" w:sz="6" w:space="0" w:color="auto"/>
            </w:tcBorders>
          </w:tcPr>
          <w:p w14:paraId="736ED369" w14:textId="77777777" w:rsidR="009E572F" w:rsidRPr="009E572F" w:rsidRDefault="003007DC" w:rsidP="003007DC">
            <w:pPr>
              <w:spacing w:before="120" w:after="120"/>
              <w:rPr>
                <w:rFonts w:cs="Times New Roman"/>
                <w:szCs w:val="20"/>
              </w:rPr>
            </w:pPr>
            <w:r>
              <w:rPr>
                <w:rFonts w:cs="Times New Roman"/>
                <w:szCs w:val="20"/>
              </w:rPr>
              <w:t>Director of Prevention, Protection &amp; Response</w:t>
            </w:r>
          </w:p>
        </w:tc>
      </w:tr>
      <w:tr w:rsidR="009E572F" w:rsidRPr="009E572F" w14:paraId="56A3CF05" w14:textId="77777777" w:rsidTr="00B15F8B">
        <w:tc>
          <w:tcPr>
            <w:tcW w:w="2518" w:type="dxa"/>
          </w:tcPr>
          <w:p w14:paraId="14DC1185" w14:textId="77777777" w:rsidR="009E572F" w:rsidRPr="009E572F" w:rsidRDefault="003A46D1" w:rsidP="009E572F">
            <w:pPr>
              <w:spacing w:before="120" w:after="120"/>
              <w:rPr>
                <w:rFonts w:ascii="Arial Rounded MT Bold" w:hAnsi="Arial Rounded MT Bold" w:cs="Times New Roman"/>
                <w:szCs w:val="20"/>
              </w:rPr>
            </w:pPr>
            <w:r>
              <w:rPr>
                <w:rFonts w:ascii="Arial Rounded MT Bold" w:hAnsi="Arial Rounded MT Bold" w:cs="Times New Roman"/>
                <w:szCs w:val="20"/>
              </w:rPr>
              <w:t>Subject</w:t>
            </w:r>
          </w:p>
        </w:tc>
        <w:tc>
          <w:tcPr>
            <w:tcW w:w="7229" w:type="dxa"/>
            <w:gridSpan w:val="3"/>
          </w:tcPr>
          <w:p w14:paraId="5998D157" w14:textId="7C75BADF" w:rsidR="009E572F" w:rsidRPr="003A46D1" w:rsidRDefault="00B55C12" w:rsidP="00264C4D">
            <w:pPr>
              <w:spacing w:before="120" w:after="120"/>
              <w:rPr>
                <w:rFonts w:cs="Times New Roman"/>
                <w:b/>
                <w:szCs w:val="20"/>
              </w:rPr>
            </w:pPr>
            <w:r>
              <w:rPr>
                <w:rFonts w:cs="Times New Roman"/>
                <w:b/>
                <w:szCs w:val="20"/>
              </w:rPr>
              <w:t>Risk and Business Continuity Report</w:t>
            </w:r>
          </w:p>
        </w:tc>
      </w:tr>
      <w:tr w:rsidR="009E572F" w:rsidRPr="009E572F" w14:paraId="698569F9" w14:textId="77777777" w:rsidTr="00B15F8B">
        <w:tc>
          <w:tcPr>
            <w:tcW w:w="2518" w:type="dxa"/>
          </w:tcPr>
          <w:p w14:paraId="6549D98B" w14:textId="77777777" w:rsidR="009E572F" w:rsidRPr="009E572F" w:rsidRDefault="009E572F" w:rsidP="009E572F">
            <w:pPr>
              <w:spacing w:before="120" w:after="120"/>
              <w:rPr>
                <w:rFonts w:ascii="Arial Rounded MT Bold" w:hAnsi="Arial Rounded MT Bold" w:cs="Times New Roman"/>
                <w:szCs w:val="20"/>
              </w:rPr>
            </w:pPr>
            <w:r w:rsidRPr="009E572F">
              <w:rPr>
                <w:rFonts w:ascii="Arial Rounded MT Bold" w:hAnsi="Arial Rounded MT Bold" w:cs="Times New Roman"/>
                <w:szCs w:val="20"/>
              </w:rPr>
              <w:t>Type of Report:</w:t>
            </w:r>
          </w:p>
        </w:tc>
        <w:tc>
          <w:tcPr>
            <w:tcW w:w="7229" w:type="dxa"/>
            <w:gridSpan w:val="3"/>
          </w:tcPr>
          <w:p w14:paraId="5D2B8475" w14:textId="58F5C881" w:rsidR="009E572F" w:rsidRPr="009E572F" w:rsidRDefault="008D7ED4" w:rsidP="00264C4D">
            <w:pPr>
              <w:tabs>
                <w:tab w:val="num" w:pos="567"/>
              </w:tabs>
              <w:spacing w:before="120" w:after="120"/>
              <w:rPr>
                <w:rFonts w:cs="Times New Roman"/>
                <w:szCs w:val="20"/>
              </w:rPr>
            </w:pPr>
            <w:r>
              <w:rPr>
                <w:rFonts w:cs="Times New Roman"/>
                <w:szCs w:val="20"/>
              </w:rPr>
              <w:t xml:space="preserve">Information </w:t>
            </w:r>
            <w:r w:rsidR="00C43DFB">
              <w:rPr>
                <w:rFonts w:cs="Times New Roman"/>
                <w:szCs w:val="20"/>
              </w:rPr>
              <w:t xml:space="preserve"> </w:t>
            </w:r>
          </w:p>
        </w:tc>
      </w:tr>
    </w:tbl>
    <w:p w14:paraId="3E3F5DC2" w14:textId="77777777" w:rsidR="002F45F7" w:rsidRDefault="002F45F7" w:rsidP="009E572F">
      <w:pPr>
        <w:tabs>
          <w:tab w:val="num" w:pos="567"/>
        </w:tabs>
        <w:spacing w:after="120"/>
        <w:rPr>
          <w:rFonts w:cs="Times New Roman"/>
          <w:szCs w:val="20"/>
        </w:rPr>
        <w:sectPr w:rsidR="002F45F7" w:rsidSect="002F45F7">
          <w:footerReference w:type="first" r:id="rId9"/>
          <w:pgSz w:w="11906" w:h="16838" w:code="9"/>
          <w:pgMar w:top="2977" w:right="1134" w:bottom="244" w:left="1276" w:header="709" w:footer="709" w:gutter="0"/>
          <w:cols w:space="708"/>
          <w:titlePg/>
          <w:docGrid w:linePitch="360"/>
        </w:sectPr>
      </w:pPr>
    </w:p>
    <w:p w14:paraId="1FFCAF53" w14:textId="77777777" w:rsidR="009E572F" w:rsidRDefault="009E572F" w:rsidP="009E572F">
      <w:pPr>
        <w:tabs>
          <w:tab w:val="num" w:pos="567"/>
        </w:tabs>
        <w:spacing w:after="120"/>
        <w:rPr>
          <w:rFonts w:cs="Times New Roman"/>
          <w:szCs w:val="20"/>
        </w:rPr>
      </w:pPr>
    </w:p>
    <w:p w14:paraId="3BDEC072" w14:textId="77777777" w:rsidR="00C0492F" w:rsidRPr="00C71A12" w:rsidRDefault="00C0492F" w:rsidP="00C0492F">
      <w:pPr>
        <w:pStyle w:val="Heading1"/>
        <w:rPr>
          <w:rFonts w:cs="Arial"/>
          <w:sz w:val="22"/>
          <w:szCs w:val="22"/>
        </w:rPr>
      </w:pPr>
      <w:r w:rsidRPr="00C71A12">
        <w:rPr>
          <w:rFonts w:cs="Arial"/>
          <w:sz w:val="22"/>
          <w:szCs w:val="22"/>
        </w:rPr>
        <w:t>Recommendations</w:t>
      </w:r>
    </w:p>
    <w:p w14:paraId="676B80CC" w14:textId="13A5FA40" w:rsidR="00B55C12" w:rsidRPr="00A4049A" w:rsidRDefault="00015016" w:rsidP="00A4049A">
      <w:pPr>
        <w:pStyle w:val="NumbList3"/>
        <w:numPr>
          <w:ilvl w:val="0"/>
          <w:numId w:val="116"/>
        </w:numPr>
        <w:spacing w:after="240"/>
        <w:ind w:left="426" w:hanging="426"/>
        <w:rPr>
          <w:sz w:val="22"/>
          <w:szCs w:val="22"/>
        </w:rPr>
        <w:sectPr w:rsidR="00B55C12" w:rsidRPr="00A4049A" w:rsidSect="002F45F7">
          <w:headerReference w:type="default" r:id="rId10"/>
          <w:footerReference w:type="default" r:id="rId11"/>
          <w:footerReference w:type="first" r:id="rId12"/>
          <w:type w:val="continuous"/>
          <w:pgSz w:w="11906" w:h="16838" w:code="9"/>
          <w:pgMar w:top="2977" w:right="1134" w:bottom="244" w:left="1276" w:header="709" w:footer="709" w:gutter="0"/>
          <w:cols w:space="708"/>
          <w:titlePg/>
          <w:docGrid w:linePitch="360"/>
        </w:sectPr>
      </w:pPr>
      <w:r>
        <w:rPr>
          <w:sz w:val="22"/>
          <w:szCs w:val="22"/>
        </w:rPr>
        <w:t xml:space="preserve">That </w:t>
      </w:r>
      <w:r w:rsidR="00A4049A">
        <w:rPr>
          <w:sz w:val="22"/>
          <w:szCs w:val="22"/>
        </w:rPr>
        <w:t xml:space="preserve">members of </w:t>
      </w:r>
      <w:r w:rsidR="00D91D71">
        <w:rPr>
          <w:sz w:val="22"/>
          <w:szCs w:val="22"/>
        </w:rPr>
        <w:t xml:space="preserve">the </w:t>
      </w:r>
      <w:bookmarkStart w:id="0" w:name="_GoBack"/>
      <w:bookmarkEnd w:id="0"/>
      <w:r w:rsidR="003A191D">
        <w:rPr>
          <w:sz w:val="22"/>
          <w:szCs w:val="22"/>
        </w:rPr>
        <w:t>P&amp;R Board</w:t>
      </w:r>
      <w:r w:rsidR="00A4049A">
        <w:rPr>
          <w:sz w:val="22"/>
          <w:szCs w:val="22"/>
        </w:rPr>
        <w:t xml:space="preserve"> note</w:t>
      </w:r>
      <w:r w:rsidR="00264C4D">
        <w:rPr>
          <w:sz w:val="22"/>
          <w:szCs w:val="22"/>
        </w:rPr>
        <w:t xml:space="preserve"> the </w:t>
      </w:r>
      <w:r w:rsidR="00A4049A">
        <w:rPr>
          <w:sz w:val="22"/>
          <w:szCs w:val="22"/>
        </w:rPr>
        <w:t xml:space="preserve">contents of this </w:t>
      </w:r>
      <w:r w:rsidR="00264C4D">
        <w:rPr>
          <w:sz w:val="22"/>
          <w:szCs w:val="22"/>
        </w:rPr>
        <w:t>report</w:t>
      </w:r>
      <w:r w:rsidR="003A191D">
        <w:rPr>
          <w:sz w:val="22"/>
          <w:szCs w:val="22"/>
        </w:rPr>
        <w:t xml:space="preserve"> and provide comment </w:t>
      </w:r>
      <w:r w:rsidR="00523412">
        <w:rPr>
          <w:sz w:val="22"/>
          <w:szCs w:val="22"/>
        </w:rPr>
        <w:t>on Appendix A</w:t>
      </w:r>
      <w:r w:rsidR="00A4049A">
        <w:rPr>
          <w:sz w:val="22"/>
          <w:szCs w:val="22"/>
        </w:rPr>
        <w:t>.</w:t>
      </w:r>
    </w:p>
    <w:p w14:paraId="22390234" w14:textId="77777777" w:rsidR="00C0492F" w:rsidRPr="00C71A12" w:rsidRDefault="00C0492F" w:rsidP="00C0492F">
      <w:pPr>
        <w:pStyle w:val="Heading1"/>
        <w:rPr>
          <w:rFonts w:cs="Arial"/>
          <w:sz w:val="22"/>
          <w:szCs w:val="22"/>
        </w:rPr>
      </w:pPr>
      <w:r w:rsidRPr="00C71A12">
        <w:rPr>
          <w:rFonts w:cs="Arial"/>
          <w:sz w:val="22"/>
          <w:szCs w:val="22"/>
        </w:rPr>
        <w:t>BACKGROUND</w:t>
      </w:r>
    </w:p>
    <w:p w14:paraId="3CF6CA0C" w14:textId="3D501F5F" w:rsidR="00264C4D" w:rsidRDefault="00021B96" w:rsidP="003D7AB6">
      <w:pPr>
        <w:pStyle w:val="NumbList3"/>
        <w:numPr>
          <w:ilvl w:val="0"/>
          <w:numId w:val="116"/>
        </w:numPr>
        <w:ind w:left="426" w:hanging="426"/>
        <w:rPr>
          <w:sz w:val="22"/>
          <w:szCs w:val="22"/>
        </w:rPr>
      </w:pPr>
      <w:r w:rsidRPr="00021B96">
        <w:rPr>
          <w:sz w:val="22"/>
          <w:szCs w:val="22"/>
        </w:rPr>
        <w:t xml:space="preserve">This report provides some detail around risk and business continuity </w:t>
      </w:r>
      <w:r w:rsidR="00264C4D" w:rsidRPr="00021B96">
        <w:rPr>
          <w:sz w:val="22"/>
          <w:szCs w:val="22"/>
        </w:rPr>
        <w:t>activities</w:t>
      </w:r>
      <w:r>
        <w:rPr>
          <w:sz w:val="22"/>
          <w:szCs w:val="22"/>
        </w:rPr>
        <w:t>.</w:t>
      </w:r>
    </w:p>
    <w:p w14:paraId="45D04BE7" w14:textId="77777777" w:rsidR="00021B96" w:rsidRPr="00021B96" w:rsidRDefault="00021B96" w:rsidP="00F02709">
      <w:pPr>
        <w:pStyle w:val="NumbList3"/>
        <w:numPr>
          <w:ilvl w:val="0"/>
          <w:numId w:val="0"/>
        </w:numPr>
        <w:ind w:left="502"/>
        <w:rPr>
          <w:sz w:val="22"/>
          <w:szCs w:val="22"/>
        </w:rPr>
      </w:pPr>
    </w:p>
    <w:p w14:paraId="0EA878B0" w14:textId="77777777" w:rsidR="00C0492F" w:rsidRPr="00C71A12" w:rsidRDefault="00C0492F" w:rsidP="00C0492F">
      <w:pPr>
        <w:pStyle w:val="Heading1"/>
        <w:rPr>
          <w:rFonts w:cs="Arial"/>
          <w:sz w:val="22"/>
          <w:szCs w:val="22"/>
        </w:rPr>
      </w:pPr>
      <w:r w:rsidRPr="00C71A12">
        <w:rPr>
          <w:rFonts w:cs="Arial"/>
          <w:sz w:val="22"/>
          <w:szCs w:val="22"/>
        </w:rPr>
        <w:t>Options and Analysis</w:t>
      </w:r>
    </w:p>
    <w:p w14:paraId="702A9E99" w14:textId="2BE45793" w:rsidR="003007DC" w:rsidRPr="009C09DE" w:rsidRDefault="003007DC" w:rsidP="003D7AB6">
      <w:pPr>
        <w:pStyle w:val="NumbList3"/>
        <w:numPr>
          <w:ilvl w:val="0"/>
          <w:numId w:val="116"/>
        </w:numPr>
        <w:spacing w:after="240"/>
        <w:ind w:left="426" w:hanging="426"/>
        <w:rPr>
          <w:sz w:val="22"/>
          <w:szCs w:val="22"/>
        </w:rPr>
      </w:pPr>
      <w:r w:rsidRPr="00021B96">
        <w:rPr>
          <w:b/>
          <w:sz w:val="22"/>
          <w:szCs w:val="22"/>
        </w:rPr>
        <w:t>Risk Management</w:t>
      </w:r>
      <w:r w:rsidRPr="009C09DE">
        <w:rPr>
          <w:sz w:val="22"/>
          <w:szCs w:val="22"/>
        </w:rPr>
        <w:t xml:space="preserve"> </w:t>
      </w:r>
    </w:p>
    <w:p w14:paraId="2D6DD897" w14:textId="53542CEE" w:rsidR="00264C4D" w:rsidRDefault="00264C4D" w:rsidP="003D7AB6">
      <w:pPr>
        <w:pStyle w:val="NumbList3"/>
        <w:numPr>
          <w:ilvl w:val="0"/>
          <w:numId w:val="112"/>
        </w:numPr>
        <w:spacing w:after="240"/>
        <w:ind w:left="851" w:hanging="425"/>
        <w:jc w:val="both"/>
        <w:rPr>
          <w:sz w:val="22"/>
          <w:szCs w:val="22"/>
        </w:rPr>
      </w:pPr>
      <w:r>
        <w:rPr>
          <w:sz w:val="22"/>
          <w:szCs w:val="22"/>
        </w:rPr>
        <w:t xml:space="preserve">Risk and Control </w:t>
      </w:r>
      <w:r w:rsidR="00E976DA">
        <w:rPr>
          <w:sz w:val="22"/>
          <w:szCs w:val="22"/>
        </w:rPr>
        <w:t>M</w:t>
      </w:r>
      <w:r>
        <w:rPr>
          <w:sz w:val="22"/>
          <w:szCs w:val="22"/>
        </w:rPr>
        <w:t>easure owners took part in a series of surgeries with the Director of Prevention, Protection and Response and the Corporate Risk and Business Continuity Manager to re-assess risks on the Strategic Risk Register (SRR)</w:t>
      </w:r>
      <w:r w:rsidR="003A191D">
        <w:rPr>
          <w:sz w:val="22"/>
          <w:szCs w:val="22"/>
        </w:rPr>
        <w:t xml:space="preserve"> in June</w:t>
      </w:r>
      <w:r>
        <w:rPr>
          <w:sz w:val="22"/>
          <w:szCs w:val="22"/>
        </w:rPr>
        <w:t>.</w:t>
      </w:r>
    </w:p>
    <w:p w14:paraId="02E1C5E1" w14:textId="4F021F7B" w:rsidR="00264C4D" w:rsidRDefault="003A191D" w:rsidP="003D7AB6">
      <w:pPr>
        <w:pStyle w:val="NumbList3"/>
        <w:numPr>
          <w:ilvl w:val="0"/>
          <w:numId w:val="112"/>
        </w:numPr>
        <w:spacing w:after="240"/>
        <w:ind w:left="851" w:hanging="425"/>
        <w:jc w:val="both"/>
        <w:rPr>
          <w:sz w:val="22"/>
          <w:szCs w:val="22"/>
        </w:rPr>
      </w:pPr>
      <w:r>
        <w:rPr>
          <w:sz w:val="22"/>
          <w:szCs w:val="22"/>
        </w:rPr>
        <w:t>Following this a</w:t>
      </w:r>
      <w:r w:rsidR="00264C4D">
        <w:rPr>
          <w:sz w:val="22"/>
          <w:szCs w:val="22"/>
        </w:rPr>
        <w:t>dditional risks were added t</w:t>
      </w:r>
      <w:r w:rsidR="00783121">
        <w:rPr>
          <w:sz w:val="22"/>
          <w:szCs w:val="22"/>
        </w:rPr>
        <w:t xml:space="preserve">o the SRR. </w:t>
      </w:r>
      <w:r>
        <w:rPr>
          <w:sz w:val="22"/>
          <w:szCs w:val="22"/>
        </w:rPr>
        <w:t>S</w:t>
      </w:r>
      <w:r w:rsidR="00264C4D">
        <w:rPr>
          <w:sz w:val="22"/>
          <w:szCs w:val="22"/>
        </w:rPr>
        <w:t xml:space="preserve">ome of </w:t>
      </w:r>
      <w:r>
        <w:rPr>
          <w:sz w:val="22"/>
          <w:szCs w:val="22"/>
        </w:rPr>
        <w:t>the newly added risks</w:t>
      </w:r>
      <w:r w:rsidR="00264C4D">
        <w:rPr>
          <w:sz w:val="22"/>
          <w:szCs w:val="22"/>
        </w:rPr>
        <w:t xml:space="preserve"> require additional work around Control Mea</w:t>
      </w:r>
      <w:r>
        <w:rPr>
          <w:sz w:val="22"/>
          <w:szCs w:val="22"/>
        </w:rPr>
        <w:t>sures</w:t>
      </w:r>
      <w:r w:rsidR="00264C4D">
        <w:rPr>
          <w:sz w:val="22"/>
          <w:szCs w:val="22"/>
        </w:rPr>
        <w:t xml:space="preserve"> (See Appendix A.)</w:t>
      </w:r>
      <w:r>
        <w:rPr>
          <w:sz w:val="22"/>
          <w:szCs w:val="22"/>
        </w:rPr>
        <w:t>.</w:t>
      </w:r>
      <w:r w:rsidR="00783121">
        <w:rPr>
          <w:sz w:val="22"/>
          <w:szCs w:val="22"/>
        </w:rPr>
        <w:t xml:space="preserve"> T</w:t>
      </w:r>
      <w:r>
        <w:rPr>
          <w:sz w:val="22"/>
          <w:szCs w:val="22"/>
        </w:rPr>
        <w:t>he two previous</w:t>
      </w:r>
      <w:r w:rsidR="00783121">
        <w:rPr>
          <w:sz w:val="22"/>
          <w:szCs w:val="22"/>
        </w:rPr>
        <w:t xml:space="preserve"> opportunity were deleted.</w:t>
      </w:r>
    </w:p>
    <w:p w14:paraId="46BDFEDA" w14:textId="0B2D60CF" w:rsidR="00E976DA" w:rsidRDefault="00E976DA" w:rsidP="003D7AB6">
      <w:pPr>
        <w:pStyle w:val="NumbList3"/>
        <w:numPr>
          <w:ilvl w:val="0"/>
          <w:numId w:val="112"/>
        </w:numPr>
        <w:spacing w:after="240"/>
        <w:ind w:left="851" w:hanging="425"/>
        <w:jc w:val="both"/>
        <w:rPr>
          <w:sz w:val="22"/>
          <w:szCs w:val="22"/>
        </w:rPr>
      </w:pPr>
      <w:r>
        <w:rPr>
          <w:sz w:val="22"/>
          <w:szCs w:val="22"/>
        </w:rPr>
        <w:t xml:space="preserve">The SLT </w:t>
      </w:r>
      <w:r w:rsidR="003A191D">
        <w:rPr>
          <w:sz w:val="22"/>
          <w:szCs w:val="22"/>
        </w:rPr>
        <w:t xml:space="preserve">also </w:t>
      </w:r>
      <w:r>
        <w:rPr>
          <w:sz w:val="22"/>
          <w:szCs w:val="22"/>
        </w:rPr>
        <w:t>undertook externally facilitated risk management training in June.</w:t>
      </w:r>
    </w:p>
    <w:p w14:paraId="0898C1AD" w14:textId="630C8576" w:rsidR="00264C4D" w:rsidRDefault="00264C4D" w:rsidP="003D7AB6">
      <w:pPr>
        <w:pStyle w:val="NumbList3"/>
        <w:numPr>
          <w:ilvl w:val="0"/>
          <w:numId w:val="112"/>
        </w:numPr>
        <w:spacing w:after="240"/>
        <w:ind w:left="851" w:hanging="425"/>
        <w:jc w:val="both"/>
        <w:rPr>
          <w:sz w:val="22"/>
          <w:szCs w:val="22"/>
        </w:rPr>
      </w:pPr>
      <w:r>
        <w:rPr>
          <w:sz w:val="22"/>
          <w:szCs w:val="22"/>
        </w:rPr>
        <w:t>RSM conducted an interim Audit on steps taken on the SLT Action Plan</w:t>
      </w:r>
      <w:r w:rsidR="003A191D">
        <w:rPr>
          <w:sz w:val="22"/>
          <w:szCs w:val="22"/>
        </w:rPr>
        <w:t xml:space="preserve"> which was positive on the progression the Service has made against the action plan</w:t>
      </w:r>
      <w:r w:rsidR="00021B96">
        <w:rPr>
          <w:sz w:val="22"/>
          <w:szCs w:val="22"/>
        </w:rPr>
        <w:t xml:space="preserve">, </w:t>
      </w:r>
      <w:r w:rsidR="003A191D">
        <w:rPr>
          <w:sz w:val="22"/>
          <w:szCs w:val="22"/>
        </w:rPr>
        <w:t xml:space="preserve">this has </w:t>
      </w:r>
      <w:r w:rsidR="00021B96">
        <w:rPr>
          <w:sz w:val="22"/>
          <w:szCs w:val="22"/>
        </w:rPr>
        <w:t xml:space="preserve">since </w:t>
      </w:r>
      <w:r w:rsidR="003A191D">
        <w:rPr>
          <w:sz w:val="22"/>
          <w:szCs w:val="22"/>
        </w:rPr>
        <w:t xml:space="preserve">been </w:t>
      </w:r>
      <w:r w:rsidR="00021B96">
        <w:rPr>
          <w:sz w:val="22"/>
          <w:szCs w:val="22"/>
        </w:rPr>
        <w:t>reported to the Audit Committee.</w:t>
      </w:r>
    </w:p>
    <w:p w14:paraId="7BAB6CB0" w14:textId="3A056A9F" w:rsidR="00E976DA" w:rsidRDefault="00E976DA" w:rsidP="003D7AB6">
      <w:pPr>
        <w:pStyle w:val="NumbList3"/>
        <w:numPr>
          <w:ilvl w:val="0"/>
          <w:numId w:val="112"/>
        </w:numPr>
        <w:spacing w:after="240"/>
        <w:ind w:left="851" w:hanging="425"/>
        <w:jc w:val="both"/>
        <w:rPr>
          <w:sz w:val="22"/>
          <w:szCs w:val="22"/>
        </w:rPr>
      </w:pPr>
      <w:r>
        <w:rPr>
          <w:sz w:val="22"/>
          <w:szCs w:val="22"/>
        </w:rPr>
        <w:t xml:space="preserve">The Risk Management Policy and Strategy is redrafted and with the Commissioner for </w:t>
      </w:r>
      <w:r w:rsidR="00B61CE8">
        <w:rPr>
          <w:sz w:val="22"/>
          <w:szCs w:val="22"/>
        </w:rPr>
        <w:t>physically signing off</w:t>
      </w:r>
      <w:r>
        <w:rPr>
          <w:sz w:val="22"/>
          <w:szCs w:val="22"/>
        </w:rPr>
        <w:t>.</w:t>
      </w:r>
    </w:p>
    <w:p w14:paraId="206DCFF8" w14:textId="07DB1803" w:rsidR="00E976DA" w:rsidRDefault="00E976DA" w:rsidP="003D7AB6">
      <w:pPr>
        <w:pStyle w:val="NumbList3"/>
        <w:numPr>
          <w:ilvl w:val="0"/>
          <w:numId w:val="112"/>
        </w:numPr>
        <w:spacing w:after="240"/>
        <w:ind w:left="851" w:hanging="425"/>
        <w:jc w:val="both"/>
        <w:rPr>
          <w:sz w:val="22"/>
          <w:szCs w:val="22"/>
        </w:rPr>
      </w:pPr>
      <w:r>
        <w:rPr>
          <w:sz w:val="22"/>
          <w:szCs w:val="22"/>
        </w:rPr>
        <w:t xml:space="preserve">The Risk Management Guidance document </w:t>
      </w:r>
      <w:r w:rsidR="003A191D">
        <w:rPr>
          <w:sz w:val="22"/>
          <w:szCs w:val="22"/>
        </w:rPr>
        <w:t>ha</w:t>
      </w:r>
      <w:r>
        <w:rPr>
          <w:sz w:val="22"/>
          <w:szCs w:val="22"/>
        </w:rPr>
        <w:t>s be</w:t>
      </w:r>
      <w:r w:rsidR="003A191D">
        <w:rPr>
          <w:sz w:val="22"/>
          <w:szCs w:val="22"/>
        </w:rPr>
        <w:t>en</w:t>
      </w:r>
      <w:r>
        <w:rPr>
          <w:sz w:val="22"/>
          <w:szCs w:val="22"/>
        </w:rPr>
        <w:t xml:space="preserve"> redrafted</w:t>
      </w:r>
      <w:r w:rsidR="003A191D">
        <w:rPr>
          <w:sz w:val="22"/>
          <w:szCs w:val="22"/>
        </w:rPr>
        <w:t xml:space="preserve"> and has been added to JCAD</w:t>
      </w:r>
      <w:r>
        <w:rPr>
          <w:sz w:val="22"/>
          <w:szCs w:val="22"/>
        </w:rPr>
        <w:t>.</w:t>
      </w:r>
    </w:p>
    <w:p w14:paraId="361BE44E" w14:textId="22C9EBBB" w:rsidR="00E976DA" w:rsidRDefault="00E976DA" w:rsidP="003D7AB6">
      <w:pPr>
        <w:pStyle w:val="NumbList3"/>
        <w:numPr>
          <w:ilvl w:val="0"/>
          <w:numId w:val="112"/>
        </w:numPr>
        <w:spacing w:after="240"/>
        <w:ind w:left="851" w:hanging="425"/>
        <w:jc w:val="both"/>
        <w:rPr>
          <w:sz w:val="22"/>
          <w:szCs w:val="22"/>
        </w:rPr>
      </w:pPr>
      <w:r>
        <w:rPr>
          <w:sz w:val="22"/>
          <w:szCs w:val="22"/>
        </w:rPr>
        <w:lastRenderedPageBreak/>
        <w:t xml:space="preserve">The seventh edition of the Strategic Assessment of Risk </w:t>
      </w:r>
      <w:r w:rsidR="003A191D">
        <w:rPr>
          <w:sz w:val="22"/>
          <w:szCs w:val="22"/>
        </w:rPr>
        <w:t>has been approved, awaiting formal sign off. This will be used for an audit to take place in November</w:t>
      </w:r>
      <w:r>
        <w:rPr>
          <w:sz w:val="22"/>
          <w:szCs w:val="22"/>
        </w:rPr>
        <w:t>.</w:t>
      </w:r>
    </w:p>
    <w:p w14:paraId="077FBDBE" w14:textId="78FFDB32" w:rsidR="00E976DA" w:rsidRDefault="00E976DA" w:rsidP="003D7AB6">
      <w:pPr>
        <w:pStyle w:val="NumbList3"/>
        <w:numPr>
          <w:ilvl w:val="0"/>
          <w:numId w:val="112"/>
        </w:numPr>
        <w:spacing w:after="240"/>
        <w:ind w:left="851" w:hanging="425"/>
        <w:jc w:val="both"/>
        <w:rPr>
          <w:sz w:val="22"/>
          <w:szCs w:val="22"/>
        </w:rPr>
      </w:pPr>
      <w:r>
        <w:rPr>
          <w:sz w:val="22"/>
          <w:szCs w:val="22"/>
        </w:rPr>
        <w:t>A new round of risk surgeries with Department Heads</w:t>
      </w:r>
      <w:r w:rsidR="003A191D">
        <w:rPr>
          <w:sz w:val="22"/>
          <w:szCs w:val="22"/>
        </w:rPr>
        <w:t xml:space="preserve"> and the Risk and Business Continuity Department</w:t>
      </w:r>
      <w:r>
        <w:rPr>
          <w:sz w:val="22"/>
          <w:szCs w:val="22"/>
        </w:rPr>
        <w:t>.</w:t>
      </w:r>
    </w:p>
    <w:p w14:paraId="0A88F3AB" w14:textId="1062240A" w:rsidR="003A191D" w:rsidRDefault="003A191D" w:rsidP="003D7AB6">
      <w:pPr>
        <w:pStyle w:val="NumbList3"/>
        <w:numPr>
          <w:ilvl w:val="0"/>
          <w:numId w:val="112"/>
        </w:numPr>
        <w:spacing w:after="240"/>
        <w:ind w:left="851" w:hanging="425"/>
        <w:jc w:val="both"/>
        <w:rPr>
          <w:sz w:val="22"/>
          <w:szCs w:val="22"/>
        </w:rPr>
      </w:pPr>
      <w:r>
        <w:rPr>
          <w:sz w:val="22"/>
          <w:szCs w:val="22"/>
        </w:rPr>
        <w:t>Following on from the Audit Committee, the Service now has quarterly meetings in place where the Director for Prevention, Protection and Response meets with all risk owners and those owning the control measures to ensure that adequate reviews are taking place.</w:t>
      </w:r>
    </w:p>
    <w:p w14:paraId="36B6F94F" w14:textId="70E364EF" w:rsidR="00783121" w:rsidRDefault="00783121" w:rsidP="003D7AB6">
      <w:pPr>
        <w:pStyle w:val="NumbList3"/>
        <w:numPr>
          <w:ilvl w:val="0"/>
          <w:numId w:val="0"/>
        </w:numPr>
        <w:spacing w:after="240"/>
        <w:ind w:left="426"/>
        <w:rPr>
          <w:sz w:val="22"/>
          <w:szCs w:val="22"/>
        </w:rPr>
      </w:pPr>
    </w:p>
    <w:p w14:paraId="71387407" w14:textId="3180CA69" w:rsidR="00ED5F6D" w:rsidRPr="009C09DE" w:rsidRDefault="00ED5F6D" w:rsidP="003D7AB6">
      <w:pPr>
        <w:pStyle w:val="NumbList3"/>
        <w:numPr>
          <w:ilvl w:val="0"/>
          <w:numId w:val="116"/>
        </w:numPr>
        <w:spacing w:after="240"/>
        <w:ind w:left="426" w:hanging="426"/>
        <w:rPr>
          <w:sz w:val="22"/>
          <w:szCs w:val="22"/>
        </w:rPr>
      </w:pPr>
      <w:r w:rsidRPr="00021B96">
        <w:rPr>
          <w:b/>
          <w:sz w:val="22"/>
          <w:szCs w:val="22"/>
        </w:rPr>
        <w:t>Business Continuity</w:t>
      </w:r>
    </w:p>
    <w:p w14:paraId="6081A972" w14:textId="696B7BFB" w:rsidR="00F7724F" w:rsidRPr="00F7724F" w:rsidRDefault="00F7724F" w:rsidP="003D7AB6">
      <w:pPr>
        <w:pStyle w:val="NumbList3"/>
        <w:numPr>
          <w:ilvl w:val="0"/>
          <w:numId w:val="114"/>
        </w:numPr>
        <w:spacing w:after="240"/>
        <w:ind w:left="993" w:hanging="426"/>
        <w:jc w:val="both"/>
        <w:rPr>
          <w:b/>
          <w:sz w:val="22"/>
          <w:szCs w:val="22"/>
        </w:rPr>
      </w:pPr>
      <w:r>
        <w:rPr>
          <w:sz w:val="22"/>
          <w:szCs w:val="22"/>
        </w:rPr>
        <w:t>All four Control Watches have exercised the Control business continuity plan.</w:t>
      </w:r>
    </w:p>
    <w:p w14:paraId="5B8030D0" w14:textId="20FC195C" w:rsidR="00F7724F" w:rsidRPr="00F7724F" w:rsidRDefault="00F7724F" w:rsidP="003D7AB6">
      <w:pPr>
        <w:pStyle w:val="NumbList3"/>
        <w:numPr>
          <w:ilvl w:val="0"/>
          <w:numId w:val="114"/>
        </w:numPr>
        <w:spacing w:after="240"/>
        <w:ind w:left="993" w:hanging="426"/>
        <w:jc w:val="both"/>
        <w:rPr>
          <w:b/>
          <w:sz w:val="22"/>
          <w:szCs w:val="22"/>
        </w:rPr>
      </w:pPr>
      <w:r>
        <w:rPr>
          <w:sz w:val="22"/>
          <w:szCs w:val="22"/>
        </w:rPr>
        <w:t>The Fleet Workshops business continuity plan went through a validation process, which revealed areas for development and improvement. Once re-written, this plan will also be exercised.</w:t>
      </w:r>
    </w:p>
    <w:p w14:paraId="6E35729D" w14:textId="3DD5CE71" w:rsidR="00F7724F" w:rsidRPr="00F7724F" w:rsidRDefault="00F7724F" w:rsidP="003D7AB6">
      <w:pPr>
        <w:pStyle w:val="NumbList3"/>
        <w:numPr>
          <w:ilvl w:val="0"/>
          <w:numId w:val="114"/>
        </w:numPr>
        <w:spacing w:after="240"/>
        <w:ind w:left="993" w:hanging="426"/>
        <w:jc w:val="both"/>
        <w:rPr>
          <w:b/>
          <w:sz w:val="22"/>
          <w:szCs w:val="22"/>
        </w:rPr>
      </w:pPr>
      <w:r>
        <w:rPr>
          <w:sz w:val="22"/>
          <w:szCs w:val="22"/>
        </w:rPr>
        <w:t xml:space="preserve">Steps are in hand to improve the ICT Major Incident Plan. </w:t>
      </w:r>
      <w:r w:rsidR="00BF4EF4">
        <w:rPr>
          <w:sz w:val="22"/>
          <w:szCs w:val="22"/>
        </w:rPr>
        <w:t xml:space="preserve">A live DR exercise is planned to take place in </w:t>
      </w:r>
      <w:r>
        <w:rPr>
          <w:sz w:val="22"/>
          <w:szCs w:val="22"/>
        </w:rPr>
        <w:t>2019.</w:t>
      </w:r>
    </w:p>
    <w:p w14:paraId="0265AC0D" w14:textId="43E68FC6" w:rsidR="00F7724F" w:rsidRPr="00F7724F" w:rsidRDefault="00F7724F" w:rsidP="003D7AB6">
      <w:pPr>
        <w:pStyle w:val="NumbList3"/>
        <w:numPr>
          <w:ilvl w:val="0"/>
          <w:numId w:val="114"/>
        </w:numPr>
        <w:spacing w:after="240"/>
        <w:ind w:left="993" w:hanging="426"/>
        <w:jc w:val="both"/>
        <w:rPr>
          <w:sz w:val="22"/>
          <w:szCs w:val="22"/>
        </w:rPr>
      </w:pPr>
      <w:r>
        <w:rPr>
          <w:sz w:val="22"/>
          <w:szCs w:val="22"/>
        </w:rPr>
        <w:t xml:space="preserve">The Strategic Business Continuity Plan and the Infectious Disease Plan were </w:t>
      </w:r>
      <w:r w:rsidR="00BF4EF4">
        <w:rPr>
          <w:sz w:val="22"/>
          <w:szCs w:val="22"/>
        </w:rPr>
        <w:t>approved at</w:t>
      </w:r>
      <w:r>
        <w:rPr>
          <w:sz w:val="22"/>
          <w:szCs w:val="22"/>
        </w:rPr>
        <w:t xml:space="preserve"> SLT on 18 September.</w:t>
      </w:r>
    </w:p>
    <w:p w14:paraId="739234B5" w14:textId="32B6D9CF" w:rsidR="00F7724F" w:rsidRDefault="00F7724F" w:rsidP="003D7AB6">
      <w:pPr>
        <w:pStyle w:val="ListParagraph"/>
        <w:numPr>
          <w:ilvl w:val="0"/>
          <w:numId w:val="114"/>
        </w:numPr>
        <w:ind w:left="993" w:hanging="426"/>
        <w:jc w:val="both"/>
        <w:rPr>
          <w:sz w:val="22"/>
          <w:szCs w:val="22"/>
        </w:rPr>
      </w:pPr>
      <w:r w:rsidRPr="00F7724F">
        <w:rPr>
          <w:sz w:val="22"/>
          <w:szCs w:val="22"/>
        </w:rPr>
        <w:t>A project to introduce supply chain continuity is underway, led by the Purchasing and Supply Manager. Meetings are being held with departments to identify critical suppliers.</w:t>
      </w:r>
    </w:p>
    <w:p w14:paraId="2BCEA8E0" w14:textId="14BC99FD" w:rsidR="00F7724F" w:rsidRPr="00F7724F" w:rsidRDefault="00F7724F" w:rsidP="003D7AB6">
      <w:pPr>
        <w:ind w:left="993" w:hanging="426"/>
        <w:jc w:val="both"/>
        <w:rPr>
          <w:sz w:val="22"/>
          <w:szCs w:val="22"/>
        </w:rPr>
      </w:pPr>
    </w:p>
    <w:p w14:paraId="3B239120" w14:textId="341D2A57" w:rsidR="00F7724F" w:rsidRPr="00F7724F" w:rsidRDefault="00F7724F" w:rsidP="003D7AB6">
      <w:pPr>
        <w:pStyle w:val="ListParagraph"/>
        <w:numPr>
          <w:ilvl w:val="0"/>
          <w:numId w:val="114"/>
        </w:numPr>
        <w:ind w:left="993" w:hanging="426"/>
        <w:jc w:val="both"/>
        <w:rPr>
          <w:sz w:val="22"/>
          <w:szCs w:val="22"/>
        </w:rPr>
      </w:pPr>
      <w:r w:rsidRPr="00F7724F">
        <w:rPr>
          <w:sz w:val="22"/>
          <w:szCs w:val="22"/>
        </w:rPr>
        <w:t xml:space="preserve">A wider programme to exercise/verify the business continuity arrangements of other departments is in development and will be implemented </w:t>
      </w:r>
      <w:r w:rsidR="00BF4EF4">
        <w:rPr>
          <w:sz w:val="22"/>
          <w:szCs w:val="22"/>
        </w:rPr>
        <w:t>when</w:t>
      </w:r>
      <w:r>
        <w:rPr>
          <w:sz w:val="22"/>
          <w:szCs w:val="22"/>
        </w:rPr>
        <w:t xml:space="preserve"> the current vacancy for the BC lead is filled.</w:t>
      </w:r>
      <w:r w:rsidRPr="00F7724F">
        <w:rPr>
          <w:sz w:val="22"/>
          <w:szCs w:val="22"/>
        </w:rPr>
        <w:t xml:space="preserve"> </w:t>
      </w:r>
    </w:p>
    <w:p w14:paraId="646188DF" w14:textId="77777777" w:rsidR="00F7724F" w:rsidRPr="00F7724F" w:rsidRDefault="00F7724F" w:rsidP="00F7724F">
      <w:pPr>
        <w:rPr>
          <w:sz w:val="22"/>
          <w:szCs w:val="22"/>
        </w:rPr>
      </w:pPr>
    </w:p>
    <w:p w14:paraId="7F7D16E7" w14:textId="77777777" w:rsidR="00C0492F" w:rsidRPr="00C71A12" w:rsidRDefault="00C0492F" w:rsidP="00C0492F">
      <w:pPr>
        <w:pStyle w:val="Heading1"/>
        <w:rPr>
          <w:rFonts w:cs="Arial"/>
          <w:sz w:val="22"/>
          <w:szCs w:val="22"/>
        </w:rPr>
      </w:pPr>
      <w:r w:rsidRPr="00C71A12">
        <w:rPr>
          <w:rFonts w:cs="Arial"/>
          <w:sz w:val="22"/>
          <w:szCs w:val="22"/>
        </w:rPr>
        <w:t>Benefits and Risk Implications</w:t>
      </w:r>
    </w:p>
    <w:p w14:paraId="06993DFF" w14:textId="14E078FB" w:rsidR="009C09DE" w:rsidRDefault="009C09DE" w:rsidP="003D7AB6">
      <w:pPr>
        <w:pStyle w:val="NumbList3"/>
        <w:numPr>
          <w:ilvl w:val="0"/>
          <w:numId w:val="116"/>
        </w:numPr>
        <w:ind w:left="426" w:hanging="426"/>
        <w:jc w:val="both"/>
        <w:rPr>
          <w:sz w:val="22"/>
          <w:szCs w:val="22"/>
        </w:rPr>
      </w:pPr>
      <w:r>
        <w:rPr>
          <w:sz w:val="22"/>
          <w:szCs w:val="22"/>
        </w:rPr>
        <w:t xml:space="preserve">A Risk Internal Audit is anticipated in the first Calendar quarter of 2019. </w:t>
      </w:r>
      <w:r w:rsidR="004B1F27">
        <w:rPr>
          <w:sz w:val="22"/>
          <w:szCs w:val="22"/>
        </w:rPr>
        <w:t xml:space="preserve">A Business Continuity Internal Audit is anticipated in the second or third calendar quarter of 2019. </w:t>
      </w:r>
      <w:r>
        <w:rPr>
          <w:sz w:val="22"/>
          <w:szCs w:val="22"/>
        </w:rPr>
        <w:t xml:space="preserve">The </w:t>
      </w:r>
      <w:r w:rsidR="004B1F27">
        <w:rPr>
          <w:sz w:val="22"/>
          <w:szCs w:val="22"/>
        </w:rPr>
        <w:t>HMIC Inspection</w:t>
      </w:r>
      <w:r>
        <w:rPr>
          <w:sz w:val="22"/>
          <w:szCs w:val="22"/>
        </w:rPr>
        <w:t xml:space="preserve"> is anticipated for April 2019. Consequently, there is likely to be a strong focus on risk and business continuity.</w:t>
      </w:r>
    </w:p>
    <w:p w14:paraId="6B7989A9" w14:textId="77777777" w:rsidR="00BE6875" w:rsidRPr="00C71A12" w:rsidRDefault="00BE6875" w:rsidP="00BE6875">
      <w:pPr>
        <w:pStyle w:val="NumbList3"/>
        <w:numPr>
          <w:ilvl w:val="0"/>
          <w:numId w:val="0"/>
        </w:numPr>
        <w:ind w:left="360" w:hanging="360"/>
        <w:rPr>
          <w:sz w:val="22"/>
          <w:szCs w:val="22"/>
        </w:rPr>
      </w:pPr>
    </w:p>
    <w:p w14:paraId="30A2F6BB" w14:textId="77777777" w:rsidR="00C0492F" w:rsidRPr="00C71A12" w:rsidRDefault="00C0492F" w:rsidP="00C0492F">
      <w:pPr>
        <w:pStyle w:val="Heading1"/>
        <w:rPr>
          <w:rFonts w:cs="Arial"/>
          <w:sz w:val="22"/>
          <w:szCs w:val="22"/>
        </w:rPr>
      </w:pPr>
      <w:r w:rsidRPr="00C71A12">
        <w:rPr>
          <w:rFonts w:cs="Arial"/>
          <w:sz w:val="22"/>
          <w:szCs w:val="22"/>
        </w:rPr>
        <w:t>Financial Implications</w:t>
      </w:r>
    </w:p>
    <w:p w14:paraId="76E031C8" w14:textId="70822ECE" w:rsidR="00C0492F" w:rsidRPr="00C71A12" w:rsidRDefault="0060101E" w:rsidP="003D7AB6">
      <w:pPr>
        <w:pStyle w:val="NumbList3"/>
        <w:numPr>
          <w:ilvl w:val="0"/>
          <w:numId w:val="116"/>
        </w:numPr>
        <w:spacing w:after="240"/>
        <w:ind w:left="426" w:hanging="426"/>
        <w:rPr>
          <w:sz w:val="22"/>
          <w:szCs w:val="22"/>
        </w:rPr>
      </w:pPr>
      <w:r>
        <w:rPr>
          <w:sz w:val="22"/>
          <w:szCs w:val="22"/>
        </w:rPr>
        <w:t>None at this stage.</w:t>
      </w:r>
    </w:p>
    <w:p w14:paraId="11E2BB4C" w14:textId="77777777" w:rsidR="00C0492F" w:rsidRPr="00C71A12" w:rsidRDefault="00C0492F" w:rsidP="00C0492F">
      <w:pPr>
        <w:pStyle w:val="Heading1"/>
        <w:rPr>
          <w:rFonts w:cs="Arial"/>
          <w:sz w:val="22"/>
          <w:szCs w:val="22"/>
        </w:rPr>
      </w:pPr>
      <w:r w:rsidRPr="00C71A12">
        <w:rPr>
          <w:rFonts w:cs="Arial"/>
          <w:sz w:val="22"/>
          <w:szCs w:val="22"/>
        </w:rPr>
        <w:t>Equality and Diversity Implications</w:t>
      </w:r>
    </w:p>
    <w:p w14:paraId="42380CFB" w14:textId="5D8267BC" w:rsidR="00C0492F" w:rsidRPr="00C71A12" w:rsidRDefault="003D7AB6" w:rsidP="003D7AB6">
      <w:pPr>
        <w:pStyle w:val="NumbList3"/>
        <w:numPr>
          <w:ilvl w:val="0"/>
          <w:numId w:val="116"/>
        </w:numPr>
        <w:spacing w:after="240"/>
        <w:ind w:left="426" w:hanging="426"/>
        <w:rPr>
          <w:sz w:val="22"/>
          <w:szCs w:val="22"/>
        </w:rPr>
      </w:pPr>
      <w:r>
        <w:rPr>
          <w:sz w:val="22"/>
          <w:szCs w:val="22"/>
        </w:rPr>
        <w:t>N</w:t>
      </w:r>
      <w:r w:rsidR="0060101E">
        <w:rPr>
          <w:sz w:val="22"/>
          <w:szCs w:val="22"/>
        </w:rPr>
        <w:t>one at this stage.</w:t>
      </w:r>
    </w:p>
    <w:p w14:paraId="7B56BFC3" w14:textId="77777777" w:rsidR="00C0492F" w:rsidRPr="00C71A12" w:rsidRDefault="00C0492F" w:rsidP="00C0492F">
      <w:pPr>
        <w:pStyle w:val="Heading1"/>
        <w:rPr>
          <w:rFonts w:cs="Arial"/>
          <w:sz w:val="22"/>
          <w:szCs w:val="22"/>
        </w:rPr>
      </w:pPr>
      <w:r w:rsidRPr="00C71A12">
        <w:rPr>
          <w:rFonts w:cs="Arial"/>
          <w:sz w:val="22"/>
          <w:szCs w:val="22"/>
        </w:rPr>
        <w:t>Workforce Engagement</w:t>
      </w:r>
    </w:p>
    <w:p w14:paraId="34F170FF" w14:textId="3CFD80C8" w:rsidR="00F324FE" w:rsidRDefault="00F324FE" w:rsidP="00F324FE">
      <w:pPr>
        <w:pStyle w:val="ListParagraph"/>
        <w:numPr>
          <w:ilvl w:val="0"/>
          <w:numId w:val="116"/>
        </w:numPr>
        <w:ind w:left="426" w:hanging="426"/>
        <w:rPr>
          <w:sz w:val="22"/>
          <w:szCs w:val="22"/>
        </w:rPr>
      </w:pPr>
      <w:r w:rsidRPr="00F324FE">
        <w:rPr>
          <w:sz w:val="22"/>
          <w:szCs w:val="22"/>
        </w:rPr>
        <w:t xml:space="preserve">The Risk and Business continuity Team continue to work with SLT and department heads. </w:t>
      </w:r>
    </w:p>
    <w:p w14:paraId="64424934" w14:textId="77777777" w:rsidR="00F324FE" w:rsidRPr="00F324FE" w:rsidRDefault="00F324FE" w:rsidP="00F324FE">
      <w:pPr>
        <w:pStyle w:val="ListParagraph"/>
        <w:ind w:left="862"/>
        <w:rPr>
          <w:sz w:val="22"/>
          <w:szCs w:val="22"/>
        </w:rPr>
      </w:pPr>
    </w:p>
    <w:p w14:paraId="21955CC3" w14:textId="77777777" w:rsidR="00C0492F" w:rsidRPr="00C71A12" w:rsidRDefault="00C0492F" w:rsidP="00C0492F">
      <w:pPr>
        <w:pStyle w:val="Heading1"/>
        <w:rPr>
          <w:rFonts w:cs="Arial"/>
          <w:sz w:val="22"/>
          <w:szCs w:val="22"/>
        </w:rPr>
      </w:pPr>
      <w:r w:rsidRPr="00C71A12">
        <w:rPr>
          <w:rFonts w:cs="Arial"/>
          <w:sz w:val="22"/>
          <w:szCs w:val="22"/>
        </w:rPr>
        <w:t>Legal Implications</w:t>
      </w:r>
    </w:p>
    <w:p w14:paraId="77C54D8E" w14:textId="491F3CE5" w:rsidR="000D3B5A" w:rsidRDefault="00015016" w:rsidP="00F91016">
      <w:pPr>
        <w:pStyle w:val="NumbList3"/>
        <w:numPr>
          <w:ilvl w:val="0"/>
          <w:numId w:val="116"/>
        </w:numPr>
        <w:spacing w:after="240"/>
        <w:ind w:left="426" w:hanging="426"/>
        <w:rPr>
          <w:sz w:val="22"/>
          <w:szCs w:val="22"/>
        </w:rPr>
      </w:pPr>
      <w:r w:rsidRPr="006A6A86">
        <w:rPr>
          <w:sz w:val="22"/>
          <w:szCs w:val="22"/>
        </w:rPr>
        <w:t>None at this stage.</w:t>
      </w:r>
    </w:p>
    <w:p w14:paraId="4E7007D0" w14:textId="77777777" w:rsidR="00F91016" w:rsidRPr="00F91016" w:rsidRDefault="00F91016" w:rsidP="00F91016">
      <w:pPr>
        <w:pStyle w:val="NumbList3"/>
        <w:numPr>
          <w:ilvl w:val="0"/>
          <w:numId w:val="0"/>
        </w:numPr>
        <w:spacing w:after="240"/>
        <w:ind w:left="502" w:hanging="360"/>
        <w:rPr>
          <w:sz w:val="22"/>
          <w:szCs w:val="22"/>
        </w:rPr>
        <w:sectPr w:rsidR="00F91016" w:rsidRPr="00F91016" w:rsidSect="00A8212D">
          <w:type w:val="continuous"/>
          <w:pgSz w:w="11906" w:h="16838" w:code="9"/>
          <w:pgMar w:top="1134" w:right="1276" w:bottom="1134" w:left="1276" w:header="709" w:footer="709" w:gutter="0"/>
          <w:cols w:space="708"/>
          <w:titlePg/>
          <w:docGrid w:linePitch="360"/>
        </w:sectPr>
      </w:pPr>
    </w:p>
    <w:p w14:paraId="40E6CA12" w14:textId="0607EB75" w:rsidR="000D3B5A" w:rsidRDefault="000D3B5A" w:rsidP="00F91016">
      <w:pPr>
        <w:pStyle w:val="NumbList3"/>
        <w:numPr>
          <w:ilvl w:val="0"/>
          <w:numId w:val="0"/>
        </w:numPr>
        <w:spacing w:after="240"/>
        <w:rPr>
          <w:sz w:val="22"/>
          <w:szCs w:val="22"/>
        </w:rPr>
      </w:pPr>
    </w:p>
    <w:p w14:paraId="78E09847" w14:textId="0245B040" w:rsidR="000D3B5A" w:rsidRDefault="000D3B5A" w:rsidP="00F37A42">
      <w:pPr>
        <w:pStyle w:val="NumbList3"/>
        <w:numPr>
          <w:ilvl w:val="0"/>
          <w:numId w:val="0"/>
        </w:numPr>
        <w:spacing w:after="240"/>
        <w:ind w:left="360" w:hanging="360"/>
        <w:rPr>
          <w:sz w:val="22"/>
          <w:szCs w:val="22"/>
        </w:rPr>
      </w:pPr>
    </w:p>
    <w:p w14:paraId="46874657" w14:textId="250475F3" w:rsidR="000D3B5A" w:rsidRDefault="000D3B5A" w:rsidP="00F37A42">
      <w:pPr>
        <w:pStyle w:val="NumbList3"/>
        <w:numPr>
          <w:ilvl w:val="0"/>
          <w:numId w:val="0"/>
        </w:numPr>
        <w:spacing w:after="240"/>
        <w:ind w:left="360" w:hanging="360"/>
        <w:rPr>
          <w:sz w:val="22"/>
          <w:szCs w:val="22"/>
        </w:rPr>
      </w:pPr>
    </w:p>
    <w:p w14:paraId="372DA9EB" w14:textId="66C9F435" w:rsidR="000D3B5A" w:rsidRDefault="000D3B5A" w:rsidP="00F37A42">
      <w:pPr>
        <w:pStyle w:val="NumbList3"/>
        <w:numPr>
          <w:ilvl w:val="0"/>
          <w:numId w:val="0"/>
        </w:numPr>
        <w:spacing w:after="240"/>
        <w:ind w:left="360" w:hanging="360"/>
        <w:rPr>
          <w:sz w:val="22"/>
          <w:szCs w:val="22"/>
        </w:rPr>
      </w:pPr>
    </w:p>
    <w:p w14:paraId="6CAA8292" w14:textId="60AFD8D9" w:rsidR="000D3B5A" w:rsidRDefault="000D3B5A" w:rsidP="00F37A42">
      <w:pPr>
        <w:pStyle w:val="NumbList3"/>
        <w:numPr>
          <w:ilvl w:val="0"/>
          <w:numId w:val="0"/>
        </w:numPr>
        <w:spacing w:after="240"/>
        <w:ind w:left="360" w:hanging="360"/>
        <w:rPr>
          <w:sz w:val="22"/>
          <w:szCs w:val="22"/>
        </w:rPr>
      </w:pPr>
    </w:p>
    <w:p w14:paraId="551ED4DF" w14:textId="376C1B40" w:rsidR="000D3B5A" w:rsidRDefault="000D3B5A" w:rsidP="00F37A42">
      <w:pPr>
        <w:pStyle w:val="NumbList3"/>
        <w:numPr>
          <w:ilvl w:val="0"/>
          <w:numId w:val="0"/>
        </w:numPr>
        <w:spacing w:after="240"/>
        <w:ind w:left="360" w:hanging="360"/>
        <w:rPr>
          <w:sz w:val="22"/>
          <w:szCs w:val="22"/>
        </w:rPr>
      </w:pPr>
    </w:p>
    <w:p w14:paraId="5838E366" w14:textId="3EDDAD5B" w:rsidR="000D3B5A" w:rsidRDefault="000D3B5A" w:rsidP="00F37A42">
      <w:pPr>
        <w:pStyle w:val="NumbList3"/>
        <w:numPr>
          <w:ilvl w:val="0"/>
          <w:numId w:val="0"/>
        </w:numPr>
        <w:spacing w:after="240"/>
        <w:ind w:left="360" w:hanging="360"/>
        <w:rPr>
          <w:sz w:val="22"/>
          <w:szCs w:val="22"/>
        </w:rPr>
      </w:pPr>
    </w:p>
    <w:p w14:paraId="59506482" w14:textId="53A3EAC6" w:rsidR="000D3B5A" w:rsidRDefault="000D3B5A" w:rsidP="00F37A42">
      <w:pPr>
        <w:pStyle w:val="NumbList3"/>
        <w:numPr>
          <w:ilvl w:val="0"/>
          <w:numId w:val="0"/>
        </w:numPr>
        <w:spacing w:after="240"/>
        <w:ind w:left="360" w:hanging="360"/>
        <w:rPr>
          <w:sz w:val="22"/>
          <w:szCs w:val="22"/>
        </w:rPr>
      </w:pPr>
    </w:p>
    <w:p w14:paraId="52728751" w14:textId="77777777" w:rsidR="000D3B5A" w:rsidRDefault="000D3B5A" w:rsidP="00F37A42">
      <w:pPr>
        <w:pStyle w:val="NumbList3"/>
        <w:numPr>
          <w:ilvl w:val="0"/>
          <w:numId w:val="0"/>
        </w:numPr>
        <w:spacing w:after="240"/>
        <w:ind w:left="360" w:hanging="360"/>
        <w:rPr>
          <w:sz w:val="22"/>
          <w:szCs w:val="22"/>
        </w:rPr>
      </w:pPr>
    </w:p>
    <w:p w14:paraId="719B1AEF" w14:textId="77777777" w:rsidR="000D3B5A" w:rsidRDefault="000D3B5A" w:rsidP="00F37A42">
      <w:pPr>
        <w:pStyle w:val="NumbList3"/>
        <w:numPr>
          <w:ilvl w:val="0"/>
          <w:numId w:val="0"/>
        </w:numPr>
        <w:spacing w:after="240"/>
        <w:ind w:left="360" w:hanging="360"/>
        <w:rPr>
          <w:sz w:val="22"/>
          <w:szCs w:val="22"/>
        </w:rPr>
      </w:pPr>
    </w:p>
    <w:sectPr w:rsidR="000D3B5A" w:rsidSect="00EF0FE1">
      <w:headerReference w:type="even" r:id="rId13"/>
      <w:headerReference w:type="default" r:id="rId14"/>
      <w:footerReference w:type="default" r:id="rId15"/>
      <w:headerReference w:type="first" r:id="rId16"/>
      <w:footerReference w:type="first" r:id="rId17"/>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A9ADF" w14:textId="77777777" w:rsidR="00264C4D" w:rsidRDefault="00264C4D">
      <w:r>
        <w:separator/>
      </w:r>
    </w:p>
  </w:endnote>
  <w:endnote w:type="continuationSeparator" w:id="0">
    <w:p w14:paraId="1DBFDBB5" w14:textId="77777777" w:rsidR="00264C4D" w:rsidRDefault="0026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DBDCK J+ Syntax">
    <w:altName w:val="Syntax"/>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C4542" w14:textId="77777777" w:rsidR="00264C4D" w:rsidRDefault="00264C4D" w:rsidP="00A8212D">
    <w:pPr>
      <w:pStyle w:val="Footer"/>
      <w:jc w:val="center"/>
      <w:rPr>
        <w:sz w:val="22"/>
        <w:szCs w:val="22"/>
      </w:rPr>
    </w:pPr>
  </w:p>
  <w:p w14:paraId="7C69DE79" w14:textId="447E7F47" w:rsidR="00264C4D" w:rsidRPr="00A8212D" w:rsidRDefault="00264C4D" w:rsidP="00A8212D">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D91D71">
      <w:rPr>
        <w:noProof/>
        <w:sz w:val="22"/>
        <w:szCs w:val="22"/>
      </w:rPr>
      <w:t>1</w:t>
    </w:r>
    <w:r w:rsidRPr="00AA60E6">
      <w:rPr>
        <w:sz w:val="22"/>
        <w:szCs w:val="22"/>
      </w:rPr>
      <w:fldChar w:fldCharType="end"/>
    </w:r>
    <w:r w:rsidRPr="00AA60E6">
      <w:rPr>
        <w:sz w:val="22"/>
        <w:szCs w:val="22"/>
      </w:rPr>
      <w:t xml:space="preserve"> of </w:t>
    </w:r>
    <w:r w:rsidR="00B42754">
      <w:rPr>
        <w:sz w:val="22"/>
        <w:szCs w:val="22"/>
      </w:rPr>
      <w:t>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27C56" w14:textId="77777777" w:rsidR="00264C4D" w:rsidRDefault="00264C4D" w:rsidP="00AA60E6">
    <w:pPr>
      <w:pStyle w:val="Footer"/>
      <w:jc w:val="center"/>
      <w:rPr>
        <w:sz w:val="22"/>
        <w:szCs w:val="22"/>
      </w:rPr>
    </w:pPr>
  </w:p>
  <w:p w14:paraId="0108D825" w14:textId="31E705C0" w:rsidR="00264C4D" w:rsidRPr="00AA60E6" w:rsidRDefault="00264C4D" w:rsidP="00AA60E6">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D91D71">
      <w:rPr>
        <w:noProof/>
        <w:sz w:val="22"/>
        <w:szCs w:val="22"/>
      </w:rPr>
      <w:t>2</w:t>
    </w:r>
    <w:r w:rsidRPr="00AA60E6">
      <w:rPr>
        <w:sz w:val="22"/>
        <w:szCs w:val="22"/>
      </w:rPr>
      <w:fldChar w:fldCharType="end"/>
    </w:r>
    <w:r w:rsidRPr="00AA60E6">
      <w:rPr>
        <w:sz w:val="22"/>
        <w:szCs w:val="22"/>
      </w:rPr>
      <w:t xml:space="preserve"> of </w:t>
    </w:r>
    <w:r w:rsidR="00F91016">
      <w:rPr>
        <w:sz w:val="22"/>
        <w:szCs w:val="22"/>
      </w:rPr>
      <w:t>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31363" w14:textId="185B2A0B" w:rsidR="00264C4D" w:rsidRPr="00AA60E6" w:rsidRDefault="00264C4D" w:rsidP="00D13372">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6E2AB2">
      <w:rPr>
        <w:noProof/>
        <w:sz w:val="22"/>
        <w:szCs w:val="22"/>
      </w:rPr>
      <w:t>4</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6E2AB2">
      <w:rPr>
        <w:noProof/>
        <w:sz w:val="22"/>
        <w:szCs w:val="22"/>
      </w:rPr>
      <w:t>5</w:t>
    </w:r>
    <w:r w:rsidRPr="00AA60E6">
      <w:rPr>
        <w:sz w:val="22"/>
        <w:szCs w:val="22"/>
      </w:rPr>
      <w:fldChar w:fldCharType="end"/>
    </w:r>
  </w:p>
  <w:p w14:paraId="07AB953C" w14:textId="77777777" w:rsidR="00264C4D" w:rsidRDefault="00264C4D" w:rsidP="00D13372">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D49A2" w14:textId="77777777" w:rsidR="00264C4D" w:rsidRDefault="00264C4D" w:rsidP="00AA60E6">
    <w:pPr>
      <w:pStyle w:val="Footer"/>
      <w:jc w:val="center"/>
      <w:rPr>
        <w:sz w:val="22"/>
        <w:szCs w:val="22"/>
      </w:rPr>
    </w:pPr>
  </w:p>
  <w:p w14:paraId="3BCED4AC" w14:textId="121C272C" w:rsidR="00264C4D" w:rsidRPr="00AA60E6" w:rsidRDefault="00264C4D" w:rsidP="00AA60E6">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F91016">
      <w:rPr>
        <w:noProof/>
        <w:sz w:val="22"/>
        <w:szCs w:val="22"/>
      </w:rPr>
      <w:t>4</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F91016">
      <w:rPr>
        <w:noProof/>
        <w:sz w:val="22"/>
        <w:szCs w:val="22"/>
      </w:rPr>
      <w:t>4</w:t>
    </w:r>
    <w:r w:rsidRPr="00AA60E6">
      <w:rPr>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BE7F9" w14:textId="08D8249A" w:rsidR="00264C4D" w:rsidRPr="00AA60E6" w:rsidRDefault="00264C4D" w:rsidP="00D13372">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D91D71">
      <w:rPr>
        <w:noProof/>
        <w:sz w:val="22"/>
        <w:szCs w:val="22"/>
      </w:rPr>
      <w:t>3</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D91D71">
      <w:rPr>
        <w:noProof/>
        <w:sz w:val="22"/>
        <w:szCs w:val="22"/>
      </w:rPr>
      <w:t>3</w:t>
    </w:r>
    <w:r w:rsidRPr="00AA60E6">
      <w:rPr>
        <w:sz w:val="22"/>
        <w:szCs w:val="22"/>
      </w:rPr>
      <w:fldChar w:fldCharType="end"/>
    </w:r>
  </w:p>
  <w:p w14:paraId="6C5EE2F1" w14:textId="77777777" w:rsidR="00264C4D" w:rsidRDefault="00264C4D" w:rsidP="00D133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0DF54" w14:textId="77777777" w:rsidR="00264C4D" w:rsidRDefault="00264C4D">
      <w:r>
        <w:separator/>
      </w:r>
    </w:p>
  </w:footnote>
  <w:footnote w:type="continuationSeparator" w:id="0">
    <w:p w14:paraId="7479E075" w14:textId="77777777" w:rsidR="00264C4D" w:rsidRDefault="00264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3AF33" w14:textId="77777777" w:rsidR="00264C4D" w:rsidRPr="00A8212D" w:rsidRDefault="00264C4D" w:rsidP="00A821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5E983" w14:textId="4C0680A4" w:rsidR="00264C4D" w:rsidRDefault="00264C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22EDF" w14:textId="3081EE2B" w:rsidR="00264C4D" w:rsidRPr="00A8212D" w:rsidRDefault="00264C4D" w:rsidP="00A821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26B0A" w14:textId="4D979A47" w:rsidR="00264C4D" w:rsidRDefault="00264C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2FFA"/>
    <w:multiLevelType w:val="hybridMultilevel"/>
    <w:tmpl w:val="775C87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117086C"/>
    <w:multiLevelType w:val="hybridMultilevel"/>
    <w:tmpl w:val="AEB4D0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1D03C37"/>
    <w:multiLevelType w:val="hybridMultilevel"/>
    <w:tmpl w:val="552E1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2D563A"/>
    <w:multiLevelType w:val="hybridMultilevel"/>
    <w:tmpl w:val="6114C96E"/>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4" w15:restartNumberingAfterBreak="0">
    <w:nsid w:val="07950432"/>
    <w:multiLevelType w:val="hybridMultilevel"/>
    <w:tmpl w:val="22E0625C"/>
    <w:lvl w:ilvl="0" w:tplc="0809000F">
      <w:start w:val="1"/>
      <w:numFmt w:val="decimal"/>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15:restartNumberingAfterBreak="0">
    <w:nsid w:val="07963598"/>
    <w:multiLevelType w:val="hybridMultilevel"/>
    <w:tmpl w:val="88500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485B79"/>
    <w:multiLevelType w:val="hybridMultilevel"/>
    <w:tmpl w:val="F78A1C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6256C4"/>
    <w:multiLevelType w:val="hybridMultilevel"/>
    <w:tmpl w:val="C5DE6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7A17AF"/>
    <w:multiLevelType w:val="hybridMultilevel"/>
    <w:tmpl w:val="708AE18C"/>
    <w:lvl w:ilvl="0" w:tplc="53E85694">
      <w:start w:val="1"/>
      <w:numFmt w:val="bullet"/>
      <w:lvlText w:val=""/>
      <w:lvlJc w:val="left"/>
      <w:pPr>
        <w:tabs>
          <w:tab w:val="num" w:pos="720"/>
        </w:tabs>
        <w:ind w:left="720" w:hanging="360"/>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BF6F08"/>
    <w:multiLevelType w:val="singleLevel"/>
    <w:tmpl w:val="92BCA64E"/>
    <w:lvl w:ilvl="0">
      <w:start w:val="1"/>
      <w:numFmt w:val="decimal"/>
      <w:lvlText w:val="%1"/>
      <w:legacy w:legacy="1" w:legacySpace="0" w:legacyIndent="360"/>
      <w:lvlJc w:val="left"/>
      <w:rPr>
        <w:rFonts w:ascii="Arial" w:hAnsi="Arial" w:cs="Arial" w:hint="default"/>
      </w:rPr>
    </w:lvl>
  </w:abstractNum>
  <w:abstractNum w:abstractNumId="10" w15:restartNumberingAfterBreak="0">
    <w:nsid w:val="0D0E725E"/>
    <w:multiLevelType w:val="hybridMultilevel"/>
    <w:tmpl w:val="C398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4A6A9A"/>
    <w:multiLevelType w:val="hybridMultilevel"/>
    <w:tmpl w:val="C046A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C67C4B"/>
    <w:multiLevelType w:val="hybridMultilevel"/>
    <w:tmpl w:val="2B5611DE"/>
    <w:lvl w:ilvl="0" w:tplc="382C65A6">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13" w15:restartNumberingAfterBreak="0">
    <w:nsid w:val="12945C16"/>
    <w:multiLevelType w:val="hybridMultilevel"/>
    <w:tmpl w:val="1B388B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CD3048"/>
    <w:multiLevelType w:val="hybridMultilevel"/>
    <w:tmpl w:val="F8C426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395B4C"/>
    <w:multiLevelType w:val="hybridMultilevel"/>
    <w:tmpl w:val="80547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733A73"/>
    <w:multiLevelType w:val="hybridMultilevel"/>
    <w:tmpl w:val="F9AE2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691AA7"/>
    <w:multiLevelType w:val="hybridMultilevel"/>
    <w:tmpl w:val="CE2893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2D165E"/>
    <w:multiLevelType w:val="hybridMultilevel"/>
    <w:tmpl w:val="23DC2F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9D2C7A"/>
    <w:multiLevelType w:val="hybridMultilevel"/>
    <w:tmpl w:val="23AE5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072489"/>
    <w:multiLevelType w:val="hybridMultilevel"/>
    <w:tmpl w:val="0EDA4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BC75151"/>
    <w:multiLevelType w:val="hybridMultilevel"/>
    <w:tmpl w:val="9C5E52F6"/>
    <w:lvl w:ilvl="0" w:tplc="08090001">
      <w:start w:val="1"/>
      <w:numFmt w:val="bullet"/>
      <w:lvlText w:val=""/>
      <w:lvlJc w:val="left"/>
      <w:pPr>
        <w:tabs>
          <w:tab w:val="num" w:pos="697"/>
        </w:tabs>
        <w:ind w:left="69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C564386"/>
    <w:multiLevelType w:val="hybridMultilevel"/>
    <w:tmpl w:val="7BDAE0E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3" w15:restartNumberingAfterBreak="0">
    <w:nsid w:val="1CE65F37"/>
    <w:multiLevelType w:val="hybridMultilevel"/>
    <w:tmpl w:val="F168B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1D2356D"/>
    <w:multiLevelType w:val="hybridMultilevel"/>
    <w:tmpl w:val="A6DCDB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5" w15:restartNumberingAfterBreak="0">
    <w:nsid w:val="22042983"/>
    <w:multiLevelType w:val="hybridMultilevel"/>
    <w:tmpl w:val="A2262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2A43841"/>
    <w:multiLevelType w:val="hybridMultilevel"/>
    <w:tmpl w:val="1B32B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2F43018"/>
    <w:multiLevelType w:val="hybridMultilevel"/>
    <w:tmpl w:val="6000540E"/>
    <w:lvl w:ilvl="0" w:tplc="37C25BDC">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28" w15:restartNumberingAfterBreak="0">
    <w:nsid w:val="22F95318"/>
    <w:multiLevelType w:val="hybridMultilevel"/>
    <w:tmpl w:val="F3DCE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34241BA"/>
    <w:multiLevelType w:val="hybridMultilevel"/>
    <w:tmpl w:val="D98EC91E"/>
    <w:lvl w:ilvl="0" w:tplc="08090001">
      <w:start w:val="1"/>
      <w:numFmt w:val="bullet"/>
      <w:lvlText w:val=""/>
      <w:lvlJc w:val="left"/>
      <w:pPr>
        <w:tabs>
          <w:tab w:val="num" w:pos="852"/>
        </w:tabs>
        <w:ind w:left="852" w:hanging="360"/>
      </w:pPr>
      <w:rPr>
        <w:rFonts w:ascii="Symbol" w:hAnsi="Symbol" w:hint="default"/>
      </w:rPr>
    </w:lvl>
    <w:lvl w:ilvl="1" w:tplc="08090003" w:tentative="1">
      <w:start w:val="1"/>
      <w:numFmt w:val="bullet"/>
      <w:lvlText w:val="o"/>
      <w:lvlJc w:val="left"/>
      <w:pPr>
        <w:tabs>
          <w:tab w:val="num" w:pos="1572"/>
        </w:tabs>
        <w:ind w:left="1572" w:hanging="360"/>
      </w:pPr>
      <w:rPr>
        <w:rFonts w:ascii="Courier New" w:hAnsi="Courier New" w:cs="Courier New" w:hint="default"/>
      </w:rPr>
    </w:lvl>
    <w:lvl w:ilvl="2" w:tplc="08090005" w:tentative="1">
      <w:start w:val="1"/>
      <w:numFmt w:val="bullet"/>
      <w:lvlText w:val=""/>
      <w:lvlJc w:val="left"/>
      <w:pPr>
        <w:tabs>
          <w:tab w:val="num" w:pos="2292"/>
        </w:tabs>
        <w:ind w:left="2292" w:hanging="360"/>
      </w:pPr>
      <w:rPr>
        <w:rFonts w:ascii="Wingdings" w:hAnsi="Wingdings" w:hint="default"/>
      </w:rPr>
    </w:lvl>
    <w:lvl w:ilvl="3" w:tplc="08090001" w:tentative="1">
      <w:start w:val="1"/>
      <w:numFmt w:val="bullet"/>
      <w:lvlText w:val=""/>
      <w:lvlJc w:val="left"/>
      <w:pPr>
        <w:tabs>
          <w:tab w:val="num" w:pos="3012"/>
        </w:tabs>
        <w:ind w:left="3012" w:hanging="360"/>
      </w:pPr>
      <w:rPr>
        <w:rFonts w:ascii="Symbol" w:hAnsi="Symbol" w:hint="default"/>
      </w:rPr>
    </w:lvl>
    <w:lvl w:ilvl="4" w:tplc="08090003" w:tentative="1">
      <w:start w:val="1"/>
      <w:numFmt w:val="bullet"/>
      <w:lvlText w:val="o"/>
      <w:lvlJc w:val="left"/>
      <w:pPr>
        <w:tabs>
          <w:tab w:val="num" w:pos="3732"/>
        </w:tabs>
        <w:ind w:left="3732" w:hanging="360"/>
      </w:pPr>
      <w:rPr>
        <w:rFonts w:ascii="Courier New" w:hAnsi="Courier New" w:cs="Courier New" w:hint="default"/>
      </w:rPr>
    </w:lvl>
    <w:lvl w:ilvl="5" w:tplc="08090005" w:tentative="1">
      <w:start w:val="1"/>
      <w:numFmt w:val="bullet"/>
      <w:lvlText w:val=""/>
      <w:lvlJc w:val="left"/>
      <w:pPr>
        <w:tabs>
          <w:tab w:val="num" w:pos="4452"/>
        </w:tabs>
        <w:ind w:left="4452" w:hanging="360"/>
      </w:pPr>
      <w:rPr>
        <w:rFonts w:ascii="Wingdings" w:hAnsi="Wingdings" w:hint="default"/>
      </w:rPr>
    </w:lvl>
    <w:lvl w:ilvl="6" w:tplc="08090001" w:tentative="1">
      <w:start w:val="1"/>
      <w:numFmt w:val="bullet"/>
      <w:lvlText w:val=""/>
      <w:lvlJc w:val="left"/>
      <w:pPr>
        <w:tabs>
          <w:tab w:val="num" w:pos="5172"/>
        </w:tabs>
        <w:ind w:left="5172" w:hanging="360"/>
      </w:pPr>
      <w:rPr>
        <w:rFonts w:ascii="Symbol" w:hAnsi="Symbol" w:hint="default"/>
      </w:rPr>
    </w:lvl>
    <w:lvl w:ilvl="7" w:tplc="08090003" w:tentative="1">
      <w:start w:val="1"/>
      <w:numFmt w:val="bullet"/>
      <w:lvlText w:val="o"/>
      <w:lvlJc w:val="left"/>
      <w:pPr>
        <w:tabs>
          <w:tab w:val="num" w:pos="5892"/>
        </w:tabs>
        <w:ind w:left="5892" w:hanging="360"/>
      </w:pPr>
      <w:rPr>
        <w:rFonts w:ascii="Courier New" w:hAnsi="Courier New" w:cs="Courier New" w:hint="default"/>
      </w:rPr>
    </w:lvl>
    <w:lvl w:ilvl="8" w:tplc="08090005" w:tentative="1">
      <w:start w:val="1"/>
      <w:numFmt w:val="bullet"/>
      <w:lvlText w:val=""/>
      <w:lvlJc w:val="left"/>
      <w:pPr>
        <w:tabs>
          <w:tab w:val="num" w:pos="6612"/>
        </w:tabs>
        <w:ind w:left="6612" w:hanging="360"/>
      </w:pPr>
      <w:rPr>
        <w:rFonts w:ascii="Wingdings" w:hAnsi="Wingdings" w:hint="default"/>
      </w:rPr>
    </w:lvl>
  </w:abstractNum>
  <w:abstractNum w:abstractNumId="30" w15:restartNumberingAfterBreak="0">
    <w:nsid w:val="236335E3"/>
    <w:multiLevelType w:val="hybridMultilevel"/>
    <w:tmpl w:val="6CB0FB6E"/>
    <w:lvl w:ilvl="0" w:tplc="6C9C322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23D25E65"/>
    <w:multiLevelType w:val="hybridMultilevel"/>
    <w:tmpl w:val="F85C71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404567E"/>
    <w:multiLevelType w:val="hybridMultilevel"/>
    <w:tmpl w:val="A022EA72"/>
    <w:lvl w:ilvl="0" w:tplc="08090001">
      <w:start w:val="1"/>
      <w:numFmt w:val="bullet"/>
      <w:lvlText w:val=""/>
      <w:lvlJc w:val="left"/>
      <w:pPr>
        <w:tabs>
          <w:tab w:val="num" w:pos="1920"/>
        </w:tabs>
        <w:ind w:left="192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249B091D"/>
    <w:multiLevelType w:val="hybridMultilevel"/>
    <w:tmpl w:val="8A4E385E"/>
    <w:lvl w:ilvl="0" w:tplc="53E85694">
      <w:start w:val="1"/>
      <w:numFmt w:val="bullet"/>
      <w:lvlText w:val=""/>
      <w:lvlJc w:val="left"/>
      <w:pPr>
        <w:tabs>
          <w:tab w:val="num" w:pos="720"/>
        </w:tabs>
        <w:ind w:left="720" w:hanging="360"/>
      </w:pPr>
      <w:rPr>
        <w:rFonts w:ascii="Symbol" w:hAnsi="Symbol" w:hint="default"/>
        <w:b w:val="0"/>
        <w:i w:val="0"/>
        <w:sz w:val="22"/>
      </w:rPr>
    </w:lvl>
    <w:lvl w:ilvl="1" w:tplc="08090003">
      <w:start w:val="1"/>
      <w:numFmt w:val="bullet"/>
      <w:lvlText w:val="o"/>
      <w:lvlJc w:val="left"/>
      <w:pPr>
        <w:tabs>
          <w:tab w:val="num" w:pos="1440"/>
        </w:tabs>
        <w:ind w:left="1440" w:hanging="360"/>
      </w:pPr>
      <w:rPr>
        <w:rFonts w:ascii="Courier New" w:hAnsi="Courier New" w:cs="Courier New" w:hint="default"/>
        <w:b w:val="0"/>
        <w:i w:val="0"/>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4FD4976"/>
    <w:multiLevelType w:val="hybridMultilevel"/>
    <w:tmpl w:val="F9BC5132"/>
    <w:lvl w:ilvl="0" w:tplc="A48ADB38">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1440"/>
        </w:tabs>
        <w:ind w:left="1440" w:hanging="360"/>
      </w:p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8F87865"/>
    <w:multiLevelType w:val="hybridMultilevel"/>
    <w:tmpl w:val="A73E91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9CE0BC7"/>
    <w:multiLevelType w:val="hybridMultilevel"/>
    <w:tmpl w:val="798A3C2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2B617637"/>
    <w:multiLevelType w:val="hybridMultilevel"/>
    <w:tmpl w:val="C40A4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B6908E7"/>
    <w:multiLevelType w:val="hybridMultilevel"/>
    <w:tmpl w:val="7CEA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E233EB4"/>
    <w:multiLevelType w:val="hybridMultilevel"/>
    <w:tmpl w:val="8640CD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1AD770F"/>
    <w:multiLevelType w:val="hybridMultilevel"/>
    <w:tmpl w:val="1A5A5B46"/>
    <w:lvl w:ilvl="0" w:tplc="18A850F4">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41" w15:restartNumberingAfterBreak="0">
    <w:nsid w:val="321F000E"/>
    <w:multiLevelType w:val="hybridMultilevel"/>
    <w:tmpl w:val="56C64A44"/>
    <w:lvl w:ilvl="0" w:tplc="6DF25E08">
      <w:start w:val="1"/>
      <w:numFmt w:val="decimal"/>
      <w:lvlText w:val="%1."/>
      <w:lvlJc w:val="left"/>
      <w:pPr>
        <w:ind w:left="862" w:hanging="360"/>
      </w:pPr>
      <w:rPr>
        <w:b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2" w15:restartNumberingAfterBreak="0">
    <w:nsid w:val="328015F9"/>
    <w:multiLevelType w:val="hybridMultilevel"/>
    <w:tmpl w:val="29AE7C58"/>
    <w:lvl w:ilvl="0" w:tplc="A730581C">
      <w:start w:val="1"/>
      <w:numFmt w:val="bullet"/>
      <w:pStyle w:val="Bulleted"/>
      <w:lvlText w:val=""/>
      <w:lvlJc w:val="left"/>
      <w:pPr>
        <w:tabs>
          <w:tab w:val="num" w:pos="1077"/>
        </w:tabs>
        <w:ind w:left="1077" w:hanging="39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2BC21B2"/>
    <w:multiLevelType w:val="hybridMultilevel"/>
    <w:tmpl w:val="E1FE74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61625E0"/>
    <w:multiLevelType w:val="singleLevel"/>
    <w:tmpl w:val="3FA60CE4"/>
    <w:lvl w:ilvl="0">
      <w:start w:val="1"/>
      <w:numFmt w:val="decimal"/>
      <w:lvlText w:val="%1"/>
      <w:legacy w:legacy="1" w:legacySpace="0" w:legacyIndent="360"/>
      <w:lvlJc w:val="left"/>
      <w:rPr>
        <w:rFonts w:asciiTheme="minorHAnsi" w:hAnsiTheme="minorHAnsi" w:cs="Arial" w:hint="default"/>
      </w:rPr>
    </w:lvl>
  </w:abstractNum>
  <w:abstractNum w:abstractNumId="45" w15:restartNumberingAfterBreak="0">
    <w:nsid w:val="3749222C"/>
    <w:multiLevelType w:val="hybridMultilevel"/>
    <w:tmpl w:val="382C50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865403C"/>
    <w:multiLevelType w:val="hybridMultilevel"/>
    <w:tmpl w:val="5F584AD4"/>
    <w:lvl w:ilvl="0" w:tplc="04090001">
      <w:start w:val="1"/>
      <w:numFmt w:val="bullet"/>
      <w:lvlText w:val=""/>
      <w:lvlJc w:val="left"/>
      <w:pPr>
        <w:tabs>
          <w:tab w:val="num" w:pos="720"/>
        </w:tabs>
        <w:ind w:left="720" w:hanging="360"/>
      </w:pPr>
      <w:rPr>
        <w:rFonts w:ascii="Symbol" w:hAnsi="Symbol" w:hint="default"/>
      </w:rPr>
    </w:lvl>
    <w:lvl w:ilvl="1" w:tplc="53E85694">
      <w:start w:val="1"/>
      <w:numFmt w:val="bullet"/>
      <w:lvlText w:val=""/>
      <w:lvlJc w:val="left"/>
      <w:pPr>
        <w:tabs>
          <w:tab w:val="num" w:pos="1440"/>
        </w:tabs>
        <w:ind w:left="1440" w:hanging="360"/>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8AC58A4"/>
    <w:multiLevelType w:val="hybridMultilevel"/>
    <w:tmpl w:val="869C7C28"/>
    <w:lvl w:ilvl="0" w:tplc="53E85694">
      <w:start w:val="1"/>
      <w:numFmt w:val="bullet"/>
      <w:lvlText w:val=""/>
      <w:lvlJc w:val="left"/>
      <w:pPr>
        <w:tabs>
          <w:tab w:val="num" w:pos="720"/>
        </w:tabs>
        <w:ind w:left="720" w:hanging="360"/>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A45267C"/>
    <w:multiLevelType w:val="hybridMultilevel"/>
    <w:tmpl w:val="29CCD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B237546"/>
    <w:multiLevelType w:val="hybridMultilevel"/>
    <w:tmpl w:val="878EC540"/>
    <w:lvl w:ilvl="0" w:tplc="D2E42BF4">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50" w15:restartNumberingAfterBreak="0">
    <w:nsid w:val="3EDD602C"/>
    <w:multiLevelType w:val="hybridMultilevel"/>
    <w:tmpl w:val="104CB44E"/>
    <w:lvl w:ilvl="0" w:tplc="1D5EDF66">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51" w15:restartNumberingAfterBreak="0">
    <w:nsid w:val="3F6C665C"/>
    <w:multiLevelType w:val="hybridMultilevel"/>
    <w:tmpl w:val="F3EC5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1190B9C"/>
    <w:multiLevelType w:val="singleLevel"/>
    <w:tmpl w:val="92BCA64E"/>
    <w:lvl w:ilvl="0">
      <w:start w:val="1"/>
      <w:numFmt w:val="decimal"/>
      <w:lvlText w:val="%1"/>
      <w:legacy w:legacy="1" w:legacySpace="0" w:legacyIndent="360"/>
      <w:lvlJc w:val="left"/>
      <w:rPr>
        <w:rFonts w:ascii="Arial" w:hAnsi="Arial" w:cs="Arial" w:hint="default"/>
      </w:rPr>
    </w:lvl>
  </w:abstractNum>
  <w:abstractNum w:abstractNumId="53" w15:restartNumberingAfterBreak="0">
    <w:nsid w:val="412F69BC"/>
    <w:multiLevelType w:val="hybridMultilevel"/>
    <w:tmpl w:val="281E6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2347F64"/>
    <w:multiLevelType w:val="hybridMultilevel"/>
    <w:tmpl w:val="0CD6AF84"/>
    <w:lvl w:ilvl="0" w:tplc="B3D0C0B4">
      <w:start w:val="1"/>
      <w:numFmt w:val="decimal"/>
      <w:lvlText w:val="%1"/>
      <w:lvlJc w:val="left"/>
      <w:pPr>
        <w:tabs>
          <w:tab w:val="num" w:pos="720"/>
        </w:tabs>
        <w:ind w:left="720" w:hanging="360"/>
      </w:pPr>
      <w:rPr>
        <w:rFonts w:hint="default"/>
      </w:rPr>
    </w:lvl>
    <w:lvl w:ilvl="1" w:tplc="E774E59A">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2DE0181"/>
    <w:multiLevelType w:val="hybridMultilevel"/>
    <w:tmpl w:val="D6B6C414"/>
    <w:lvl w:ilvl="0" w:tplc="D41A62D0">
      <w:start w:val="1"/>
      <w:numFmt w:val="decimal"/>
      <w:pStyle w:val="NumbList3"/>
      <w:lvlText w:val="%1."/>
      <w:lvlJc w:val="left"/>
      <w:pPr>
        <w:ind w:left="502" w:hanging="360"/>
      </w:pPr>
      <w:rPr>
        <w:rFonts w:hint="default"/>
        <w:color w:val="000000" w:themeColor="text1"/>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6" w15:restartNumberingAfterBreak="0">
    <w:nsid w:val="45923A1D"/>
    <w:multiLevelType w:val="hybridMultilevel"/>
    <w:tmpl w:val="4CE68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7A973FA"/>
    <w:multiLevelType w:val="hybridMultilevel"/>
    <w:tmpl w:val="D28854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96455D3"/>
    <w:multiLevelType w:val="hybridMultilevel"/>
    <w:tmpl w:val="86FCE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D2B3E70"/>
    <w:multiLevelType w:val="hybridMultilevel"/>
    <w:tmpl w:val="220EFA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DA02A68"/>
    <w:multiLevelType w:val="hybridMultilevel"/>
    <w:tmpl w:val="03D2D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2A30A8C"/>
    <w:multiLevelType w:val="hybridMultilevel"/>
    <w:tmpl w:val="95066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2F66898"/>
    <w:multiLevelType w:val="hybridMultilevel"/>
    <w:tmpl w:val="07B4E1BA"/>
    <w:lvl w:ilvl="0" w:tplc="5150DB64">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3" w15:restartNumberingAfterBreak="0">
    <w:nsid w:val="55777761"/>
    <w:multiLevelType w:val="hybridMultilevel"/>
    <w:tmpl w:val="AAB6B352"/>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4" w15:restartNumberingAfterBreak="0">
    <w:nsid w:val="558816C7"/>
    <w:multiLevelType w:val="hybridMultilevel"/>
    <w:tmpl w:val="FD182C9E"/>
    <w:lvl w:ilvl="0" w:tplc="08090001">
      <w:start w:val="1"/>
      <w:numFmt w:val="bullet"/>
      <w:lvlText w:val=""/>
      <w:lvlJc w:val="left"/>
      <w:pPr>
        <w:ind w:left="1058" w:hanging="360"/>
      </w:pPr>
      <w:rPr>
        <w:rFonts w:ascii="Symbol" w:hAnsi="Symbol" w:hint="default"/>
      </w:rPr>
    </w:lvl>
    <w:lvl w:ilvl="1" w:tplc="08090003" w:tentative="1">
      <w:start w:val="1"/>
      <w:numFmt w:val="bullet"/>
      <w:lvlText w:val="o"/>
      <w:lvlJc w:val="left"/>
      <w:pPr>
        <w:ind w:left="1778" w:hanging="360"/>
      </w:pPr>
      <w:rPr>
        <w:rFonts w:ascii="Courier New" w:hAnsi="Courier New" w:cs="Courier New" w:hint="default"/>
      </w:rPr>
    </w:lvl>
    <w:lvl w:ilvl="2" w:tplc="08090005" w:tentative="1">
      <w:start w:val="1"/>
      <w:numFmt w:val="bullet"/>
      <w:lvlText w:val=""/>
      <w:lvlJc w:val="left"/>
      <w:pPr>
        <w:ind w:left="2498" w:hanging="360"/>
      </w:pPr>
      <w:rPr>
        <w:rFonts w:ascii="Wingdings" w:hAnsi="Wingdings" w:hint="default"/>
      </w:rPr>
    </w:lvl>
    <w:lvl w:ilvl="3" w:tplc="08090001" w:tentative="1">
      <w:start w:val="1"/>
      <w:numFmt w:val="bullet"/>
      <w:lvlText w:val=""/>
      <w:lvlJc w:val="left"/>
      <w:pPr>
        <w:ind w:left="3218" w:hanging="360"/>
      </w:pPr>
      <w:rPr>
        <w:rFonts w:ascii="Symbol" w:hAnsi="Symbol" w:hint="default"/>
      </w:rPr>
    </w:lvl>
    <w:lvl w:ilvl="4" w:tplc="08090003" w:tentative="1">
      <w:start w:val="1"/>
      <w:numFmt w:val="bullet"/>
      <w:lvlText w:val="o"/>
      <w:lvlJc w:val="left"/>
      <w:pPr>
        <w:ind w:left="3938" w:hanging="360"/>
      </w:pPr>
      <w:rPr>
        <w:rFonts w:ascii="Courier New" w:hAnsi="Courier New" w:cs="Courier New" w:hint="default"/>
      </w:rPr>
    </w:lvl>
    <w:lvl w:ilvl="5" w:tplc="08090005" w:tentative="1">
      <w:start w:val="1"/>
      <w:numFmt w:val="bullet"/>
      <w:lvlText w:val=""/>
      <w:lvlJc w:val="left"/>
      <w:pPr>
        <w:ind w:left="4658" w:hanging="360"/>
      </w:pPr>
      <w:rPr>
        <w:rFonts w:ascii="Wingdings" w:hAnsi="Wingdings" w:hint="default"/>
      </w:rPr>
    </w:lvl>
    <w:lvl w:ilvl="6" w:tplc="08090001" w:tentative="1">
      <w:start w:val="1"/>
      <w:numFmt w:val="bullet"/>
      <w:lvlText w:val=""/>
      <w:lvlJc w:val="left"/>
      <w:pPr>
        <w:ind w:left="5378" w:hanging="360"/>
      </w:pPr>
      <w:rPr>
        <w:rFonts w:ascii="Symbol" w:hAnsi="Symbol" w:hint="default"/>
      </w:rPr>
    </w:lvl>
    <w:lvl w:ilvl="7" w:tplc="08090003" w:tentative="1">
      <w:start w:val="1"/>
      <w:numFmt w:val="bullet"/>
      <w:lvlText w:val="o"/>
      <w:lvlJc w:val="left"/>
      <w:pPr>
        <w:ind w:left="6098" w:hanging="360"/>
      </w:pPr>
      <w:rPr>
        <w:rFonts w:ascii="Courier New" w:hAnsi="Courier New" w:cs="Courier New" w:hint="default"/>
      </w:rPr>
    </w:lvl>
    <w:lvl w:ilvl="8" w:tplc="08090005" w:tentative="1">
      <w:start w:val="1"/>
      <w:numFmt w:val="bullet"/>
      <w:lvlText w:val=""/>
      <w:lvlJc w:val="left"/>
      <w:pPr>
        <w:ind w:left="6818" w:hanging="360"/>
      </w:pPr>
      <w:rPr>
        <w:rFonts w:ascii="Wingdings" w:hAnsi="Wingdings" w:hint="default"/>
      </w:rPr>
    </w:lvl>
  </w:abstractNum>
  <w:abstractNum w:abstractNumId="65" w15:restartNumberingAfterBreak="0">
    <w:nsid w:val="56F83558"/>
    <w:multiLevelType w:val="hybridMultilevel"/>
    <w:tmpl w:val="65DC1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8FC15D4"/>
    <w:multiLevelType w:val="singleLevel"/>
    <w:tmpl w:val="92BCA64E"/>
    <w:lvl w:ilvl="0">
      <w:start w:val="1"/>
      <w:numFmt w:val="decimal"/>
      <w:lvlText w:val="%1"/>
      <w:legacy w:legacy="1" w:legacySpace="0" w:legacyIndent="360"/>
      <w:lvlJc w:val="left"/>
      <w:rPr>
        <w:rFonts w:ascii="Arial" w:hAnsi="Arial" w:cs="Arial" w:hint="default"/>
      </w:rPr>
    </w:lvl>
  </w:abstractNum>
  <w:abstractNum w:abstractNumId="67" w15:restartNumberingAfterBreak="0">
    <w:nsid w:val="5B3D0DC1"/>
    <w:multiLevelType w:val="hybridMultilevel"/>
    <w:tmpl w:val="C2EC6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B4D6CAB"/>
    <w:multiLevelType w:val="hybridMultilevel"/>
    <w:tmpl w:val="64FA5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CA02DA3"/>
    <w:multiLevelType w:val="hybridMultilevel"/>
    <w:tmpl w:val="1DD606B2"/>
    <w:lvl w:ilvl="0" w:tplc="53E85694">
      <w:start w:val="1"/>
      <w:numFmt w:val="bullet"/>
      <w:lvlText w:val=""/>
      <w:lvlJc w:val="left"/>
      <w:pPr>
        <w:tabs>
          <w:tab w:val="num" w:pos="720"/>
        </w:tabs>
        <w:ind w:left="720" w:hanging="360"/>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D862114"/>
    <w:multiLevelType w:val="hybridMultilevel"/>
    <w:tmpl w:val="96B2C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25F330A"/>
    <w:multiLevelType w:val="hybridMultilevel"/>
    <w:tmpl w:val="8E2811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5A116CA"/>
    <w:multiLevelType w:val="hybridMultilevel"/>
    <w:tmpl w:val="E1B6892E"/>
    <w:lvl w:ilvl="0" w:tplc="6622BA8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66A470CF"/>
    <w:multiLevelType w:val="hybridMultilevel"/>
    <w:tmpl w:val="2AF8D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77A1034"/>
    <w:multiLevelType w:val="hybridMultilevel"/>
    <w:tmpl w:val="80B87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B17182D"/>
    <w:multiLevelType w:val="hybridMultilevel"/>
    <w:tmpl w:val="52EE0AAC"/>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76" w15:restartNumberingAfterBreak="0">
    <w:nsid w:val="6BBB2780"/>
    <w:multiLevelType w:val="hybridMultilevel"/>
    <w:tmpl w:val="3AB22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BEB7244"/>
    <w:multiLevelType w:val="singleLevel"/>
    <w:tmpl w:val="92BCA64E"/>
    <w:lvl w:ilvl="0">
      <w:start w:val="1"/>
      <w:numFmt w:val="decimal"/>
      <w:lvlText w:val="%1"/>
      <w:legacy w:legacy="1" w:legacySpace="0" w:legacyIndent="360"/>
      <w:lvlJc w:val="left"/>
      <w:rPr>
        <w:rFonts w:ascii="Arial" w:hAnsi="Arial" w:cs="Arial" w:hint="default"/>
      </w:rPr>
    </w:lvl>
  </w:abstractNum>
  <w:abstractNum w:abstractNumId="78" w15:restartNumberingAfterBreak="0">
    <w:nsid w:val="6C41545F"/>
    <w:multiLevelType w:val="hybridMultilevel"/>
    <w:tmpl w:val="A2A62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D3839D8"/>
    <w:multiLevelType w:val="hybridMultilevel"/>
    <w:tmpl w:val="9C9A5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E3418FB"/>
    <w:multiLevelType w:val="hybridMultilevel"/>
    <w:tmpl w:val="232CD846"/>
    <w:lvl w:ilvl="0" w:tplc="999EBB06">
      <w:start w:val="1"/>
      <w:numFmt w:val="bullet"/>
      <w:lvlText w:val=""/>
      <w:lvlJc w:val="left"/>
      <w:pPr>
        <w:tabs>
          <w:tab w:val="num" w:pos="2171"/>
        </w:tabs>
        <w:ind w:left="2171" w:hanging="360"/>
      </w:pPr>
      <w:rPr>
        <w:rFonts w:ascii="Symbol" w:hAnsi="Symbol" w:hint="default"/>
      </w:rPr>
    </w:lvl>
    <w:lvl w:ilvl="1" w:tplc="08090003" w:tentative="1">
      <w:start w:val="1"/>
      <w:numFmt w:val="bullet"/>
      <w:lvlText w:val="o"/>
      <w:lvlJc w:val="left"/>
      <w:pPr>
        <w:tabs>
          <w:tab w:val="num" w:pos="2891"/>
        </w:tabs>
        <w:ind w:left="2891" w:hanging="360"/>
      </w:pPr>
      <w:rPr>
        <w:rFonts w:ascii="Courier New" w:hAnsi="Courier New" w:cs="Courier New" w:hint="default"/>
      </w:rPr>
    </w:lvl>
    <w:lvl w:ilvl="2" w:tplc="08090005" w:tentative="1">
      <w:start w:val="1"/>
      <w:numFmt w:val="bullet"/>
      <w:lvlText w:val=""/>
      <w:lvlJc w:val="left"/>
      <w:pPr>
        <w:tabs>
          <w:tab w:val="num" w:pos="3611"/>
        </w:tabs>
        <w:ind w:left="3611" w:hanging="360"/>
      </w:pPr>
      <w:rPr>
        <w:rFonts w:ascii="Wingdings" w:hAnsi="Wingdings" w:hint="default"/>
      </w:rPr>
    </w:lvl>
    <w:lvl w:ilvl="3" w:tplc="08090001" w:tentative="1">
      <w:start w:val="1"/>
      <w:numFmt w:val="bullet"/>
      <w:lvlText w:val=""/>
      <w:lvlJc w:val="left"/>
      <w:pPr>
        <w:tabs>
          <w:tab w:val="num" w:pos="4331"/>
        </w:tabs>
        <w:ind w:left="4331" w:hanging="360"/>
      </w:pPr>
      <w:rPr>
        <w:rFonts w:ascii="Symbol" w:hAnsi="Symbol" w:hint="default"/>
      </w:rPr>
    </w:lvl>
    <w:lvl w:ilvl="4" w:tplc="08090003" w:tentative="1">
      <w:start w:val="1"/>
      <w:numFmt w:val="bullet"/>
      <w:lvlText w:val="o"/>
      <w:lvlJc w:val="left"/>
      <w:pPr>
        <w:tabs>
          <w:tab w:val="num" w:pos="5051"/>
        </w:tabs>
        <w:ind w:left="5051" w:hanging="360"/>
      </w:pPr>
      <w:rPr>
        <w:rFonts w:ascii="Courier New" w:hAnsi="Courier New" w:cs="Courier New" w:hint="default"/>
      </w:rPr>
    </w:lvl>
    <w:lvl w:ilvl="5" w:tplc="08090005" w:tentative="1">
      <w:start w:val="1"/>
      <w:numFmt w:val="bullet"/>
      <w:lvlText w:val=""/>
      <w:lvlJc w:val="left"/>
      <w:pPr>
        <w:tabs>
          <w:tab w:val="num" w:pos="5771"/>
        </w:tabs>
        <w:ind w:left="5771" w:hanging="360"/>
      </w:pPr>
      <w:rPr>
        <w:rFonts w:ascii="Wingdings" w:hAnsi="Wingdings" w:hint="default"/>
      </w:rPr>
    </w:lvl>
    <w:lvl w:ilvl="6" w:tplc="08090001" w:tentative="1">
      <w:start w:val="1"/>
      <w:numFmt w:val="bullet"/>
      <w:lvlText w:val=""/>
      <w:lvlJc w:val="left"/>
      <w:pPr>
        <w:tabs>
          <w:tab w:val="num" w:pos="6491"/>
        </w:tabs>
        <w:ind w:left="6491" w:hanging="360"/>
      </w:pPr>
      <w:rPr>
        <w:rFonts w:ascii="Symbol" w:hAnsi="Symbol" w:hint="default"/>
      </w:rPr>
    </w:lvl>
    <w:lvl w:ilvl="7" w:tplc="08090003" w:tentative="1">
      <w:start w:val="1"/>
      <w:numFmt w:val="bullet"/>
      <w:lvlText w:val="o"/>
      <w:lvlJc w:val="left"/>
      <w:pPr>
        <w:tabs>
          <w:tab w:val="num" w:pos="7211"/>
        </w:tabs>
        <w:ind w:left="7211" w:hanging="360"/>
      </w:pPr>
      <w:rPr>
        <w:rFonts w:ascii="Courier New" w:hAnsi="Courier New" w:cs="Courier New" w:hint="default"/>
      </w:rPr>
    </w:lvl>
    <w:lvl w:ilvl="8" w:tplc="08090005" w:tentative="1">
      <w:start w:val="1"/>
      <w:numFmt w:val="bullet"/>
      <w:lvlText w:val=""/>
      <w:lvlJc w:val="left"/>
      <w:pPr>
        <w:tabs>
          <w:tab w:val="num" w:pos="7931"/>
        </w:tabs>
        <w:ind w:left="7931" w:hanging="360"/>
      </w:pPr>
      <w:rPr>
        <w:rFonts w:ascii="Wingdings" w:hAnsi="Wingdings" w:hint="default"/>
      </w:rPr>
    </w:lvl>
  </w:abstractNum>
  <w:abstractNum w:abstractNumId="81" w15:restartNumberingAfterBreak="0">
    <w:nsid w:val="6E5467D0"/>
    <w:multiLevelType w:val="hybridMultilevel"/>
    <w:tmpl w:val="71D6C1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E5D3FFE"/>
    <w:multiLevelType w:val="hybridMultilevel"/>
    <w:tmpl w:val="52C0E2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E9B0B73"/>
    <w:multiLevelType w:val="hybridMultilevel"/>
    <w:tmpl w:val="E73ECAEC"/>
    <w:lvl w:ilvl="0" w:tplc="A48ADB38">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049639E"/>
    <w:multiLevelType w:val="hybridMultilevel"/>
    <w:tmpl w:val="0E80A626"/>
    <w:lvl w:ilvl="0" w:tplc="ADA626BE">
      <w:start w:val="1"/>
      <w:numFmt w:val="bullet"/>
      <w:lvlRestart w:val="0"/>
      <w:pStyle w:val="Bullets"/>
      <w:lvlText w:val=""/>
      <w:lvlJc w:val="left"/>
      <w:pPr>
        <w:tabs>
          <w:tab w:val="num" w:pos="2412"/>
        </w:tabs>
        <w:ind w:left="2412" w:hanging="432"/>
      </w:pPr>
      <w:rPr>
        <w:rFonts w:ascii="Symbol" w:hAnsi="Symbol" w:hint="default"/>
        <w:sz w:val="24"/>
        <w:szCs w:val="24"/>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5" w15:restartNumberingAfterBreak="0">
    <w:nsid w:val="706D66AA"/>
    <w:multiLevelType w:val="hybridMultilevel"/>
    <w:tmpl w:val="86D63166"/>
    <w:lvl w:ilvl="0" w:tplc="E2848526">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86" w15:restartNumberingAfterBreak="0">
    <w:nsid w:val="707C06C3"/>
    <w:multiLevelType w:val="hybridMultilevel"/>
    <w:tmpl w:val="B55E7C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08576DB"/>
    <w:multiLevelType w:val="hybridMultilevel"/>
    <w:tmpl w:val="06BA63B2"/>
    <w:lvl w:ilvl="0" w:tplc="08090001">
      <w:start w:val="1"/>
      <w:numFmt w:val="bullet"/>
      <w:lvlText w:val=""/>
      <w:lvlJc w:val="left"/>
      <w:pPr>
        <w:tabs>
          <w:tab w:val="num" w:pos="2171"/>
        </w:tabs>
        <w:ind w:left="2171" w:hanging="360"/>
      </w:pPr>
      <w:rPr>
        <w:rFonts w:ascii="Symbol" w:hAnsi="Symbol" w:hint="default"/>
      </w:rPr>
    </w:lvl>
    <w:lvl w:ilvl="1" w:tplc="08090003" w:tentative="1">
      <w:start w:val="1"/>
      <w:numFmt w:val="bullet"/>
      <w:lvlText w:val="o"/>
      <w:lvlJc w:val="left"/>
      <w:pPr>
        <w:tabs>
          <w:tab w:val="num" w:pos="2891"/>
        </w:tabs>
        <w:ind w:left="2891" w:hanging="360"/>
      </w:pPr>
      <w:rPr>
        <w:rFonts w:ascii="Courier New" w:hAnsi="Courier New" w:cs="Courier New" w:hint="default"/>
      </w:rPr>
    </w:lvl>
    <w:lvl w:ilvl="2" w:tplc="08090005" w:tentative="1">
      <w:start w:val="1"/>
      <w:numFmt w:val="bullet"/>
      <w:lvlText w:val=""/>
      <w:lvlJc w:val="left"/>
      <w:pPr>
        <w:tabs>
          <w:tab w:val="num" w:pos="3611"/>
        </w:tabs>
        <w:ind w:left="3611" w:hanging="360"/>
      </w:pPr>
      <w:rPr>
        <w:rFonts w:ascii="Wingdings" w:hAnsi="Wingdings" w:hint="default"/>
      </w:rPr>
    </w:lvl>
    <w:lvl w:ilvl="3" w:tplc="08090001" w:tentative="1">
      <w:start w:val="1"/>
      <w:numFmt w:val="bullet"/>
      <w:lvlText w:val=""/>
      <w:lvlJc w:val="left"/>
      <w:pPr>
        <w:tabs>
          <w:tab w:val="num" w:pos="4331"/>
        </w:tabs>
        <w:ind w:left="4331" w:hanging="360"/>
      </w:pPr>
      <w:rPr>
        <w:rFonts w:ascii="Symbol" w:hAnsi="Symbol" w:hint="default"/>
      </w:rPr>
    </w:lvl>
    <w:lvl w:ilvl="4" w:tplc="08090003" w:tentative="1">
      <w:start w:val="1"/>
      <w:numFmt w:val="bullet"/>
      <w:lvlText w:val="o"/>
      <w:lvlJc w:val="left"/>
      <w:pPr>
        <w:tabs>
          <w:tab w:val="num" w:pos="5051"/>
        </w:tabs>
        <w:ind w:left="5051" w:hanging="360"/>
      </w:pPr>
      <w:rPr>
        <w:rFonts w:ascii="Courier New" w:hAnsi="Courier New" w:cs="Courier New" w:hint="default"/>
      </w:rPr>
    </w:lvl>
    <w:lvl w:ilvl="5" w:tplc="08090005" w:tentative="1">
      <w:start w:val="1"/>
      <w:numFmt w:val="bullet"/>
      <w:lvlText w:val=""/>
      <w:lvlJc w:val="left"/>
      <w:pPr>
        <w:tabs>
          <w:tab w:val="num" w:pos="5771"/>
        </w:tabs>
        <w:ind w:left="5771" w:hanging="360"/>
      </w:pPr>
      <w:rPr>
        <w:rFonts w:ascii="Wingdings" w:hAnsi="Wingdings" w:hint="default"/>
      </w:rPr>
    </w:lvl>
    <w:lvl w:ilvl="6" w:tplc="08090001" w:tentative="1">
      <w:start w:val="1"/>
      <w:numFmt w:val="bullet"/>
      <w:lvlText w:val=""/>
      <w:lvlJc w:val="left"/>
      <w:pPr>
        <w:tabs>
          <w:tab w:val="num" w:pos="6491"/>
        </w:tabs>
        <w:ind w:left="6491" w:hanging="360"/>
      </w:pPr>
      <w:rPr>
        <w:rFonts w:ascii="Symbol" w:hAnsi="Symbol" w:hint="default"/>
      </w:rPr>
    </w:lvl>
    <w:lvl w:ilvl="7" w:tplc="08090003" w:tentative="1">
      <w:start w:val="1"/>
      <w:numFmt w:val="bullet"/>
      <w:lvlText w:val="o"/>
      <w:lvlJc w:val="left"/>
      <w:pPr>
        <w:tabs>
          <w:tab w:val="num" w:pos="7211"/>
        </w:tabs>
        <w:ind w:left="7211" w:hanging="360"/>
      </w:pPr>
      <w:rPr>
        <w:rFonts w:ascii="Courier New" w:hAnsi="Courier New" w:cs="Courier New" w:hint="default"/>
      </w:rPr>
    </w:lvl>
    <w:lvl w:ilvl="8" w:tplc="08090005" w:tentative="1">
      <w:start w:val="1"/>
      <w:numFmt w:val="bullet"/>
      <w:lvlText w:val=""/>
      <w:lvlJc w:val="left"/>
      <w:pPr>
        <w:tabs>
          <w:tab w:val="num" w:pos="7931"/>
        </w:tabs>
        <w:ind w:left="7931" w:hanging="360"/>
      </w:pPr>
      <w:rPr>
        <w:rFonts w:ascii="Wingdings" w:hAnsi="Wingdings" w:hint="default"/>
      </w:rPr>
    </w:lvl>
  </w:abstractNum>
  <w:abstractNum w:abstractNumId="88" w15:restartNumberingAfterBreak="0">
    <w:nsid w:val="749129A1"/>
    <w:multiLevelType w:val="hybridMultilevel"/>
    <w:tmpl w:val="2AA464C2"/>
    <w:lvl w:ilvl="0" w:tplc="E1700FA2">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89" w15:restartNumberingAfterBreak="0">
    <w:nsid w:val="756F669E"/>
    <w:multiLevelType w:val="multilevel"/>
    <w:tmpl w:val="83A4AC50"/>
    <w:lvl w:ilvl="0">
      <w:start w:val="2"/>
      <w:numFmt w:val="decimal"/>
      <w:lvlText w:val="%1"/>
      <w:legacy w:legacy="1" w:legacySpace="0" w:legacyIndent="360"/>
      <w:lvlJc w:val="left"/>
      <w:rPr>
        <w:rFonts w:ascii="Arial" w:hAnsi="Arial" w:cs="Arial" w:hint="default"/>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0" w15:restartNumberingAfterBreak="0">
    <w:nsid w:val="787A3F83"/>
    <w:multiLevelType w:val="hybridMultilevel"/>
    <w:tmpl w:val="8ACC5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9A636B5"/>
    <w:multiLevelType w:val="hybridMultilevel"/>
    <w:tmpl w:val="FE801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CBA2EC0"/>
    <w:multiLevelType w:val="hybridMultilevel"/>
    <w:tmpl w:val="68144BCE"/>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93" w15:restartNumberingAfterBreak="0">
    <w:nsid w:val="7EF41E70"/>
    <w:multiLevelType w:val="hybridMultilevel"/>
    <w:tmpl w:val="C16E2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F787036"/>
    <w:multiLevelType w:val="singleLevel"/>
    <w:tmpl w:val="92BCA64E"/>
    <w:lvl w:ilvl="0">
      <w:start w:val="1"/>
      <w:numFmt w:val="decimal"/>
      <w:lvlText w:val="%1"/>
      <w:legacy w:legacy="1" w:legacySpace="0" w:legacyIndent="360"/>
      <w:lvlJc w:val="left"/>
      <w:rPr>
        <w:rFonts w:ascii="Arial" w:hAnsi="Arial" w:cs="Arial" w:hint="default"/>
      </w:rPr>
    </w:lvl>
  </w:abstractNum>
  <w:num w:numId="1">
    <w:abstractNumId w:val="42"/>
  </w:num>
  <w:num w:numId="2">
    <w:abstractNumId w:val="55"/>
  </w:num>
  <w:num w:numId="3">
    <w:abstractNumId w:val="22"/>
  </w:num>
  <w:num w:numId="4">
    <w:abstractNumId w:val="93"/>
  </w:num>
  <w:num w:numId="5">
    <w:abstractNumId w:val="84"/>
  </w:num>
  <w:num w:numId="6">
    <w:abstractNumId w:val="37"/>
  </w:num>
  <w:num w:numId="7">
    <w:abstractNumId w:val="20"/>
  </w:num>
  <w:num w:numId="8">
    <w:abstractNumId w:val="48"/>
  </w:num>
  <w:num w:numId="9">
    <w:abstractNumId w:val="68"/>
  </w:num>
  <w:num w:numId="10">
    <w:abstractNumId w:val="16"/>
  </w:num>
  <w:num w:numId="11">
    <w:abstractNumId w:val="64"/>
  </w:num>
  <w:num w:numId="12">
    <w:abstractNumId w:val="65"/>
  </w:num>
  <w:num w:numId="13">
    <w:abstractNumId w:val="76"/>
  </w:num>
  <w:num w:numId="14">
    <w:abstractNumId w:val="28"/>
  </w:num>
  <w:num w:numId="15">
    <w:abstractNumId w:val="56"/>
  </w:num>
  <w:num w:numId="16">
    <w:abstractNumId w:val="91"/>
  </w:num>
  <w:num w:numId="17">
    <w:abstractNumId w:val="90"/>
  </w:num>
  <w:num w:numId="18">
    <w:abstractNumId w:val="0"/>
  </w:num>
  <w:num w:numId="19">
    <w:abstractNumId w:val="1"/>
  </w:num>
  <w:num w:numId="20">
    <w:abstractNumId w:val="75"/>
  </w:num>
  <w:num w:numId="21">
    <w:abstractNumId w:val="5"/>
  </w:num>
  <w:num w:numId="22">
    <w:abstractNumId w:val="19"/>
  </w:num>
  <w:num w:numId="23">
    <w:abstractNumId w:val="38"/>
  </w:num>
  <w:num w:numId="24">
    <w:abstractNumId w:val="74"/>
  </w:num>
  <w:num w:numId="25">
    <w:abstractNumId w:val="11"/>
  </w:num>
  <w:num w:numId="26">
    <w:abstractNumId w:val="63"/>
  </w:num>
  <w:num w:numId="27">
    <w:abstractNumId w:val="78"/>
  </w:num>
  <w:num w:numId="28">
    <w:abstractNumId w:val="60"/>
  </w:num>
  <w:num w:numId="29">
    <w:abstractNumId w:val="26"/>
  </w:num>
  <w:num w:numId="30">
    <w:abstractNumId w:val="67"/>
  </w:num>
  <w:num w:numId="31">
    <w:abstractNumId w:val="29"/>
  </w:num>
  <w:num w:numId="32">
    <w:abstractNumId w:val="51"/>
  </w:num>
  <w:num w:numId="33">
    <w:abstractNumId w:val="31"/>
  </w:num>
  <w:num w:numId="34">
    <w:abstractNumId w:val="86"/>
  </w:num>
  <w:num w:numId="35">
    <w:abstractNumId w:val="14"/>
  </w:num>
  <w:num w:numId="36">
    <w:abstractNumId w:val="53"/>
  </w:num>
  <w:num w:numId="37">
    <w:abstractNumId w:val="45"/>
  </w:num>
  <w:num w:numId="38">
    <w:abstractNumId w:val="43"/>
  </w:num>
  <w:num w:numId="39">
    <w:abstractNumId w:val="35"/>
  </w:num>
  <w:num w:numId="40">
    <w:abstractNumId w:val="6"/>
  </w:num>
  <w:num w:numId="41">
    <w:abstractNumId w:val="18"/>
  </w:num>
  <w:num w:numId="42">
    <w:abstractNumId w:val="21"/>
  </w:num>
  <w:num w:numId="43">
    <w:abstractNumId w:val="81"/>
  </w:num>
  <w:num w:numId="44">
    <w:abstractNumId w:val="57"/>
  </w:num>
  <w:num w:numId="45">
    <w:abstractNumId w:val="17"/>
  </w:num>
  <w:num w:numId="46">
    <w:abstractNumId w:val="87"/>
  </w:num>
  <w:num w:numId="47">
    <w:abstractNumId w:val="80"/>
  </w:num>
  <w:num w:numId="48">
    <w:abstractNumId w:val="10"/>
  </w:num>
  <w:num w:numId="49">
    <w:abstractNumId w:val="58"/>
  </w:num>
  <w:num w:numId="50">
    <w:abstractNumId w:val="2"/>
  </w:num>
  <w:num w:numId="51">
    <w:abstractNumId w:val="36"/>
  </w:num>
  <w:num w:numId="52">
    <w:abstractNumId w:val="7"/>
  </w:num>
  <w:num w:numId="53">
    <w:abstractNumId w:val="25"/>
  </w:num>
  <w:num w:numId="54">
    <w:abstractNumId w:val="23"/>
  </w:num>
  <w:num w:numId="55">
    <w:abstractNumId w:val="32"/>
  </w:num>
  <w:num w:numId="56">
    <w:abstractNumId w:val="34"/>
  </w:num>
  <w:num w:numId="57">
    <w:abstractNumId w:val="4"/>
  </w:num>
  <w:num w:numId="58">
    <w:abstractNumId w:val="83"/>
  </w:num>
  <w:num w:numId="59">
    <w:abstractNumId w:val="9"/>
  </w:num>
  <w:num w:numId="60">
    <w:abstractNumId w:val="9"/>
    <w:lvlOverride w:ilvl="0">
      <w:lvl w:ilvl="0">
        <w:start w:val="2"/>
        <w:numFmt w:val="decimal"/>
        <w:lvlText w:val="%1"/>
        <w:legacy w:legacy="1" w:legacySpace="0" w:legacyIndent="360"/>
        <w:lvlJc w:val="left"/>
        <w:rPr>
          <w:rFonts w:ascii="Arial" w:hAnsi="Arial" w:cs="Arial" w:hint="default"/>
        </w:rPr>
      </w:lvl>
    </w:lvlOverride>
  </w:num>
  <w:num w:numId="61">
    <w:abstractNumId w:val="9"/>
    <w:lvlOverride w:ilvl="0">
      <w:lvl w:ilvl="0">
        <w:start w:val="3"/>
        <w:numFmt w:val="decimal"/>
        <w:lvlText w:val="%1"/>
        <w:legacy w:legacy="1" w:legacySpace="0" w:legacyIndent="360"/>
        <w:lvlJc w:val="left"/>
        <w:rPr>
          <w:rFonts w:ascii="Arial" w:hAnsi="Arial" w:cs="Arial" w:hint="default"/>
        </w:rPr>
      </w:lvl>
    </w:lvlOverride>
  </w:num>
  <w:num w:numId="62">
    <w:abstractNumId w:val="9"/>
    <w:lvlOverride w:ilvl="0">
      <w:lvl w:ilvl="0">
        <w:start w:val="6"/>
        <w:numFmt w:val="decimal"/>
        <w:lvlText w:val="%1"/>
        <w:legacy w:legacy="1" w:legacySpace="0" w:legacyIndent="360"/>
        <w:lvlJc w:val="left"/>
        <w:rPr>
          <w:rFonts w:ascii="Arial" w:hAnsi="Arial" w:cs="Arial" w:hint="default"/>
        </w:rPr>
      </w:lvl>
    </w:lvlOverride>
  </w:num>
  <w:num w:numId="63">
    <w:abstractNumId w:val="9"/>
    <w:lvlOverride w:ilvl="0">
      <w:lvl w:ilvl="0">
        <w:start w:val="10"/>
        <w:numFmt w:val="decimal"/>
        <w:lvlText w:val="%1"/>
        <w:legacy w:legacy="1" w:legacySpace="0" w:legacyIndent="360"/>
        <w:lvlJc w:val="left"/>
        <w:rPr>
          <w:rFonts w:ascii="Arial" w:hAnsi="Arial" w:cs="Arial" w:hint="default"/>
        </w:rPr>
      </w:lvl>
    </w:lvlOverride>
  </w:num>
  <w:num w:numId="64">
    <w:abstractNumId w:val="9"/>
    <w:lvlOverride w:ilvl="0">
      <w:lvl w:ilvl="0">
        <w:start w:val="12"/>
        <w:numFmt w:val="decimal"/>
        <w:lvlText w:val="%1"/>
        <w:legacy w:legacy="1" w:legacySpace="0" w:legacyIndent="360"/>
        <w:lvlJc w:val="left"/>
        <w:rPr>
          <w:rFonts w:ascii="Arial" w:hAnsi="Arial" w:cs="Arial" w:hint="default"/>
        </w:rPr>
      </w:lvl>
    </w:lvlOverride>
  </w:num>
  <w:num w:numId="65">
    <w:abstractNumId w:val="89"/>
    <w:lvlOverride w:ilvl="0">
      <w:lvl w:ilvl="0">
        <w:start w:val="3"/>
        <w:numFmt w:val="decimal"/>
        <w:lvlText w:val="%1"/>
        <w:legacy w:legacy="1" w:legacySpace="0" w:legacyIndent="360"/>
        <w:lvlJc w:val="left"/>
        <w:rPr>
          <w:rFonts w:ascii="Arial" w:hAnsi="Arial" w:cs="Arial" w:hint="default"/>
        </w:rPr>
      </w:lvl>
    </w:lvlOverride>
  </w:num>
  <w:num w:numId="66">
    <w:abstractNumId w:val="89"/>
    <w:lvlOverride w:ilvl="0">
      <w:lvl w:ilvl="0">
        <w:start w:val="4"/>
        <w:numFmt w:val="decimal"/>
        <w:lvlText w:val="%1"/>
        <w:legacy w:legacy="1" w:legacySpace="0" w:legacyIndent="360"/>
        <w:lvlJc w:val="left"/>
        <w:rPr>
          <w:rFonts w:ascii="Arial" w:hAnsi="Arial" w:cs="Arial" w:hint="default"/>
        </w:rPr>
      </w:lvl>
    </w:lvlOverride>
  </w:num>
  <w:num w:numId="67">
    <w:abstractNumId w:val="89"/>
    <w:lvlOverride w:ilvl="0">
      <w:lvl w:ilvl="0">
        <w:start w:val="6"/>
        <w:numFmt w:val="decimal"/>
        <w:lvlText w:val="%1"/>
        <w:legacy w:legacy="1" w:legacySpace="0" w:legacyIndent="360"/>
        <w:lvlJc w:val="left"/>
        <w:rPr>
          <w:rFonts w:ascii="Arial" w:hAnsi="Arial" w:cs="Arial" w:hint="default"/>
        </w:rPr>
      </w:lvl>
    </w:lvlOverride>
  </w:num>
  <w:num w:numId="68">
    <w:abstractNumId w:val="89"/>
    <w:lvlOverride w:ilvl="0">
      <w:lvl w:ilvl="0">
        <w:start w:val="7"/>
        <w:numFmt w:val="decimal"/>
        <w:lvlText w:val="%1"/>
        <w:legacy w:legacy="1" w:legacySpace="0" w:legacyIndent="360"/>
        <w:lvlJc w:val="left"/>
        <w:rPr>
          <w:rFonts w:asciiTheme="minorHAnsi" w:hAnsiTheme="minorHAnsi" w:cs="Arial" w:hint="default"/>
          <w:sz w:val="24"/>
          <w:szCs w:val="24"/>
        </w:rPr>
      </w:lvl>
    </w:lvlOverride>
  </w:num>
  <w:num w:numId="69">
    <w:abstractNumId w:val="52"/>
  </w:num>
  <w:num w:numId="70">
    <w:abstractNumId w:val="52"/>
    <w:lvlOverride w:ilvl="0">
      <w:lvl w:ilvl="0">
        <w:start w:val="3"/>
        <w:numFmt w:val="decimal"/>
        <w:lvlText w:val="%1"/>
        <w:legacy w:legacy="1" w:legacySpace="0" w:legacyIndent="360"/>
        <w:lvlJc w:val="left"/>
        <w:rPr>
          <w:rFonts w:ascii="Arial" w:hAnsi="Arial" w:cs="Arial" w:hint="default"/>
        </w:rPr>
      </w:lvl>
    </w:lvlOverride>
  </w:num>
  <w:num w:numId="71">
    <w:abstractNumId w:val="52"/>
    <w:lvlOverride w:ilvl="0">
      <w:lvl w:ilvl="0">
        <w:start w:val="4"/>
        <w:numFmt w:val="decimal"/>
        <w:lvlText w:val="%1"/>
        <w:legacy w:legacy="1" w:legacySpace="0" w:legacyIndent="360"/>
        <w:lvlJc w:val="left"/>
        <w:rPr>
          <w:rFonts w:ascii="Arial" w:hAnsi="Arial" w:cs="Arial" w:hint="default"/>
        </w:rPr>
      </w:lvl>
    </w:lvlOverride>
  </w:num>
  <w:num w:numId="72">
    <w:abstractNumId w:val="52"/>
    <w:lvlOverride w:ilvl="0">
      <w:lvl w:ilvl="0">
        <w:start w:val="5"/>
        <w:numFmt w:val="decimal"/>
        <w:lvlText w:val="%1"/>
        <w:legacy w:legacy="1" w:legacySpace="0" w:legacyIndent="360"/>
        <w:lvlJc w:val="left"/>
        <w:rPr>
          <w:rFonts w:ascii="Arial" w:hAnsi="Arial" w:cs="Arial" w:hint="default"/>
        </w:rPr>
      </w:lvl>
    </w:lvlOverride>
  </w:num>
  <w:num w:numId="73">
    <w:abstractNumId w:val="52"/>
    <w:lvlOverride w:ilvl="0">
      <w:lvl w:ilvl="0">
        <w:start w:val="7"/>
        <w:numFmt w:val="decimal"/>
        <w:lvlText w:val="%1"/>
        <w:legacy w:legacy="1" w:legacySpace="0" w:legacyIndent="360"/>
        <w:lvlJc w:val="left"/>
        <w:rPr>
          <w:rFonts w:ascii="Arial" w:hAnsi="Arial" w:cs="Arial" w:hint="default"/>
        </w:rPr>
      </w:lvl>
    </w:lvlOverride>
  </w:num>
  <w:num w:numId="74">
    <w:abstractNumId w:val="52"/>
    <w:lvlOverride w:ilvl="0">
      <w:lvl w:ilvl="0">
        <w:start w:val="9"/>
        <w:numFmt w:val="decimal"/>
        <w:lvlText w:val="%1"/>
        <w:legacy w:legacy="1" w:legacySpace="0" w:legacyIndent="360"/>
        <w:lvlJc w:val="left"/>
        <w:rPr>
          <w:rFonts w:ascii="Arial" w:hAnsi="Arial" w:cs="Arial" w:hint="default"/>
        </w:rPr>
      </w:lvl>
    </w:lvlOverride>
  </w:num>
  <w:num w:numId="75">
    <w:abstractNumId w:val="77"/>
    <w:lvlOverride w:ilvl="0">
      <w:lvl w:ilvl="0">
        <w:start w:val="2"/>
        <w:numFmt w:val="decimal"/>
        <w:lvlText w:val="%1"/>
        <w:legacy w:legacy="1" w:legacySpace="0" w:legacyIndent="360"/>
        <w:lvlJc w:val="left"/>
        <w:rPr>
          <w:rFonts w:ascii="Arial" w:hAnsi="Arial" w:cs="Arial" w:hint="default"/>
        </w:rPr>
      </w:lvl>
    </w:lvlOverride>
  </w:num>
  <w:num w:numId="76">
    <w:abstractNumId w:val="77"/>
    <w:lvlOverride w:ilvl="0">
      <w:lvl w:ilvl="0">
        <w:start w:val="3"/>
        <w:numFmt w:val="decimal"/>
        <w:lvlText w:val="%1"/>
        <w:legacy w:legacy="1" w:legacySpace="0" w:legacyIndent="360"/>
        <w:lvlJc w:val="left"/>
        <w:rPr>
          <w:rFonts w:ascii="Arial" w:hAnsi="Arial" w:cs="Arial" w:hint="default"/>
        </w:rPr>
      </w:lvl>
    </w:lvlOverride>
  </w:num>
  <w:num w:numId="77">
    <w:abstractNumId w:val="66"/>
  </w:num>
  <w:num w:numId="78">
    <w:abstractNumId w:val="66"/>
    <w:lvlOverride w:ilvl="0">
      <w:lvl w:ilvl="0">
        <w:start w:val="2"/>
        <w:numFmt w:val="decimal"/>
        <w:lvlText w:val="%1"/>
        <w:legacy w:legacy="1" w:legacySpace="0" w:legacyIndent="360"/>
        <w:lvlJc w:val="left"/>
        <w:rPr>
          <w:rFonts w:ascii="Arial" w:hAnsi="Arial" w:cs="Arial" w:hint="default"/>
        </w:rPr>
      </w:lvl>
    </w:lvlOverride>
  </w:num>
  <w:num w:numId="79">
    <w:abstractNumId w:val="66"/>
    <w:lvlOverride w:ilvl="0">
      <w:lvl w:ilvl="0">
        <w:start w:val="3"/>
        <w:numFmt w:val="decimal"/>
        <w:lvlText w:val="%1"/>
        <w:legacy w:legacy="1" w:legacySpace="0" w:legacyIndent="360"/>
        <w:lvlJc w:val="left"/>
        <w:rPr>
          <w:rFonts w:ascii="Arial" w:hAnsi="Arial" w:cs="Arial" w:hint="default"/>
        </w:rPr>
      </w:lvl>
    </w:lvlOverride>
  </w:num>
  <w:num w:numId="80">
    <w:abstractNumId w:val="66"/>
    <w:lvlOverride w:ilvl="0">
      <w:lvl w:ilvl="0">
        <w:start w:val="4"/>
        <w:numFmt w:val="decimal"/>
        <w:lvlText w:val="%1"/>
        <w:legacy w:legacy="1" w:legacySpace="0" w:legacyIndent="360"/>
        <w:lvlJc w:val="left"/>
        <w:rPr>
          <w:rFonts w:ascii="Arial" w:hAnsi="Arial" w:cs="Arial" w:hint="default"/>
        </w:rPr>
      </w:lvl>
    </w:lvlOverride>
  </w:num>
  <w:num w:numId="81">
    <w:abstractNumId w:val="66"/>
    <w:lvlOverride w:ilvl="0">
      <w:lvl w:ilvl="0">
        <w:start w:val="5"/>
        <w:numFmt w:val="decimal"/>
        <w:lvlText w:val="%1"/>
        <w:legacy w:legacy="1" w:legacySpace="0" w:legacyIndent="360"/>
        <w:lvlJc w:val="left"/>
        <w:rPr>
          <w:rFonts w:ascii="Arial" w:hAnsi="Arial" w:cs="Arial" w:hint="default"/>
        </w:rPr>
      </w:lvl>
    </w:lvlOverride>
  </w:num>
  <w:num w:numId="82">
    <w:abstractNumId w:val="66"/>
    <w:lvlOverride w:ilvl="0">
      <w:lvl w:ilvl="0">
        <w:start w:val="8"/>
        <w:numFmt w:val="decimal"/>
        <w:lvlText w:val="%1"/>
        <w:legacy w:legacy="1" w:legacySpace="0" w:legacyIndent="360"/>
        <w:lvlJc w:val="left"/>
        <w:rPr>
          <w:rFonts w:ascii="Arial" w:hAnsi="Arial" w:cs="Arial" w:hint="default"/>
        </w:rPr>
      </w:lvl>
    </w:lvlOverride>
  </w:num>
  <w:num w:numId="83">
    <w:abstractNumId w:val="44"/>
  </w:num>
  <w:num w:numId="84">
    <w:abstractNumId w:val="44"/>
    <w:lvlOverride w:ilvl="0">
      <w:lvl w:ilvl="0">
        <w:start w:val="2"/>
        <w:numFmt w:val="decimal"/>
        <w:lvlText w:val="%1"/>
        <w:legacy w:legacy="1" w:legacySpace="0" w:legacyIndent="360"/>
        <w:lvlJc w:val="left"/>
        <w:rPr>
          <w:rFonts w:asciiTheme="minorHAnsi" w:hAnsiTheme="minorHAnsi" w:cs="Arial" w:hint="default"/>
        </w:rPr>
      </w:lvl>
    </w:lvlOverride>
  </w:num>
  <w:num w:numId="85">
    <w:abstractNumId w:val="94"/>
  </w:num>
  <w:num w:numId="86">
    <w:abstractNumId w:val="94"/>
    <w:lvlOverride w:ilvl="0">
      <w:lvl w:ilvl="0">
        <w:start w:val="2"/>
        <w:numFmt w:val="decimal"/>
        <w:lvlText w:val="%1"/>
        <w:legacy w:legacy="1" w:legacySpace="0" w:legacyIndent="360"/>
        <w:lvlJc w:val="left"/>
        <w:rPr>
          <w:rFonts w:ascii="Arial" w:hAnsi="Arial" w:cs="Arial" w:hint="default"/>
        </w:rPr>
      </w:lvl>
    </w:lvlOverride>
  </w:num>
  <w:num w:numId="87">
    <w:abstractNumId w:val="54"/>
  </w:num>
  <w:num w:numId="88">
    <w:abstractNumId w:val="88"/>
  </w:num>
  <w:num w:numId="89">
    <w:abstractNumId w:val="40"/>
  </w:num>
  <w:num w:numId="90">
    <w:abstractNumId w:val="30"/>
  </w:num>
  <w:num w:numId="91">
    <w:abstractNumId w:val="62"/>
  </w:num>
  <w:num w:numId="92">
    <w:abstractNumId w:val="85"/>
  </w:num>
  <w:num w:numId="93">
    <w:abstractNumId w:val="50"/>
  </w:num>
  <w:num w:numId="94">
    <w:abstractNumId w:val="49"/>
  </w:num>
  <w:num w:numId="95">
    <w:abstractNumId w:val="27"/>
  </w:num>
  <w:num w:numId="96">
    <w:abstractNumId w:val="12"/>
  </w:num>
  <w:num w:numId="97">
    <w:abstractNumId w:val="72"/>
  </w:num>
  <w:num w:numId="98">
    <w:abstractNumId w:val="71"/>
  </w:num>
  <w:num w:numId="99">
    <w:abstractNumId w:val="39"/>
  </w:num>
  <w:num w:numId="100">
    <w:abstractNumId w:val="79"/>
  </w:num>
  <w:num w:numId="101">
    <w:abstractNumId w:val="82"/>
  </w:num>
  <w:num w:numId="102">
    <w:abstractNumId w:val="13"/>
  </w:num>
  <w:num w:numId="103">
    <w:abstractNumId w:val="46"/>
  </w:num>
  <w:num w:numId="104">
    <w:abstractNumId w:val="33"/>
  </w:num>
  <w:num w:numId="105">
    <w:abstractNumId w:val="47"/>
  </w:num>
  <w:num w:numId="106">
    <w:abstractNumId w:val="69"/>
  </w:num>
  <w:num w:numId="107">
    <w:abstractNumId w:val="8"/>
  </w:num>
  <w:num w:numId="108">
    <w:abstractNumId w:val="24"/>
  </w:num>
  <w:num w:numId="109">
    <w:abstractNumId w:val="70"/>
  </w:num>
  <w:num w:numId="110">
    <w:abstractNumId w:val="15"/>
  </w:num>
  <w:num w:numId="111">
    <w:abstractNumId w:val="92"/>
  </w:num>
  <w:num w:numId="112">
    <w:abstractNumId w:val="73"/>
  </w:num>
  <w:num w:numId="113">
    <w:abstractNumId w:val="3"/>
  </w:num>
  <w:num w:numId="114">
    <w:abstractNumId w:val="61"/>
  </w:num>
  <w:num w:numId="115">
    <w:abstractNumId w:val="59"/>
  </w:num>
  <w:num w:numId="116">
    <w:abstractNumId w:val="41"/>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22"/>
    <w:rsid w:val="000007B4"/>
    <w:rsid w:val="00000F31"/>
    <w:rsid w:val="00001B3C"/>
    <w:rsid w:val="000035D1"/>
    <w:rsid w:val="0000484C"/>
    <w:rsid w:val="00006B4F"/>
    <w:rsid w:val="00006C81"/>
    <w:rsid w:val="00007F2F"/>
    <w:rsid w:val="000127F2"/>
    <w:rsid w:val="000129FE"/>
    <w:rsid w:val="00014B58"/>
    <w:rsid w:val="00015016"/>
    <w:rsid w:val="0001605A"/>
    <w:rsid w:val="00016E9E"/>
    <w:rsid w:val="000172A6"/>
    <w:rsid w:val="00017E73"/>
    <w:rsid w:val="00021B96"/>
    <w:rsid w:val="00021C6E"/>
    <w:rsid w:val="00022849"/>
    <w:rsid w:val="000232BD"/>
    <w:rsid w:val="00023A84"/>
    <w:rsid w:val="00024588"/>
    <w:rsid w:val="00024D0E"/>
    <w:rsid w:val="00025C65"/>
    <w:rsid w:val="00026CE5"/>
    <w:rsid w:val="0003039A"/>
    <w:rsid w:val="00030D92"/>
    <w:rsid w:val="000318AD"/>
    <w:rsid w:val="00031DE4"/>
    <w:rsid w:val="0003296A"/>
    <w:rsid w:val="00032BE5"/>
    <w:rsid w:val="00032EE9"/>
    <w:rsid w:val="000340B9"/>
    <w:rsid w:val="00035151"/>
    <w:rsid w:val="000351C5"/>
    <w:rsid w:val="00035A87"/>
    <w:rsid w:val="00035B01"/>
    <w:rsid w:val="00037C5B"/>
    <w:rsid w:val="00047123"/>
    <w:rsid w:val="000506B7"/>
    <w:rsid w:val="00050A61"/>
    <w:rsid w:val="00050FB5"/>
    <w:rsid w:val="000562DA"/>
    <w:rsid w:val="00057608"/>
    <w:rsid w:val="00057E76"/>
    <w:rsid w:val="000609B3"/>
    <w:rsid w:val="00061F0C"/>
    <w:rsid w:val="000640F3"/>
    <w:rsid w:val="000649BD"/>
    <w:rsid w:val="000651F2"/>
    <w:rsid w:val="000655B3"/>
    <w:rsid w:val="00067B17"/>
    <w:rsid w:val="000708BF"/>
    <w:rsid w:val="00074824"/>
    <w:rsid w:val="0007685A"/>
    <w:rsid w:val="0007715F"/>
    <w:rsid w:val="0007728B"/>
    <w:rsid w:val="00077D61"/>
    <w:rsid w:val="000816CB"/>
    <w:rsid w:val="00081A13"/>
    <w:rsid w:val="00082A0E"/>
    <w:rsid w:val="0008484A"/>
    <w:rsid w:val="00085616"/>
    <w:rsid w:val="00085F5A"/>
    <w:rsid w:val="000860C5"/>
    <w:rsid w:val="00086F1C"/>
    <w:rsid w:val="00092822"/>
    <w:rsid w:val="000952E3"/>
    <w:rsid w:val="000961DD"/>
    <w:rsid w:val="00096D9B"/>
    <w:rsid w:val="00097190"/>
    <w:rsid w:val="000A4F77"/>
    <w:rsid w:val="000A58C0"/>
    <w:rsid w:val="000A5D6C"/>
    <w:rsid w:val="000A68F1"/>
    <w:rsid w:val="000A77CF"/>
    <w:rsid w:val="000A7A2A"/>
    <w:rsid w:val="000A7C91"/>
    <w:rsid w:val="000B0FF6"/>
    <w:rsid w:val="000B3154"/>
    <w:rsid w:val="000B3582"/>
    <w:rsid w:val="000B42D8"/>
    <w:rsid w:val="000B4668"/>
    <w:rsid w:val="000B48BC"/>
    <w:rsid w:val="000B7DB2"/>
    <w:rsid w:val="000B7ECF"/>
    <w:rsid w:val="000C21A3"/>
    <w:rsid w:val="000C4119"/>
    <w:rsid w:val="000C427F"/>
    <w:rsid w:val="000C5166"/>
    <w:rsid w:val="000C5169"/>
    <w:rsid w:val="000C6226"/>
    <w:rsid w:val="000C6736"/>
    <w:rsid w:val="000C711F"/>
    <w:rsid w:val="000C72ED"/>
    <w:rsid w:val="000D0335"/>
    <w:rsid w:val="000D2229"/>
    <w:rsid w:val="000D28AC"/>
    <w:rsid w:val="000D2B69"/>
    <w:rsid w:val="000D2BAC"/>
    <w:rsid w:val="000D34CF"/>
    <w:rsid w:val="000D3B5A"/>
    <w:rsid w:val="000D664C"/>
    <w:rsid w:val="000E01B6"/>
    <w:rsid w:val="000E4379"/>
    <w:rsid w:val="000E4CAB"/>
    <w:rsid w:val="000E6924"/>
    <w:rsid w:val="000F1BFE"/>
    <w:rsid w:val="000F24CB"/>
    <w:rsid w:val="000F38B9"/>
    <w:rsid w:val="000F41F3"/>
    <w:rsid w:val="000F65A2"/>
    <w:rsid w:val="00100492"/>
    <w:rsid w:val="00100810"/>
    <w:rsid w:val="00101758"/>
    <w:rsid w:val="00103FA4"/>
    <w:rsid w:val="001041C9"/>
    <w:rsid w:val="00106736"/>
    <w:rsid w:val="0010759D"/>
    <w:rsid w:val="001123A9"/>
    <w:rsid w:val="0011396F"/>
    <w:rsid w:val="0011420E"/>
    <w:rsid w:val="00115CBB"/>
    <w:rsid w:val="00115D0F"/>
    <w:rsid w:val="001160E8"/>
    <w:rsid w:val="001167F8"/>
    <w:rsid w:val="00116860"/>
    <w:rsid w:val="00116F06"/>
    <w:rsid w:val="00120C6E"/>
    <w:rsid w:val="00121537"/>
    <w:rsid w:val="00121710"/>
    <w:rsid w:val="00121C63"/>
    <w:rsid w:val="00124DF5"/>
    <w:rsid w:val="00126B19"/>
    <w:rsid w:val="0012725A"/>
    <w:rsid w:val="00127D18"/>
    <w:rsid w:val="00127ED9"/>
    <w:rsid w:val="00131182"/>
    <w:rsid w:val="00131632"/>
    <w:rsid w:val="001323A9"/>
    <w:rsid w:val="00133CC7"/>
    <w:rsid w:val="00134004"/>
    <w:rsid w:val="001359B3"/>
    <w:rsid w:val="00136449"/>
    <w:rsid w:val="00136873"/>
    <w:rsid w:val="00136ED5"/>
    <w:rsid w:val="00141BAD"/>
    <w:rsid w:val="00141D9F"/>
    <w:rsid w:val="001430F8"/>
    <w:rsid w:val="00145602"/>
    <w:rsid w:val="00145D73"/>
    <w:rsid w:val="0014714B"/>
    <w:rsid w:val="00151327"/>
    <w:rsid w:val="00153361"/>
    <w:rsid w:val="0015497F"/>
    <w:rsid w:val="00154F7E"/>
    <w:rsid w:val="00160C32"/>
    <w:rsid w:val="001619B4"/>
    <w:rsid w:val="00164527"/>
    <w:rsid w:val="001666C0"/>
    <w:rsid w:val="0016715E"/>
    <w:rsid w:val="00167E80"/>
    <w:rsid w:val="00171207"/>
    <w:rsid w:val="00171B3F"/>
    <w:rsid w:val="00172383"/>
    <w:rsid w:val="00175029"/>
    <w:rsid w:val="0017517B"/>
    <w:rsid w:val="00176705"/>
    <w:rsid w:val="00181604"/>
    <w:rsid w:val="00181851"/>
    <w:rsid w:val="0018191C"/>
    <w:rsid w:val="0018427B"/>
    <w:rsid w:val="001846AE"/>
    <w:rsid w:val="00186320"/>
    <w:rsid w:val="00186B3F"/>
    <w:rsid w:val="00187579"/>
    <w:rsid w:val="00187C47"/>
    <w:rsid w:val="00187FB1"/>
    <w:rsid w:val="00190BF5"/>
    <w:rsid w:val="00191D89"/>
    <w:rsid w:val="0019293A"/>
    <w:rsid w:val="0019306B"/>
    <w:rsid w:val="00196CAA"/>
    <w:rsid w:val="001A013D"/>
    <w:rsid w:val="001A05AD"/>
    <w:rsid w:val="001A0754"/>
    <w:rsid w:val="001A07A4"/>
    <w:rsid w:val="001A0CB3"/>
    <w:rsid w:val="001A4AC0"/>
    <w:rsid w:val="001A4D55"/>
    <w:rsid w:val="001A7C3E"/>
    <w:rsid w:val="001B2635"/>
    <w:rsid w:val="001B2E8F"/>
    <w:rsid w:val="001B4A01"/>
    <w:rsid w:val="001B4C05"/>
    <w:rsid w:val="001B7629"/>
    <w:rsid w:val="001C2A15"/>
    <w:rsid w:val="001C38A3"/>
    <w:rsid w:val="001C438F"/>
    <w:rsid w:val="001C474C"/>
    <w:rsid w:val="001C5581"/>
    <w:rsid w:val="001C5FD5"/>
    <w:rsid w:val="001C6A87"/>
    <w:rsid w:val="001D0EF3"/>
    <w:rsid w:val="001D21F4"/>
    <w:rsid w:val="001D391E"/>
    <w:rsid w:val="001D3CCE"/>
    <w:rsid w:val="001D555B"/>
    <w:rsid w:val="001D58E7"/>
    <w:rsid w:val="001D6166"/>
    <w:rsid w:val="001D63B7"/>
    <w:rsid w:val="001D66D7"/>
    <w:rsid w:val="001E0EA4"/>
    <w:rsid w:val="001E1D30"/>
    <w:rsid w:val="001E3211"/>
    <w:rsid w:val="001E608C"/>
    <w:rsid w:val="001E6FA7"/>
    <w:rsid w:val="001E71C9"/>
    <w:rsid w:val="001E76E0"/>
    <w:rsid w:val="001E7C2B"/>
    <w:rsid w:val="001F042E"/>
    <w:rsid w:val="001F133E"/>
    <w:rsid w:val="001F1937"/>
    <w:rsid w:val="001F2550"/>
    <w:rsid w:val="001F38C8"/>
    <w:rsid w:val="001F44D5"/>
    <w:rsid w:val="001F4842"/>
    <w:rsid w:val="001F4941"/>
    <w:rsid w:val="001F61D1"/>
    <w:rsid w:val="001F6ACB"/>
    <w:rsid w:val="001F7EE7"/>
    <w:rsid w:val="0020041F"/>
    <w:rsid w:val="00200C8D"/>
    <w:rsid w:val="00203EB0"/>
    <w:rsid w:val="0020595C"/>
    <w:rsid w:val="00205FB6"/>
    <w:rsid w:val="00211179"/>
    <w:rsid w:val="00211330"/>
    <w:rsid w:val="00211D78"/>
    <w:rsid w:val="0021368E"/>
    <w:rsid w:val="0021521F"/>
    <w:rsid w:val="002156C7"/>
    <w:rsid w:val="00216527"/>
    <w:rsid w:val="002175AC"/>
    <w:rsid w:val="00217E03"/>
    <w:rsid w:val="002203A9"/>
    <w:rsid w:val="002207C3"/>
    <w:rsid w:val="00221F30"/>
    <w:rsid w:val="00223C26"/>
    <w:rsid w:val="00223D52"/>
    <w:rsid w:val="00224260"/>
    <w:rsid w:val="0022498A"/>
    <w:rsid w:val="002249D3"/>
    <w:rsid w:val="00224A46"/>
    <w:rsid w:val="00224A56"/>
    <w:rsid w:val="002255B8"/>
    <w:rsid w:val="002265B5"/>
    <w:rsid w:val="00226E73"/>
    <w:rsid w:val="002273BB"/>
    <w:rsid w:val="00227A04"/>
    <w:rsid w:val="00230EFC"/>
    <w:rsid w:val="00231574"/>
    <w:rsid w:val="002320AB"/>
    <w:rsid w:val="002332EC"/>
    <w:rsid w:val="002354A2"/>
    <w:rsid w:val="00235DF6"/>
    <w:rsid w:val="00241168"/>
    <w:rsid w:val="002414C2"/>
    <w:rsid w:val="00241F9B"/>
    <w:rsid w:val="00242BDE"/>
    <w:rsid w:val="00243CF7"/>
    <w:rsid w:val="002467FB"/>
    <w:rsid w:val="00246DBB"/>
    <w:rsid w:val="00246DE0"/>
    <w:rsid w:val="00247326"/>
    <w:rsid w:val="00247A49"/>
    <w:rsid w:val="002507E2"/>
    <w:rsid w:val="002515E4"/>
    <w:rsid w:val="00251B83"/>
    <w:rsid w:val="00251EC5"/>
    <w:rsid w:val="00252076"/>
    <w:rsid w:val="0025315B"/>
    <w:rsid w:val="00254127"/>
    <w:rsid w:val="00256991"/>
    <w:rsid w:val="0026017D"/>
    <w:rsid w:val="002604C2"/>
    <w:rsid w:val="0026099E"/>
    <w:rsid w:val="00260C5B"/>
    <w:rsid w:val="00261662"/>
    <w:rsid w:val="0026264D"/>
    <w:rsid w:val="00263B8A"/>
    <w:rsid w:val="00263D8D"/>
    <w:rsid w:val="00264C4D"/>
    <w:rsid w:val="002661B8"/>
    <w:rsid w:val="00266A44"/>
    <w:rsid w:val="00270F11"/>
    <w:rsid w:val="0027171A"/>
    <w:rsid w:val="00272039"/>
    <w:rsid w:val="002746DA"/>
    <w:rsid w:val="00274BF2"/>
    <w:rsid w:val="00276428"/>
    <w:rsid w:val="002764BA"/>
    <w:rsid w:val="002766D2"/>
    <w:rsid w:val="0028061A"/>
    <w:rsid w:val="00280A2B"/>
    <w:rsid w:val="00280D92"/>
    <w:rsid w:val="00280DCB"/>
    <w:rsid w:val="00281A3E"/>
    <w:rsid w:val="00281EF4"/>
    <w:rsid w:val="00283429"/>
    <w:rsid w:val="00283D27"/>
    <w:rsid w:val="00283D6E"/>
    <w:rsid w:val="002844D3"/>
    <w:rsid w:val="00285409"/>
    <w:rsid w:val="00285B53"/>
    <w:rsid w:val="00286926"/>
    <w:rsid w:val="0028722A"/>
    <w:rsid w:val="00287AF0"/>
    <w:rsid w:val="0029107F"/>
    <w:rsid w:val="002911D7"/>
    <w:rsid w:val="002919BB"/>
    <w:rsid w:val="00292719"/>
    <w:rsid w:val="00293E36"/>
    <w:rsid w:val="002A0622"/>
    <w:rsid w:val="002A10AF"/>
    <w:rsid w:val="002A4CFC"/>
    <w:rsid w:val="002A567E"/>
    <w:rsid w:val="002A5BC9"/>
    <w:rsid w:val="002A6854"/>
    <w:rsid w:val="002A7357"/>
    <w:rsid w:val="002A78AE"/>
    <w:rsid w:val="002B14D7"/>
    <w:rsid w:val="002B14DD"/>
    <w:rsid w:val="002B2C36"/>
    <w:rsid w:val="002B3411"/>
    <w:rsid w:val="002B61FB"/>
    <w:rsid w:val="002B631D"/>
    <w:rsid w:val="002B67B3"/>
    <w:rsid w:val="002B7F25"/>
    <w:rsid w:val="002C0FAA"/>
    <w:rsid w:val="002C1247"/>
    <w:rsid w:val="002C30F2"/>
    <w:rsid w:val="002C3628"/>
    <w:rsid w:val="002C3DAB"/>
    <w:rsid w:val="002C4FDD"/>
    <w:rsid w:val="002C5DFB"/>
    <w:rsid w:val="002C6728"/>
    <w:rsid w:val="002C7BB1"/>
    <w:rsid w:val="002D1648"/>
    <w:rsid w:val="002D24A7"/>
    <w:rsid w:val="002D2AAD"/>
    <w:rsid w:val="002D4ACF"/>
    <w:rsid w:val="002D560C"/>
    <w:rsid w:val="002D678D"/>
    <w:rsid w:val="002D6A56"/>
    <w:rsid w:val="002D700B"/>
    <w:rsid w:val="002E08E8"/>
    <w:rsid w:val="002E10B1"/>
    <w:rsid w:val="002E2693"/>
    <w:rsid w:val="002E36F8"/>
    <w:rsid w:val="002E49EB"/>
    <w:rsid w:val="002E4C9F"/>
    <w:rsid w:val="002E4FF7"/>
    <w:rsid w:val="002E6D94"/>
    <w:rsid w:val="002E7974"/>
    <w:rsid w:val="002E7B4A"/>
    <w:rsid w:val="002F0392"/>
    <w:rsid w:val="002F0617"/>
    <w:rsid w:val="002F120B"/>
    <w:rsid w:val="002F1805"/>
    <w:rsid w:val="002F19E9"/>
    <w:rsid w:val="002F24E3"/>
    <w:rsid w:val="002F45F7"/>
    <w:rsid w:val="002F634D"/>
    <w:rsid w:val="002F6550"/>
    <w:rsid w:val="003007DC"/>
    <w:rsid w:val="00303742"/>
    <w:rsid w:val="00304F86"/>
    <w:rsid w:val="00307E2F"/>
    <w:rsid w:val="00310FB4"/>
    <w:rsid w:val="00311DE8"/>
    <w:rsid w:val="0031264D"/>
    <w:rsid w:val="00313226"/>
    <w:rsid w:val="00313AC9"/>
    <w:rsid w:val="00317A6C"/>
    <w:rsid w:val="00320AFF"/>
    <w:rsid w:val="00321030"/>
    <w:rsid w:val="003213BF"/>
    <w:rsid w:val="00321BED"/>
    <w:rsid w:val="00322997"/>
    <w:rsid w:val="00322E3E"/>
    <w:rsid w:val="003242F3"/>
    <w:rsid w:val="00324549"/>
    <w:rsid w:val="003247B7"/>
    <w:rsid w:val="003247D0"/>
    <w:rsid w:val="00325B97"/>
    <w:rsid w:val="00326EE8"/>
    <w:rsid w:val="00327063"/>
    <w:rsid w:val="0032754E"/>
    <w:rsid w:val="00327BB4"/>
    <w:rsid w:val="00330F33"/>
    <w:rsid w:val="003321FF"/>
    <w:rsid w:val="003372DC"/>
    <w:rsid w:val="0033767C"/>
    <w:rsid w:val="00337BFE"/>
    <w:rsid w:val="00337E0A"/>
    <w:rsid w:val="00345B4F"/>
    <w:rsid w:val="00347FCD"/>
    <w:rsid w:val="00350E86"/>
    <w:rsid w:val="00351CEC"/>
    <w:rsid w:val="0035223F"/>
    <w:rsid w:val="003528A1"/>
    <w:rsid w:val="00353461"/>
    <w:rsid w:val="00354DCE"/>
    <w:rsid w:val="00356339"/>
    <w:rsid w:val="00356C2D"/>
    <w:rsid w:val="003606A2"/>
    <w:rsid w:val="00360A3A"/>
    <w:rsid w:val="0036149C"/>
    <w:rsid w:val="00364850"/>
    <w:rsid w:val="003650E4"/>
    <w:rsid w:val="00365FBE"/>
    <w:rsid w:val="003660C3"/>
    <w:rsid w:val="00367B21"/>
    <w:rsid w:val="003703D3"/>
    <w:rsid w:val="00371DD3"/>
    <w:rsid w:val="003724D0"/>
    <w:rsid w:val="003727BC"/>
    <w:rsid w:val="0037618E"/>
    <w:rsid w:val="00380585"/>
    <w:rsid w:val="00380A82"/>
    <w:rsid w:val="00380FE4"/>
    <w:rsid w:val="00382B0F"/>
    <w:rsid w:val="0039069F"/>
    <w:rsid w:val="00391893"/>
    <w:rsid w:val="0039269C"/>
    <w:rsid w:val="00392E6F"/>
    <w:rsid w:val="003935F3"/>
    <w:rsid w:val="003947DD"/>
    <w:rsid w:val="00396119"/>
    <w:rsid w:val="00397073"/>
    <w:rsid w:val="003974D8"/>
    <w:rsid w:val="003A00B9"/>
    <w:rsid w:val="003A191D"/>
    <w:rsid w:val="003A1BF7"/>
    <w:rsid w:val="003A2929"/>
    <w:rsid w:val="003A46D1"/>
    <w:rsid w:val="003A5A2F"/>
    <w:rsid w:val="003A6392"/>
    <w:rsid w:val="003A689D"/>
    <w:rsid w:val="003A7548"/>
    <w:rsid w:val="003A7A3F"/>
    <w:rsid w:val="003A7E58"/>
    <w:rsid w:val="003A7F21"/>
    <w:rsid w:val="003B0B0C"/>
    <w:rsid w:val="003B0ED4"/>
    <w:rsid w:val="003B12E2"/>
    <w:rsid w:val="003B415C"/>
    <w:rsid w:val="003B4C60"/>
    <w:rsid w:val="003B7070"/>
    <w:rsid w:val="003B7201"/>
    <w:rsid w:val="003B73DA"/>
    <w:rsid w:val="003C03B5"/>
    <w:rsid w:val="003C06ED"/>
    <w:rsid w:val="003C07C3"/>
    <w:rsid w:val="003C1A2C"/>
    <w:rsid w:val="003C33C4"/>
    <w:rsid w:val="003C603E"/>
    <w:rsid w:val="003C62FF"/>
    <w:rsid w:val="003C6904"/>
    <w:rsid w:val="003D22D1"/>
    <w:rsid w:val="003D3327"/>
    <w:rsid w:val="003D3504"/>
    <w:rsid w:val="003D5E8A"/>
    <w:rsid w:val="003D7AB6"/>
    <w:rsid w:val="003E0237"/>
    <w:rsid w:val="003E23C5"/>
    <w:rsid w:val="003E2B63"/>
    <w:rsid w:val="003E3748"/>
    <w:rsid w:val="003E4DCE"/>
    <w:rsid w:val="003E621F"/>
    <w:rsid w:val="003E707F"/>
    <w:rsid w:val="003E773C"/>
    <w:rsid w:val="003E7E2F"/>
    <w:rsid w:val="003F1243"/>
    <w:rsid w:val="003F15B7"/>
    <w:rsid w:val="003F3081"/>
    <w:rsid w:val="003F40D7"/>
    <w:rsid w:val="003F4A6B"/>
    <w:rsid w:val="003F4C81"/>
    <w:rsid w:val="003F60A0"/>
    <w:rsid w:val="003F684E"/>
    <w:rsid w:val="003F6C0F"/>
    <w:rsid w:val="004003A2"/>
    <w:rsid w:val="00400510"/>
    <w:rsid w:val="00404002"/>
    <w:rsid w:val="00405469"/>
    <w:rsid w:val="00406B88"/>
    <w:rsid w:val="00406CE1"/>
    <w:rsid w:val="00407528"/>
    <w:rsid w:val="004105C1"/>
    <w:rsid w:val="00410923"/>
    <w:rsid w:val="0041116E"/>
    <w:rsid w:val="0041154E"/>
    <w:rsid w:val="00411F90"/>
    <w:rsid w:val="00413B48"/>
    <w:rsid w:val="00414FE6"/>
    <w:rsid w:val="00416883"/>
    <w:rsid w:val="00420BDF"/>
    <w:rsid w:val="00420F52"/>
    <w:rsid w:val="00421629"/>
    <w:rsid w:val="00422E5F"/>
    <w:rsid w:val="004239D4"/>
    <w:rsid w:val="004261E7"/>
    <w:rsid w:val="00426266"/>
    <w:rsid w:val="00432D1D"/>
    <w:rsid w:val="00433283"/>
    <w:rsid w:val="00433735"/>
    <w:rsid w:val="00433768"/>
    <w:rsid w:val="00433AFA"/>
    <w:rsid w:val="00433D68"/>
    <w:rsid w:val="004340FE"/>
    <w:rsid w:val="0043708D"/>
    <w:rsid w:val="004401FD"/>
    <w:rsid w:val="00440CFC"/>
    <w:rsid w:val="0044109C"/>
    <w:rsid w:val="00441969"/>
    <w:rsid w:val="0044279D"/>
    <w:rsid w:val="004438D2"/>
    <w:rsid w:val="00445032"/>
    <w:rsid w:val="00446BE6"/>
    <w:rsid w:val="00447ECF"/>
    <w:rsid w:val="004521A1"/>
    <w:rsid w:val="0045506D"/>
    <w:rsid w:val="004576F0"/>
    <w:rsid w:val="00457FF3"/>
    <w:rsid w:val="00460210"/>
    <w:rsid w:val="00463C77"/>
    <w:rsid w:val="00464B78"/>
    <w:rsid w:val="00464C3C"/>
    <w:rsid w:val="00465BBB"/>
    <w:rsid w:val="00466B4D"/>
    <w:rsid w:val="00466D89"/>
    <w:rsid w:val="00467072"/>
    <w:rsid w:val="00467CDC"/>
    <w:rsid w:val="00470C15"/>
    <w:rsid w:val="00471E19"/>
    <w:rsid w:val="00473409"/>
    <w:rsid w:val="00473927"/>
    <w:rsid w:val="00474F6A"/>
    <w:rsid w:val="00475CA4"/>
    <w:rsid w:val="00476300"/>
    <w:rsid w:val="00480728"/>
    <w:rsid w:val="00480C49"/>
    <w:rsid w:val="004819E5"/>
    <w:rsid w:val="0048282B"/>
    <w:rsid w:val="004830B5"/>
    <w:rsid w:val="00484012"/>
    <w:rsid w:val="00485D14"/>
    <w:rsid w:val="0048662A"/>
    <w:rsid w:val="00486EEC"/>
    <w:rsid w:val="00487199"/>
    <w:rsid w:val="004914B7"/>
    <w:rsid w:val="00491C6B"/>
    <w:rsid w:val="004944C6"/>
    <w:rsid w:val="00495F79"/>
    <w:rsid w:val="00496384"/>
    <w:rsid w:val="00496C27"/>
    <w:rsid w:val="00497525"/>
    <w:rsid w:val="004A0F5A"/>
    <w:rsid w:val="004A11EB"/>
    <w:rsid w:val="004A31F7"/>
    <w:rsid w:val="004A323C"/>
    <w:rsid w:val="004A62B2"/>
    <w:rsid w:val="004B0C8C"/>
    <w:rsid w:val="004B1F27"/>
    <w:rsid w:val="004B2041"/>
    <w:rsid w:val="004B28AE"/>
    <w:rsid w:val="004B3393"/>
    <w:rsid w:val="004B357C"/>
    <w:rsid w:val="004B37E1"/>
    <w:rsid w:val="004B4F48"/>
    <w:rsid w:val="004B6551"/>
    <w:rsid w:val="004B6BFF"/>
    <w:rsid w:val="004C0ACD"/>
    <w:rsid w:val="004C0BB5"/>
    <w:rsid w:val="004C1069"/>
    <w:rsid w:val="004C193D"/>
    <w:rsid w:val="004C1952"/>
    <w:rsid w:val="004C35FD"/>
    <w:rsid w:val="004C3CA7"/>
    <w:rsid w:val="004C4D69"/>
    <w:rsid w:val="004C543A"/>
    <w:rsid w:val="004C60E0"/>
    <w:rsid w:val="004C6240"/>
    <w:rsid w:val="004C7546"/>
    <w:rsid w:val="004D03B6"/>
    <w:rsid w:val="004D186D"/>
    <w:rsid w:val="004D26F4"/>
    <w:rsid w:val="004D2B1A"/>
    <w:rsid w:val="004D3FBF"/>
    <w:rsid w:val="004D43FF"/>
    <w:rsid w:val="004D5048"/>
    <w:rsid w:val="004D549F"/>
    <w:rsid w:val="004D58C8"/>
    <w:rsid w:val="004D6709"/>
    <w:rsid w:val="004D69B7"/>
    <w:rsid w:val="004D70D3"/>
    <w:rsid w:val="004D740F"/>
    <w:rsid w:val="004D742A"/>
    <w:rsid w:val="004D7F3F"/>
    <w:rsid w:val="004E1391"/>
    <w:rsid w:val="004E2135"/>
    <w:rsid w:val="004E26BD"/>
    <w:rsid w:val="004E3072"/>
    <w:rsid w:val="004E3DAC"/>
    <w:rsid w:val="004E5CAD"/>
    <w:rsid w:val="004E60A8"/>
    <w:rsid w:val="004F012F"/>
    <w:rsid w:val="004F02E8"/>
    <w:rsid w:val="004F0997"/>
    <w:rsid w:val="004F155F"/>
    <w:rsid w:val="004F19B9"/>
    <w:rsid w:val="004F23CA"/>
    <w:rsid w:val="004F2C41"/>
    <w:rsid w:val="004F3663"/>
    <w:rsid w:val="004F3A47"/>
    <w:rsid w:val="004F550C"/>
    <w:rsid w:val="004F7179"/>
    <w:rsid w:val="00500754"/>
    <w:rsid w:val="00502356"/>
    <w:rsid w:val="0050277E"/>
    <w:rsid w:val="00502ADB"/>
    <w:rsid w:val="00503D85"/>
    <w:rsid w:val="00505420"/>
    <w:rsid w:val="005063F1"/>
    <w:rsid w:val="0050677A"/>
    <w:rsid w:val="005103A0"/>
    <w:rsid w:val="00510C59"/>
    <w:rsid w:val="00511043"/>
    <w:rsid w:val="005131D1"/>
    <w:rsid w:val="0051689E"/>
    <w:rsid w:val="00517DE4"/>
    <w:rsid w:val="00520A8B"/>
    <w:rsid w:val="00521BBE"/>
    <w:rsid w:val="00523412"/>
    <w:rsid w:val="0052597D"/>
    <w:rsid w:val="00526681"/>
    <w:rsid w:val="00530735"/>
    <w:rsid w:val="00531668"/>
    <w:rsid w:val="00534B30"/>
    <w:rsid w:val="005357B0"/>
    <w:rsid w:val="00535F5C"/>
    <w:rsid w:val="00543DC6"/>
    <w:rsid w:val="005461F6"/>
    <w:rsid w:val="00547410"/>
    <w:rsid w:val="00550384"/>
    <w:rsid w:val="005509FE"/>
    <w:rsid w:val="005525B4"/>
    <w:rsid w:val="0055273B"/>
    <w:rsid w:val="00552EF2"/>
    <w:rsid w:val="00552FA4"/>
    <w:rsid w:val="00555BA5"/>
    <w:rsid w:val="00562129"/>
    <w:rsid w:val="005647DD"/>
    <w:rsid w:val="00567022"/>
    <w:rsid w:val="00567AB8"/>
    <w:rsid w:val="0057017A"/>
    <w:rsid w:val="005702DA"/>
    <w:rsid w:val="00570A03"/>
    <w:rsid w:val="00570C22"/>
    <w:rsid w:val="00572BD4"/>
    <w:rsid w:val="00572EA4"/>
    <w:rsid w:val="00573877"/>
    <w:rsid w:val="005754AF"/>
    <w:rsid w:val="005761F4"/>
    <w:rsid w:val="00576820"/>
    <w:rsid w:val="0057749B"/>
    <w:rsid w:val="00577918"/>
    <w:rsid w:val="00577E0B"/>
    <w:rsid w:val="00580692"/>
    <w:rsid w:val="00582203"/>
    <w:rsid w:val="0058237F"/>
    <w:rsid w:val="00582538"/>
    <w:rsid w:val="005825D2"/>
    <w:rsid w:val="0058284E"/>
    <w:rsid w:val="005849EB"/>
    <w:rsid w:val="00586041"/>
    <w:rsid w:val="00587957"/>
    <w:rsid w:val="00591204"/>
    <w:rsid w:val="00591805"/>
    <w:rsid w:val="00591CBC"/>
    <w:rsid w:val="00592A99"/>
    <w:rsid w:val="00593B2A"/>
    <w:rsid w:val="00595416"/>
    <w:rsid w:val="00595954"/>
    <w:rsid w:val="005A186C"/>
    <w:rsid w:val="005A2872"/>
    <w:rsid w:val="005A433F"/>
    <w:rsid w:val="005A4EA0"/>
    <w:rsid w:val="005A53DB"/>
    <w:rsid w:val="005A6FFA"/>
    <w:rsid w:val="005A7917"/>
    <w:rsid w:val="005B0195"/>
    <w:rsid w:val="005B0353"/>
    <w:rsid w:val="005B06DA"/>
    <w:rsid w:val="005B0A84"/>
    <w:rsid w:val="005B3085"/>
    <w:rsid w:val="005B55EA"/>
    <w:rsid w:val="005B6366"/>
    <w:rsid w:val="005B7713"/>
    <w:rsid w:val="005C1EC5"/>
    <w:rsid w:val="005C23A4"/>
    <w:rsid w:val="005C324B"/>
    <w:rsid w:val="005C3712"/>
    <w:rsid w:val="005C488E"/>
    <w:rsid w:val="005C6BA6"/>
    <w:rsid w:val="005D0C3D"/>
    <w:rsid w:val="005D1589"/>
    <w:rsid w:val="005D1595"/>
    <w:rsid w:val="005D1D2F"/>
    <w:rsid w:val="005D41E9"/>
    <w:rsid w:val="005D5892"/>
    <w:rsid w:val="005D74B8"/>
    <w:rsid w:val="005E0DB3"/>
    <w:rsid w:val="005E1ABF"/>
    <w:rsid w:val="005E317F"/>
    <w:rsid w:val="005E360D"/>
    <w:rsid w:val="005E41B0"/>
    <w:rsid w:val="005E539D"/>
    <w:rsid w:val="005E5B4A"/>
    <w:rsid w:val="005F06DF"/>
    <w:rsid w:val="005F0721"/>
    <w:rsid w:val="005F1929"/>
    <w:rsid w:val="005F4245"/>
    <w:rsid w:val="005F50B7"/>
    <w:rsid w:val="005F50EC"/>
    <w:rsid w:val="005F64B4"/>
    <w:rsid w:val="005F6D3C"/>
    <w:rsid w:val="005F7DDE"/>
    <w:rsid w:val="006008F1"/>
    <w:rsid w:val="0060091C"/>
    <w:rsid w:val="00600FC8"/>
    <w:rsid w:val="0060101E"/>
    <w:rsid w:val="006013F6"/>
    <w:rsid w:val="00602FFF"/>
    <w:rsid w:val="00604664"/>
    <w:rsid w:val="0060473C"/>
    <w:rsid w:val="006071D7"/>
    <w:rsid w:val="00612012"/>
    <w:rsid w:val="00613206"/>
    <w:rsid w:val="006138CD"/>
    <w:rsid w:val="0061459E"/>
    <w:rsid w:val="0061598E"/>
    <w:rsid w:val="006167A7"/>
    <w:rsid w:val="0061751F"/>
    <w:rsid w:val="006236EB"/>
    <w:rsid w:val="00626166"/>
    <w:rsid w:val="006265EC"/>
    <w:rsid w:val="00626E42"/>
    <w:rsid w:val="006275AD"/>
    <w:rsid w:val="00632B60"/>
    <w:rsid w:val="00633C11"/>
    <w:rsid w:val="00633C3C"/>
    <w:rsid w:val="00635565"/>
    <w:rsid w:val="00635E10"/>
    <w:rsid w:val="00640EA5"/>
    <w:rsid w:val="006422FE"/>
    <w:rsid w:val="00642EC1"/>
    <w:rsid w:val="006441AB"/>
    <w:rsid w:val="0064446C"/>
    <w:rsid w:val="006447C3"/>
    <w:rsid w:val="006447E3"/>
    <w:rsid w:val="00646A4B"/>
    <w:rsid w:val="006470F5"/>
    <w:rsid w:val="00647A05"/>
    <w:rsid w:val="0065014B"/>
    <w:rsid w:val="00651C98"/>
    <w:rsid w:val="00651F0E"/>
    <w:rsid w:val="00652929"/>
    <w:rsid w:val="00653E4C"/>
    <w:rsid w:val="00654841"/>
    <w:rsid w:val="00655B3C"/>
    <w:rsid w:val="00655EF3"/>
    <w:rsid w:val="00665ED6"/>
    <w:rsid w:val="0066631D"/>
    <w:rsid w:val="00666D7B"/>
    <w:rsid w:val="0066769F"/>
    <w:rsid w:val="0067032E"/>
    <w:rsid w:val="00670BC3"/>
    <w:rsid w:val="006729AD"/>
    <w:rsid w:val="00674926"/>
    <w:rsid w:val="006759F4"/>
    <w:rsid w:val="00675C98"/>
    <w:rsid w:val="00675E9D"/>
    <w:rsid w:val="0067624F"/>
    <w:rsid w:val="0067750B"/>
    <w:rsid w:val="0068042F"/>
    <w:rsid w:val="006839B0"/>
    <w:rsid w:val="00683BFD"/>
    <w:rsid w:val="006845B4"/>
    <w:rsid w:val="00684D13"/>
    <w:rsid w:val="00685071"/>
    <w:rsid w:val="00686715"/>
    <w:rsid w:val="00686DAE"/>
    <w:rsid w:val="006914DC"/>
    <w:rsid w:val="0069169D"/>
    <w:rsid w:val="00691A70"/>
    <w:rsid w:val="00692E79"/>
    <w:rsid w:val="00693ABE"/>
    <w:rsid w:val="00693C95"/>
    <w:rsid w:val="00693D23"/>
    <w:rsid w:val="006A0DC2"/>
    <w:rsid w:val="006A10FC"/>
    <w:rsid w:val="006A2B71"/>
    <w:rsid w:val="006A3E36"/>
    <w:rsid w:val="006A4DED"/>
    <w:rsid w:val="006A5076"/>
    <w:rsid w:val="006A54CE"/>
    <w:rsid w:val="006A6A86"/>
    <w:rsid w:val="006A7058"/>
    <w:rsid w:val="006A7F0D"/>
    <w:rsid w:val="006B0A82"/>
    <w:rsid w:val="006B0C26"/>
    <w:rsid w:val="006B2378"/>
    <w:rsid w:val="006B27CC"/>
    <w:rsid w:val="006B2D2F"/>
    <w:rsid w:val="006B2F88"/>
    <w:rsid w:val="006B328C"/>
    <w:rsid w:val="006B41B0"/>
    <w:rsid w:val="006B4381"/>
    <w:rsid w:val="006B4E92"/>
    <w:rsid w:val="006B5B17"/>
    <w:rsid w:val="006B6514"/>
    <w:rsid w:val="006B682F"/>
    <w:rsid w:val="006B6DAD"/>
    <w:rsid w:val="006C0AF4"/>
    <w:rsid w:val="006C2B32"/>
    <w:rsid w:val="006C312B"/>
    <w:rsid w:val="006C32F8"/>
    <w:rsid w:val="006C3A34"/>
    <w:rsid w:val="006C4A58"/>
    <w:rsid w:val="006C797E"/>
    <w:rsid w:val="006C7C78"/>
    <w:rsid w:val="006C7D76"/>
    <w:rsid w:val="006D1066"/>
    <w:rsid w:val="006D1EC8"/>
    <w:rsid w:val="006D351B"/>
    <w:rsid w:val="006D430F"/>
    <w:rsid w:val="006D50F9"/>
    <w:rsid w:val="006D6C74"/>
    <w:rsid w:val="006E096D"/>
    <w:rsid w:val="006E0BE4"/>
    <w:rsid w:val="006E16C8"/>
    <w:rsid w:val="006E2AB2"/>
    <w:rsid w:val="006E373F"/>
    <w:rsid w:val="006E3CFA"/>
    <w:rsid w:val="006E5213"/>
    <w:rsid w:val="006E6970"/>
    <w:rsid w:val="006E69AD"/>
    <w:rsid w:val="006E6C13"/>
    <w:rsid w:val="006F02AA"/>
    <w:rsid w:val="006F0BC2"/>
    <w:rsid w:val="006F1131"/>
    <w:rsid w:val="006F2CEC"/>
    <w:rsid w:val="006F30C6"/>
    <w:rsid w:val="006F338E"/>
    <w:rsid w:val="006F4997"/>
    <w:rsid w:val="006F500D"/>
    <w:rsid w:val="006F5409"/>
    <w:rsid w:val="006F5426"/>
    <w:rsid w:val="006F5675"/>
    <w:rsid w:val="006F5BE0"/>
    <w:rsid w:val="006F5EDC"/>
    <w:rsid w:val="006F720E"/>
    <w:rsid w:val="007000D1"/>
    <w:rsid w:val="007002F5"/>
    <w:rsid w:val="00700EF6"/>
    <w:rsid w:val="0070298A"/>
    <w:rsid w:val="00702E2C"/>
    <w:rsid w:val="007033A1"/>
    <w:rsid w:val="007035DA"/>
    <w:rsid w:val="0070471E"/>
    <w:rsid w:val="00705955"/>
    <w:rsid w:val="00705BE5"/>
    <w:rsid w:val="00705C52"/>
    <w:rsid w:val="00705D84"/>
    <w:rsid w:val="007071D4"/>
    <w:rsid w:val="007103E9"/>
    <w:rsid w:val="00710504"/>
    <w:rsid w:val="00711923"/>
    <w:rsid w:val="00712517"/>
    <w:rsid w:val="00712BE5"/>
    <w:rsid w:val="007164EB"/>
    <w:rsid w:val="0072089A"/>
    <w:rsid w:val="007209AB"/>
    <w:rsid w:val="00720A8A"/>
    <w:rsid w:val="00721519"/>
    <w:rsid w:val="00722BA5"/>
    <w:rsid w:val="00723498"/>
    <w:rsid w:val="00725D49"/>
    <w:rsid w:val="00725F20"/>
    <w:rsid w:val="00730BA7"/>
    <w:rsid w:val="00730CA1"/>
    <w:rsid w:val="00732032"/>
    <w:rsid w:val="007321AE"/>
    <w:rsid w:val="00733585"/>
    <w:rsid w:val="007336BA"/>
    <w:rsid w:val="00734943"/>
    <w:rsid w:val="00734C70"/>
    <w:rsid w:val="00735A3D"/>
    <w:rsid w:val="007367D7"/>
    <w:rsid w:val="00737A86"/>
    <w:rsid w:val="00741C13"/>
    <w:rsid w:val="007420A0"/>
    <w:rsid w:val="00743170"/>
    <w:rsid w:val="00744B34"/>
    <w:rsid w:val="00745276"/>
    <w:rsid w:val="007452B2"/>
    <w:rsid w:val="007457CA"/>
    <w:rsid w:val="00745AB8"/>
    <w:rsid w:val="00747F33"/>
    <w:rsid w:val="00750E84"/>
    <w:rsid w:val="00751B64"/>
    <w:rsid w:val="00753119"/>
    <w:rsid w:val="00753280"/>
    <w:rsid w:val="0075540C"/>
    <w:rsid w:val="00755F67"/>
    <w:rsid w:val="00757835"/>
    <w:rsid w:val="00757DB2"/>
    <w:rsid w:val="0076087E"/>
    <w:rsid w:val="00760CBC"/>
    <w:rsid w:val="00760E86"/>
    <w:rsid w:val="00761874"/>
    <w:rsid w:val="00761AB2"/>
    <w:rsid w:val="007632AE"/>
    <w:rsid w:val="007639F0"/>
    <w:rsid w:val="00767934"/>
    <w:rsid w:val="00767CDF"/>
    <w:rsid w:val="00767D50"/>
    <w:rsid w:val="00770C3D"/>
    <w:rsid w:val="007716EB"/>
    <w:rsid w:val="00772CDC"/>
    <w:rsid w:val="007733B8"/>
    <w:rsid w:val="00774844"/>
    <w:rsid w:val="007765E2"/>
    <w:rsid w:val="00780752"/>
    <w:rsid w:val="00780E62"/>
    <w:rsid w:val="00781C17"/>
    <w:rsid w:val="00781F22"/>
    <w:rsid w:val="007823A5"/>
    <w:rsid w:val="00783121"/>
    <w:rsid w:val="007849C6"/>
    <w:rsid w:val="00784AA4"/>
    <w:rsid w:val="00785024"/>
    <w:rsid w:val="007852E5"/>
    <w:rsid w:val="00785949"/>
    <w:rsid w:val="00785BF4"/>
    <w:rsid w:val="00785BF6"/>
    <w:rsid w:val="00787168"/>
    <w:rsid w:val="007905E9"/>
    <w:rsid w:val="007911BF"/>
    <w:rsid w:val="00791FB8"/>
    <w:rsid w:val="007923A6"/>
    <w:rsid w:val="00793F0C"/>
    <w:rsid w:val="007955FB"/>
    <w:rsid w:val="00795673"/>
    <w:rsid w:val="0079680D"/>
    <w:rsid w:val="00797D5F"/>
    <w:rsid w:val="007A0064"/>
    <w:rsid w:val="007A0351"/>
    <w:rsid w:val="007A09DF"/>
    <w:rsid w:val="007A41CD"/>
    <w:rsid w:val="007A49E0"/>
    <w:rsid w:val="007A5ECC"/>
    <w:rsid w:val="007A602E"/>
    <w:rsid w:val="007A6C0B"/>
    <w:rsid w:val="007B0EB2"/>
    <w:rsid w:val="007B1C55"/>
    <w:rsid w:val="007B29A7"/>
    <w:rsid w:val="007B34F2"/>
    <w:rsid w:val="007B7A23"/>
    <w:rsid w:val="007C17D7"/>
    <w:rsid w:val="007C188D"/>
    <w:rsid w:val="007C262E"/>
    <w:rsid w:val="007C3AE4"/>
    <w:rsid w:val="007C5650"/>
    <w:rsid w:val="007C5DF4"/>
    <w:rsid w:val="007C6BCD"/>
    <w:rsid w:val="007D00AF"/>
    <w:rsid w:val="007D1296"/>
    <w:rsid w:val="007D153A"/>
    <w:rsid w:val="007D1623"/>
    <w:rsid w:val="007E0119"/>
    <w:rsid w:val="007E137D"/>
    <w:rsid w:val="007E3809"/>
    <w:rsid w:val="007E3B90"/>
    <w:rsid w:val="007E67A3"/>
    <w:rsid w:val="007E6E14"/>
    <w:rsid w:val="007F08C1"/>
    <w:rsid w:val="007F107F"/>
    <w:rsid w:val="007F21E6"/>
    <w:rsid w:val="007F22B1"/>
    <w:rsid w:val="007F2C6B"/>
    <w:rsid w:val="007F320A"/>
    <w:rsid w:val="007F391B"/>
    <w:rsid w:val="007F6538"/>
    <w:rsid w:val="007F6806"/>
    <w:rsid w:val="007F6B3A"/>
    <w:rsid w:val="00800CCA"/>
    <w:rsid w:val="0080243D"/>
    <w:rsid w:val="00802EC1"/>
    <w:rsid w:val="00803C2F"/>
    <w:rsid w:val="00804AF8"/>
    <w:rsid w:val="00805EAE"/>
    <w:rsid w:val="00806198"/>
    <w:rsid w:val="00807BE2"/>
    <w:rsid w:val="00807CA6"/>
    <w:rsid w:val="008106B2"/>
    <w:rsid w:val="00810876"/>
    <w:rsid w:val="00810E1C"/>
    <w:rsid w:val="008124C0"/>
    <w:rsid w:val="00815866"/>
    <w:rsid w:val="00815C39"/>
    <w:rsid w:val="00815FD5"/>
    <w:rsid w:val="00821E36"/>
    <w:rsid w:val="00822BE4"/>
    <w:rsid w:val="0082306B"/>
    <w:rsid w:val="0082524E"/>
    <w:rsid w:val="00826291"/>
    <w:rsid w:val="008300EE"/>
    <w:rsid w:val="00830CA9"/>
    <w:rsid w:val="00832903"/>
    <w:rsid w:val="0083319B"/>
    <w:rsid w:val="00833819"/>
    <w:rsid w:val="00834CC3"/>
    <w:rsid w:val="00835DE0"/>
    <w:rsid w:val="00835F67"/>
    <w:rsid w:val="00836358"/>
    <w:rsid w:val="00836F31"/>
    <w:rsid w:val="00842260"/>
    <w:rsid w:val="00842CD0"/>
    <w:rsid w:val="0084430B"/>
    <w:rsid w:val="008453B8"/>
    <w:rsid w:val="0084586B"/>
    <w:rsid w:val="008458BE"/>
    <w:rsid w:val="00845FD2"/>
    <w:rsid w:val="00847B4E"/>
    <w:rsid w:val="00850A0B"/>
    <w:rsid w:val="0085123F"/>
    <w:rsid w:val="008525DB"/>
    <w:rsid w:val="008533EC"/>
    <w:rsid w:val="008553DC"/>
    <w:rsid w:val="00855A08"/>
    <w:rsid w:val="00855FB4"/>
    <w:rsid w:val="00857107"/>
    <w:rsid w:val="008623B8"/>
    <w:rsid w:val="00862A58"/>
    <w:rsid w:val="00862D2D"/>
    <w:rsid w:val="00863127"/>
    <w:rsid w:val="00863323"/>
    <w:rsid w:val="00864C4D"/>
    <w:rsid w:val="00865829"/>
    <w:rsid w:val="00866711"/>
    <w:rsid w:val="00866C48"/>
    <w:rsid w:val="00866D13"/>
    <w:rsid w:val="008675C2"/>
    <w:rsid w:val="00871C9B"/>
    <w:rsid w:val="00873B81"/>
    <w:rsid w:val="008740D6"/>
    <w:rsid w:val="00874C99"/>
    <w:rsid w:val="0087716D"/>
    <w:rsid w:val="00877F83"/>
    <w:rsid w:val="008846EC"/>
    <w:rsid w:val="0088500B"/>
    <w:rsid w:val="008858C0"/>
    <w:rsid w:val="00885E7A"/>
    <w:rsid w:val="00885FB0"/>
    <w:rsid w:val="00887076"/>
    <w:rsid w:val="008870CC"/>
    <w:rsid w:val="008872DB"/>
    <w:rsid w:val="00887997"/>
    <w:rsid w:val="008901A9"/>
    <w:rsid w:val="0089021B"/>
    <w:rsid w:val="00890F99"/>
    <w:rsid w:val="00891097"/>
    <w:rsid w:val="0089129D"/>
    <w:rsid w:val="008919ED"/>
    <w:rsid w:val="0089216C"/>
    <w:rsid w:val="0089221E"/>
    <w:rsid w:val="00893CF1"/>
    <w:rsid w:val="00895413"/>
    <w:rsid w:val="00895426"/>
    <w:rsid w:val="008A019A"/>
    <w:rsid w:val="008A046A"/>
    <w:rsid w:val="008A06C2"/>
    <w:rsid w:val="008A0DC1"/>
    <w:rsid w:val="008A183E"/>
    <w:rsid w:val="008A26ED"/>
    <w:rsid w:val="008A272A"/>
    <w:rsid w:val="008A3E79"/>
    <w:rsid w:val="008A79C6"/>
    <w:rsid w:val="008A7E82"/>
    <w:rsid w:val="008B2F5B"/>
    <w:rsid w:val="008B310E"/>
    <w:rsid w:val="008B3804"/>
    <w:rsid w:val="008B3A78"/>
    <w:rsid w:val="008B4318"/>
    <w:rsid w:val="008B63A6"/>
    <w:rsid w:val="008B6635"/>
    <w:rsid w:val="008B7B36"/>
    <w:rsid w:val="008C133A"/>
    <w:rsid w:val="008C2128"/>
    <w:rsid w:val="008C2C96"/>
    <w:rsid w:val="008C68E5"/>
    <w:rsid w:val="008C7346"/>
    <w:rsid w:val="008C7D04"/>
    <w:rsid w:val="008D00E2"/>
    <w:rsid w:val="008D0984"/>
    <w:rsid w:val="008D459A"/>
    <w:rsid w:val="008D4941"/>
    <w:rsid w:val="008D5A03"/>
    <w:rsid w:val="008D7ED4"/>
    <w:rsid w:val="008E0038"/>
    <w:rsid w:val="008E0747"/>
    <w:rsid w:val="008E09C0"/>
    <w:rsid w:val="008E14EA"/>
    <w:rsid w:val="008E1D73"/>
    <w:rsid w:val="008E28C9"/>
    <w:rsid w:val="008E3A4D"/>
    <w:rsid w:val="008E40D7"/>
    <w:rsid w:val="008E41E2"/>
    <w:rsid w:val="008E4DEB"/>
    <w:rsid w:val="008E5917"/>
    <w:rsid w:val="008E6FDE"/>
    <w:rsid w:val="008E726B"/>
    <w:rsid w:val="008F0B3B"/>
    <w:rsid w:val="008F1B8A"/>
    <w:rsid w:val="008F2FA9"/>
    <w:rsid w:val="008F3164"/>
    <w:rsid w:val="008F3607"/>
    <w:rsid w:val="008F4B3F"/>
    <w:rsid w:val="008F4F1B"/>
    <w:rsid w:val="008F6000"/>
    <w:rsid w:val="00901202"/>
    <w:rsid w:val="00901BA9"/>
    <w:rsid w:val="009028C6"/>
    <w:rsid w:val="009033DD"/>
    <w:rsid w:val="009037D8"/>
    <w:rsid w:val="00904A25"/>
    <w:rsid w:val="00905391"/>
    <w:rsid w:val="00905560"/>
    <w:rsid w:val="00906D92"/>
    <w:rsid w:val="00907549"/>
    <w:rsid w:val="00907580"/>
    <w:rsid w:val="00910B15"/>
    <w:rsid w:val="00911209"/>
    <w:rsid w:val="0091143E"/>
    <w:rsid w:val="00912B69"/>
    <w:rsid w:val="00915416"/>
    <w:rsid w:val="0091584A"/>
    <w:rsid w:val="009164AC"/>
    <w:rsid w:val="00916E87"/>
    <w:rsid w:val="00921C55"/>
    <w:rsid w:val="00921D85"/>
    <w:rsid w:val="00923C0A"/>
    <w:rsid w:val="00923EFB"/>
    <w:rsid w:val="00924146"/>
    <w:rsid w:val="00927693"/>
    <w:rsid w:val="00927A9D"/>
    <w:rsid w:val="00927FD4"/>
    <w:rsid w:val="00931CFF"/>
    <w:rsid w:val="00932949"/>
    <w:rsid w:val="00933D7D"/>
    <w:rsid w:val="0094057A"/>
    <w:rsid w:val="009437A9"/>
    <w:rsid w:val="0094425A"/>
    <w:rsid w:val="0094427A"/>
    <w:rsid w:val="009467F1"/>
    <w:rsid w:val="00946F65"/>
    <w:rsid w:val="00947245"/>
    <w:rsid w:val="0094797F"/>
    <w:rsid w:val="00947F59"/>
    <w:rsid w:val="00950021"/>
    <w:rsid w:val="00950F46"/>
    <w:rsid w:val="00951D63"/>
    <w:rsid w:val="00952CE8"/>
    <w:rsid w:val="00953214"/>
    <w:rsid w:val="0095507F"/>
    <w:rsid w:val="00955A8F"/>
    <w:rsid w:val="0095724F"/>
    <w:rsid w:val="0095727A"/>
    <w:rsid w:val="0096118B"/>
    <w:rsid w:val="00961F27"/>
    <w:rsid w:val="00961FF4"/>
    <w:rsid w:val="009626BB"/>
    <w:rsid w:val="0096286A"/>
    <w:rsid w:val="00965569"/>
    <w:rsid w:val="009709D7"/>
    <w:rsid w:val="00971724"/>
    <w:rsid w:val="009719C0"/>
    <w:rsid w:val="00972A3E"/>
    <w:rsid w:val="009746B6"/>
    <w:rsid w:val="00975A8C"/>
    <w:rsid w:val="009801E7"/>
    <w:rsid w:val="009805C6"/>
    <w:rsid w:val="009815D0"/>
    <w:rsid w:val="00981A18"/>
    <w:rsid w:val="009829E6"/>
    <w:rsid w:val="00982F32"/>
    <w:rsid w:val="0098503B"/>
    <w:rsid w:val="00985413"/>
    <w:rsid w:val="00985838"/>
    <w:rsid w:val="00990091"/>
    <w:rsid w:val="00990A19"/>
    <w:rsid w:val="009919E4"/>
    <w:rsid w:val="00991C96"/>
    <w:rsid w:val="00995BDD"/>
    <w:rsid w:val="0099777D"/>
    <w:rsid w:val="00997BA9"/>
    <w:rsid w:val="009A2250"/>
    <w:rsid w:val="009A3443"/>
    <w:rsid w:val="009A3E34"/>
    <w:rsid w:val="009A73B1"/>
    <w:rsid w:val="009A7870"/>
    <w:rsid w:val="009A7AF7"/>
    <w:rsid w:val="009A7AFF"/>
    <w:rsid w:val="009B12E2"/>
    <w:rsid w:val="009B15FC"/>
    <w:rsid w:val="009B3167"/>
    <w:rsid w:val="009B3F33"/>
    <w:rsid w:val="009B488D"/>
    <w:rsid w:val="009B48A9"/>
    <w:rsid w:val="009B60B7"/>
    <w:rsid w:val="009B63CC"/>
    <w:rsid w:val="009B6A46"/>
    <w:rsid w:val="009C09DE"/>
    <w:rsid w:val="009C10C3"/>
    <w:rsid w:val="009C2780"/>
    <w:rsid w:val="009C2C6F"/>
    <w:rsid w:val="009C3017"/>
    <w:rsid w:val="009C31B4"/>
    <w:rsid w:val="009C41EF"/>
    <w:rsid w:val="009C70B2"/>
    <w:rsid w:val="009C740A"/>
    <w:rsid w:val="009D17B6"/>
    <w:rsid w:val="009D1903"/>
    <w:rsid w:val="009D1BF6"/>
    <w:rsid w:val="009D23FE"/>
    <w:rsid w:val="009D2E7A"/>
    <w:rsid w:val="009D4561"/>
    <w:rsid w:val="009D5166"/>
    <w:rsid w:val="009D5628"/>
    <w:rsid w:val="009D5E08"/>
    <w:rsid w:val="009D5E8C"/>
    <w:rsid w:val="009D5ECE"/>
    <w:rsid w:val="009D5FA9"/>
    <w:rsid w:val="009D7931"/>
    <w:rsid w:val="009D7B15"/>
    <w:rsid w:val="009E0539"/>
    <w:rsid w:val="009E0FCA"/>
    <w:rsid w:val="009E1473"/>
    <w:rsid w:val="009E2690"/>
    <w:rsid w:val="009E2988"/>
    <w:rsid w:val="009E4212"/>
    <w:rsid w:val="009E572F"/>
    <w:rsid w:val="009E7261"/>
    <w:rsid w:val="009F0C9E"/>
    <w:rsid w:val="009F3E43"/>
    <w:rsid w:val="009F4360"/>
    <w:rsid w:val="009F4387"/>
    <w:rsid w:val="009F645B"/>
    <w:rsid w:val="009F6BD6"/>
    <w:rsid w:val="00A03CB9"/>
    <w:rsid w:val="00A040EF"/>
    <w:rsid w:val="00A0447F"/>
    <w:rsid w:val="00A04680"/>
    <w:rsid w:val="00A06FC7"/>
    <w:rsid w:val="00A1212A"/>
    <w:rsid w:val="00A12468"/>
    <w:rsid w:val="00A12928"/>
    <w:rsid w:val="00A155D9"/>
    <w:rsid w:val="00A15D23"/>
    <w:rsid w:val="00A1720F"/>
    <w:rsid w:val="00A216A1"/>
    <w:rsid w:val="00A21772"/>
    <w:rsid w:val="00A21897"/>
    <w:rsid w:val="00A2194B"/>
    <w:rsid w:val="00A22118"/>
    <w:rsid w:val="00A2626A"/>
    <w:rsid w:val="00A278A2"/>
    <w:rsid w:val="00A27D6C"/>
    <w:rsid w:val="00A30B57"/>
    <w:rsid w:val="00A30EF6"/>
    <w:rsid w:val="00A316AC"/>
    <w:rsid w:val="00A31B36"/>
    <w:rsid w:val="00A32CA2"/>
    <w:rsid w:val="00A32D73"/>
    <w:rsid w:val="00A333AB"/>
    <w:rsid w:val="00A3536C"/>
    <w:rsid w:val="00A37435"/>
    <w:rsid w:val="00A378FA"/>
    <w:rsid w:val="00A4049A"/>
    <w:rsid w:val="00A40FA4"/>
    <w:rsid w:val="00A41586"/>
    <w:rsid w:val="00A4224E"/>
    <w:rsid w:val="00A44647"/>
    <w:rsid w:val="00A44BE6"/>
    <w:rsid w:val="00A478F8"/>
    <w:rsid w:val="00A47CFE"/>
    <w:rsid w:val="00A501E8"/>
    <w:rsid w:val="00A50B43"/>
    <w:rsid w:val="00A5483B"/>
    <w:rsid w:val="00A54AB2"/>
    <w:rsid w:val="00A5794D"/>
    <w:rsid w:val="00A60CDC"/>
    <w:rsid w:val="00A62226"/>
    <w:rsid w:val="00A642B5"/>
    <w:rsid w:val="00A7226E"/>
    <w:rsid w:val="00A73C77"/>
    <w:rsid w:val="00A75354"/>
    <w:rsid w:val="00A75C19"/>
    <w:rsid w:val="00A80F16"/>
    <w:rsid w:val="00A82004"/>
    <w:rsid w:val="00A8212D"/>
    <w:rsid w:val="00A83668"/>
    <w:rsid w:val="00A8394D"/>
    <w:rsid w:val="00A8465A"/>
    <w:rsid w:val="00A853E9"/>
    <w:rsid w:val="00A8564B"/>
    <w:rsid w:val="00A87002"/>
    <w:rsid w:val="00A87105"/>
    <w:rsid w:val="00A8717A"/>
    <w:rsid w:val="00A918BF"/>
    <w:rsid w:val="00A91DAA"/>
    <w:rsid w:val="00A9269E"/>
    <w:rsid w:val="00A9290E"/>
    <w:rsid w:val="00A97CC7"/>
    <w:rsid w:val="00AA0A63"/>
    <w:rsid w:val="00AA221E"/>
    <w:rsid w:val="00AA316C"/>
    <w:rsid w:val="00AA3884"/>
    <w:rsid w:val="00AA4193"/>
    <w:rsid w:val="00AA4FD7"/>
    <w:rsid w:val="00AA55F8"/>
    <w:rsid w:val="00AA60E6"/>
    <w:rsid w:val="00AA7578"/>
    <w:rsid w:val="00AB04EA"/>
    <w:rsid w:val="00AB1894"/>
    <w:rsid w:val="00AB26DE"/>
    <w:rsid w:val="00AB4895"/>
    <w:rsid w:val="00AB5A86"/>
    <w:rsid w:val="00AB5CD3"/>
    <w:rsid w:val="00AB6645"/>
    <w:rsid w:val="00AB6B22"/>
    <w:rsid w:val="00AC0ED5"/>
    <w:rsid w:val="00AC1AAE"/>
    <w:rsid w:val="00AC44D4"/>
    <w:rsid w:val="00AC5446"/>
    <w:rsid w:val="00AC5A6D"/>
    <w:rsid w:val="00AC5EE8"/>
    <w:rsid w:val="00AC6169"/>
    <w:rsid w:val="00AC6F3D"/>
    <w:rsid w:val="00AC72CE"/>
    <w:rsid w:val="00AC7306"/>
    <w:rsid w:val="00AD0635"/>
    <w:rsid w:val="00AD109C"/>
    <w:rsid w:val="00AD16F8"/>
    <w:rsid w:val="00AD2475"/>
    <w:rsid w:val="00AD312F"/>
    <w:rsid w:val="00AD5398"/>
    <w:rsid w:val="00AD5BD0"/>
    <w:rsid w:val="00AE19C3"/>
    <w:rsid w:val="00AE22D6"/>
    <w:rsid w:val="00AE3389"/>
    <w:rsid w:val="00AE494A"/>
    <w:rsid w:val="00AE4B91"/>
    <w:rsid w:val="00AE4CDB"/>
    <w:rsid w:val="00AE5807"/>
    <w:rsid w:val="00AE59C4"/>
    <w:rsid w:val="00AE5EF8"/>
    <w:rsid w:val="00AF07E6"/>
    <w:rsid w:val="00AF1C1B"/>
    <w:rsid w:val="00AF1F1D"/>
    <w:rsid w:val="00AF1FE8"/>
    <w:rsid w:val="00AF3A92"/>
    <w:rsid w:val="00AF59ED"/>
    <w:rsid w:val="00AF6800"/>
    <w:rsid w:val="00B014AA"/>
    <w:rsid w:val="00B01D9A"/>
    <w:rsid w:val="00B01DD2"/>
    <w:rsid w:val="00B01EEE"/>
    <w:rsid w:val="00B0340C"/>
    <w:rsid w:val="00B07E43"/>
    <w:rsid w:val="00B10305"/>
    <w:rsid w:val="00B10534"/>
    <w:rsid w:val="00B1056E"/>
    <w:rsid w:val="00B11349"/>
    <w:rsid w:val="00B1135A"/>
    <w:rsid w:val="00B12A65"/>
    <w:rsid w:val="00B12B28"/>
    <w:rsid w:val="00B14CC2"/>
    <w:rsid w:val="00B15A85"/>
    <w:rsid w:val="00B15F8B"/>
    <w:rsid w:val="00B16F44"/>
    <w:rsid w:val="00B17C9D"/>
    <w:rsid w:val="00B20EEE"/>
    <w:rsid w:val="00B21980"/>
    <w:rsid w:val="00B21D92"/>
    <w:rsid w:val="00B2217F"/>
    <w:rsid w:val="00B22434"/>
    <w:rsid w:val="00B239AB"/>
    <w:rsid w:val="00B23D4C"/>
    <w:rsid w:val="00B24344"/>
    <w:rsid w:val="00B2481F"/>
    <w:rsid w:val="00B24C81"/>
    <w:rsid w:val="00B256D1"/>
    <w:rsid w:val="00B25924"/>
    <w:rsid w:val="00B263EF"/>
    <w:rsid w:val="00B306D9"/>
    <w:rsid w:val="00B339D9"/>
    <w:rsid w:val="00B37062"/>
    <w:rsid w:val="00B42754"/>
    <w:rsid w:val="00B42A84"/>
    <w:rsid w:val="00B441B0"/>
    <w:rsid w:val="00B4439A"/>
    <w:rsid w:val="00B44F10"/>
    <w:rsid w:val="00B454F3"/>
    <w:rsid w:val="00B46997"/>
    <w:rsid w:val="00B46F3A"/>
    <w:rsid w:val="00B50571"/>
    <w:rsid w:val="00B51938"/>
    <w:rsid w:val="00B5282A"/>
    <w:rsid w:val="00B530A6"/>
    <w:rsid w:val="00B55358"/>
    <w:rsid w:val="00B55C12"/>
    <w:rsid w:val="00B560CA"/>
    <w:rsid w:val="00B56A9E"/>
    <w:rsid w:val="00B60A73"/>
    <w:rsid w:val="00B61A4C"/>
    <w:rsid w:val="00B61CE8"/>
    <w:rsid w:val="00B621C2"/>
    <w:rsid w:val="00B6330A"/>
    <w:rsid w:val="00B648ED"/>
    <w:rsid w:val="00B66470"/>
    <w:rsid w:val="00B7248E"/>
    <w:rsid w:val="00B73776"/>
    <w:rsid w:val="00B7380E"/>
    <w:rsid w:val="00B73972"/>
    <w:rsid w:val="00B754BA"/>
    <w:rsid w:val="00B75A53"/>
    <w:rsid w:val="00B77C81"/>
    <w:rsid w:val="00B809D5"/>
    <w:rsid w:val="00B83BD4"/>
    <w:rsid w:val="00B85264"/>
    <w:rsid w:val="00B8546A"/>
    <w:rsid w:val="00B86596"/>
    <w:rsid w:val="00B8686C"/>
    <w:rsid w:val="00B86A75"/>
    <w:rsid w:val="00B90FC5"/>
    <w:rsid w:val="00B91291"/>
    <w:rsid w:val="00B92921"/>
    <w:rsid w:val="00B929F4"/>
    <w:rsid w:val="00B93569"/>
    <w:rsid w:val="00B95499"/>
    <w:rsid w:val="00B968B3"/>
    <w:rsid w:val="00BA0836"/>
    <w:rsid w:val="00BA3D29"/>
    <w:rsid w:val="00BA45AB"/>
    <w:rsid w:val="00BA4E7E"/>
    <w:rsid w:val="00BA54E8"/>
    <w:rsid w:val="00BA58CA"/>
    <w:rsid w:val="00BA5C46"/>
    <w:rsid w:val="00BA60F8"/>
    <w:rsid w:val="00BA6811"/>
    <w:rsid w:val="00BA780A"/>
    <w:rsid w:val="00BB17A7"/>
    <w:rsid w:val="00BB1939"/>
    <w:rsid w:val="00BB205E"/>
    <w:rsid w:val="00BB274D"/>
    <w:rsid w:val="00BB3C84"/>
    <w:rsid w:val="00BB50C4"/>
    <w:rsid w:val="00BC009D"/>
    <w:rsid w:val="00BC04F2"/>
    <w:rsid w:val="00BC4FE7"/>
    <w:rsid w:val="00BC5B27"/>
    <w:rsid w:val="00BC69EA"/>
    <w:rsid w:val="00BC727F"/>
    <w:rsid w:val="00BD119A"/>
    <w:rsid w:val="00BD131B"/>
    <w:rsid w:val="00BD2672"/>
    <w:rsid w:val="00BD2F89"/>
    <w:rsid w:val="00BD4581"/>
    <w:rsid w:val="00BD521C"/>
    <w:rsid w:val="00BD5DF1"/>
    <w:rsid w:val="00BD6A52"/>
    <w:rsid w:val="00BE007E"/>
    <w:rsid w:val="00BE02C9"/>
    <w:rsid w:val="00BE0C59"/>
    <w:rsid w:val="00BE0F2D"/>
    <w:rsid w:val="00BE184A"/>
    <w:rsid w:val="00BE27BE"/>
    <w:rsid w:val="00BE32AF"/>
    <w:rsid w:val="00BE4DAE"/>
    <w:rsid w:val="00BE5665"/>
    <w:rsid w:val="00BE5CC5"/>
    <w:rsid w:val="00BE638A"/>
    <w:rsid w:val="00BE6875"/>
    <w:rsid w:val="00BE7588"/>
    <w:rsid w:val="00BF0BB2"/>
    <w:rsid w:val="00BF142D"/>
    <w:rsid w:val="00BF1B22"/>
    <w:rsid w:val="00BF1D4E"/>
    <w:rsid w:val="00BF1E5F"/>
    <w:rsid w:val="00BF25D1"/>
    <w:rsid w:val="00BF2749"/>
    <w:rsid w:val="00BF2CB5"/>
    <w:rsid w:val="00BF4EF4"/>
    <w:rsid w:val="00BF5DB5"/>
    <w:rsid w:val="00BF70E9"/>
    <w:rsid w:val="00C003D6"/>
    <w:rsid w:val="00C008F2"/>
    <w:rsid w:val="00C00947"/>
    <w:rsid w:val="00C02F61"/>
    <w:rsid w:val="00C0492F"/>
    <w:rsid w:val="00C04CCF"/>
    <w:rsid w:val="00C05159"/>
    <w:rsid w:val="00C05500"/>
    <w:rsid w:val="00C0561B"/>
    <w:rsid w:val="00C063B4"/>
    <w:rsid w:val="00C07636"/>
    <w:rsid w:val="00C10661"/>
    <w:rsid w:val="00C13C66"/>
    <w:rsid w:val="00C13C80"/>
    <w:rsid w:val="00C15D9E"/>
    <w:rsid w:val="00C20A32"/>
    <w:rsid w:val="00C20BF4"/>
    <w:rsid w:val="00C22C02"/>
    <w:rsid w:val="00C2318C"/>
    <w:rsid w:val="00C24B29"/>
    <w:rsid w:val="00C27053"/>
    <w:rsid w:val="00C270BB"/>
    <w:rsid w:val="00C27454"/>
    <w:rsid w:val="00C305B3"/>
    <w:rsid w:val="00C3089D"/>
    <w:rsid w:val="00C31425"/>
    <w:rsid w:val="00C31AD5"/>
    <w:rsid w:val="00C31E40"/>
    <w:rsid w:val="00C32CD1"/>
    <w:rsid w:val="00C341AC"/>
    <w:rsid w:val="00C35555"/>
    <w:rsid w:val="00C359F1"/>
    <w:rsid w:val="00C36300"/>
    <w:rsid w:val="00C36636"/>
    <w:rsid w:val="00C379B6"/>
    <w:rsid w:val="00C37D6A"/>
    <w:rsid w:val="00C40F26"/>
    <w:rsid w:val="00C41D73"/>
    <w:rsid w:val="00C421BD"/>
    <w:rsid w:val="00C428BB"/>
    <w:rsid w:val="00C42CE9"/>
    <w:rsid w:val="00C43C8B"/>
    <w:rsid w:val="00C43DFB"/>
    <w:rsid w:val="00C50BC6"/>
    <w:rsid w:val="00C52977"/>
    <w:rsid w:val="00C52C63"/>
    <w:rsid w:val="00C54051"/>
    <w:rsid w:val="00C54620"/>
    <w:rsid w:val="00C55D33"/>
    <w:rsid w:val="00C56B48"/>
    <w:rsid w:val="00C60A6F"/>
    <w:rsid w:val="00C611CC"/>
    <w:rsid w:val="00C6150B"/>
    <w:rsid w:val="00C641CF"/>
    <w:rsid w:val="00C644D9"/>
    <w:rsid w:val="00C64C60"/>
    <w:rsid w:val="00C6506C"/>
    <w:rsid w:val="00C658B8"/>
    <w:rsid w:val="00C65E58"/>
    <w:rsid w:val="00C66931"/>
    <w:rsid w:val="00C71416"/>
    <w:rsid w:val="00C714DC"/>
    <w:rsid w:val="00C71A12"/>
    <w:rsid w:val="00C7267F"/>
    <w:rsid w:val="00C74107"/>
    <w:rsid w:val="00C745DA"/>
    <w:rsid w:val="00C75910"/>
    <w:rsid w:val="00C76237"/>
    <w:rsid w:val="00C76E2F"/>
    <w:rsid w:val="00C77B97"/>
    <w:rsid w:val="00C77C83"/>
    <w:rsid w:val="00C801D6"/>
    <w:rsid w:val="00C80554"/>
    <w:rsid w:val="00C81193"/>
    <w:rsid w:val="00C81A89"/>
    <w:rsid w:val="00C81E79"/>
    <w:rsid w:val="00C833E6"/>
    <w:rsid w:val="00C839B4"/>
    <w:rsid w:val="00C83E1E"/>
    <w:rsid w:val="00C85192"/>
    <w:rsid w:val="00C85952"/>
    <w:rsid w:val="00C86A4E"/>
    <w:rsid w:val="00C86C6F"/>
    <w:rsid w:val="00C87265"/>
    <w:rsid w:val="00C8741A"/>
    <w:rsid w:val="00C87DF9"/>
    <w:rsid w:val="00C90DB8"/>
    <w:rsid w:val="00C9355B"/>
    <w:rsid w:val="00C94270"/>
    <w:rsid w:val="00C942C9"/>
    <w:rsid w:val="00C946E6"/>
    <w:rsid w:val="00C95726"/>
    <w:rsid w:val="00C95C4C"/>
    <w:rsid w:val="00C963B7"/>
    <w:rsid w:val="00C97E6E"/>
    <w:rsid w:val="00CA0C86"/>
    <w:rsid w:val="00CA0C8E"/>
    <w:rsid w:val="00CA11F2"/>
    <w:rsid w:val="00CA2D04"/>
    <w:rsid w:val="00CA3B8A"/>
    <w:rsid w:val="00CA3CB2"/>
    <w:rsid w:val="00CB00DF"/>
    <w:rsid w:val="00CB2A3A"/>
    <w:rsid w:val="00CB4F90"/>
    <w:rsid w:val="00CB6D8B"/>
    <w:rsid w:val="00CC0109"/>
    <w:rsid w:val="00CC03B8"/>
    <w:rsid w:val="00CC12AE"/>
    <w:rsid w:val="00CC312A"/>
    <w:rsid w:val="00CC4CB3"/>
    <w:rsid w:val="00CC5ABA"/>
    <w:rsid w:val="00CC6373"/>
    <w:rsid w:val="00CD0041"/>
    <w:rsid w:val="00CD07C2"/>
    <w:rsid w:val="00CD09D7"/>
    <w:rsid w:val="00CD1C47"/>
    <w:rsid w:val="00CD2864"/>
    <w:rsid w:val="00CD39E0"/>
    <w:rsid w:val="00CD424C"/>
    <w:rsid w:val="00CD4DCA"/>
    <w:rsid w:val="00CD5768"/>
    <w:rsid w:val="00CD7D52"/>
    <w:rsid w:val="00CE0900"/>
    <w:rsid w:val="00CE18CE"/>
    <w:rsid w:val="00CE2E2E"/>
    <w:rsid w:val="00CE3039"/>
    <w:rsid w:val="00CE56D2"/>
    <w:rsid w:val="00CE5C6C"/>
    <w:rsid w:val="00CE6959"/>
    <w:rsid w:val="00CE6F0F"/>
    <w:rsid w:val="00CE7312"/>
    <w:rsid w:val="00CE7344"/>
    <w:rsid w:val="00CE7E27"/>
    <w:rsid w:val="00CF0BDA"/>
    <w:rsid w:val="00CF26D3"/>
    <w:rsid w:val="00CF3C99"/>
    <w:rsid w:val="00CF581A"/>
    <w:rsid w:val="00CF5C0C"/>
    <w:rsid w:val="00CF6A44"/>
    <w:rsid w:val="00CF7708"/>
    <w:rsid w:val="00CF7A87"/>
    <w:rsid w:val="00CF7DC0"/>
    <w:rsid w:val="00D0268B"/>
    <w:rsid w:val="00D04525"/>
    <w:rsid w:val="00D04893"/>
    <w:rsid w:val="00D05A13"/>
    <w:rsid w:val="00D05E6C"/>
    <w:rsid w:val="00D066D4"/>
    <w:rsid w:val="00D07A52"/>
    <w:rsid w:val="00D10417"/>
    <w:rsid w:val="00D10F39"/>
    <w:rsid w:val="00D13372"/>
    <w:rsid w:val="00D152A1"/>
    <w:rsid w:val="00D1630E"/>
    <w:rsid w:val="00D208D4"/>
    <w:rsid w:val="00D21753"/>
    <w:rsid w:val="00D220EB"/>
    <w:rsid w:val="00D22C40"/>
    <w:rsid w:val="00D23485"/>
    <w:rsid w:val="00D244D6"/>
    <w:rsid w:val="00D24E96"/>
    <w:rsid w:val="00D25377"/>
    <w:rsid w:val="00D26691"/>
    <w:rsid w:val="00D26703"/>
    <w:rsid w:val="00D27313"/>
    <w:rsid w:val="00D27DDF"/>
    <w:rsid w:val="00D31BE9"/>
    <w:rsid w:val="00D31E0A"/>
    <w:rsid w:val="00D34F3C"/>
    <w:rsid w:val="00D36474"/>
    <w:rsid w:val="00D36E3A"/>
    <w:rsid w:val="00D37DB4"/>
    <w:rsid w:val="00D40694"/>
    <w:rsid w:val="00D4086E"/>
    <w:rsid w:val="00D42385"/>
    <w:rsid w:val="00D462D4"/>
    <w:rsid w:val="00D518EC"/>
    <w:rsid w:val="00D5213D"/>
    <w:rsid w:val="00D528B8"/>
    <w:rsid w:val="00D54008"/>
    <w:rsid w:val="00D542EC"/>
    <w:rsid w:val="00D56329"/>
    <w:rsid w:val="00D56879"/>
    <w:rsid w:val="00D604B4"/>
    <w:rsid w:val="00D6090B"/>
    <w:rsid w:val="00D616AA"/>
    <w:rsid w:val="00D63F47"/>
    <w:rsid w:val="00D653F4"/>
    <w:rsid w:val="00D65CD4"/>
    <w:rsid w:val="00D66669"/>
    <w:rsid w:val="00D67DE8"/>
    <w:rsid w:val="00D70D6A"/>
    <w:rsid w:val="00D718B6"/>
    <w:rsid w:val="00D71F7C"/>
    <w:rsid w:val="00D72EAE"/>
    <w:rsid w:val="00D73214"/>
    <w:rsid w:val="00D737DA"/>
    <w:rsid w:val="00D739F6"/>
    <w:rsid w:val="00D743CF"/>
    <w:rsid w:val="00D74869"/>
    <w:rsid w:val="00D748A5"/>
    <w:rsid w:val="00D75F35"/>
    <w:rsid w:val="00D760A8"/>
    <w:rsid w:val="00D76E7E"/>
    <w:rsid w:val="00D812DF"/>
    <w:rsid w:val="00D8626D"/>
    <w:rsid w:val="00D8698F"/>
    <w:rsid w:val="00D91360"/>
    <w:rsid w:val="00D91D71"/>
    <w:rsid w:val="00D92B28"/>
    <w:rsid w:val="00D9341A"/>
    <w:rsid w:val="00D95595"/>
    <w:rsid w:val="00DA0B19"/>
    <w:rsid w:val="00DA167F"/>
    <w:rsid w:val="00DA2A53"/>
    <w:rsid w:val="00DA36F6"/>
    <w:rsid w:val="00DA5472"/>
    <w:rsid w:val="00DA6BA8"/>
    <w:rsid w:val="00DA74C4"/>
    <w:rsid w:val="00DA78DA"/>
    <w:rsid w:val="00DB07D3"/>
    <w:rsid w:val="00DB18F8"/>
    <w:rsid w:val="00DB284B"/>
    <w:rsid w:val="00DB3518"/>
    <w:rsid w:val="00DB39AE"/>
    <w:rsid w:val="00DB5637"/>
    <w:rsid w:val="00DB6294"/>
    <w:rsid w:val="00DB71D1"/>
    <w:rsid w:val="00DB7D29"/>
    <w:rsid w:val="00DC1C1B"/>
    <w:rsid w:val="00DC2AF2"/>
    <w:rsid w:val="00DC2E46"/>
    <w:rsid w:val="00DC3BC9"/>
    <w:rsid w:val="00DC413E"/>
    <w:rsid w:val="00DC49E0"/>
    <w:rsid w:val="00DC52AC"/>
    <w:rsid w:val="00DC6357"/>
    <w:rsid w:val="00DC63B6"/>
    <w:rsid w:val="00DD08A2"/>
    <w:rsid w:val="00DD1255"/>
    <w:rsid w:val="00DD1D3A"/>
    <w:rsid w:val="00DD27F1"/>
    <w:rsid w:val="00DD2A12"/>
    <w:rsid w:val="00DD4835"/>
    <w:rsid w:val="00DD5B45"/>
    <w:rsid w:val="00DD608D"/>
    <w:rsid w:val="00DD6605"/>
    <w:rsid w:val="00DD6FEA"/>
    <w:rsid w:val="00DD7D0C"/>
    <w:rsid w:val="00DE030E"/>
    <w:rsid w:val="00DE252F"/>
    <w:rsid w:val="00DE329B"/>
    <w:rsid w:val="00DE347F"/>
    <w:rsid w:val="00DE4351"/>
    <w:rsid w:val="00DE4CBB"/>
    <w:rsid w:val="00DE682A"/>
    <w:rsid w:val="00DE6987"/>
    <w:rsid w:val="00DE6C9F"/>
    <w:rsid w:val="00DE6D6C"/>
    <w:rsid w:val="00DE72A9"/>
    <w:rsid w:val="00DE7F55"/>
    <w:rsid w:val="00DF0C58"/>
    <w:rsid w:val="00DF0ED5"/>
    <w:rsid w:val="00DF1552"/>
    <w:rsid w:val="00DF2853"/>
    <w:rsid w:val="00DF45C4"/>
    <w:rsid w:val="00DF5756"/>
    <w:rsid w:val="00DF5A59"/>
    <w:rsid w:val="00DF61B6"/>
    <w:rsid w:val="00E015B6"/>
    <w:rsid w:val="00E02CE5"/>
    <w:rsid w:val="00E04668"/>
    <w:rsid w:val="00E07B4F"/>
    <w:rsid w:val="00E10049"/>
    <w:rsid w:val="00E105A9"/>
    <w:rsid w:val="00E10CCF"/>
    <w:rsid w:val="00E12382"/>
    <w:rsid w:val="00E12C10"/>
    <w:rsid w:val="00E13A7A"/>
    <w:rsid w:val="00E14EEF"/>
    <w:rsid w:val="00E163BA"/>
    <w:rsid w:val="00E1711B"/>
    <w:rsid w:val="00E21494"/>
    <w:rsid w:val="00E21E60"/>
    <w:rsid w:val="00E2357A"/>
    <w:rsid w:val="00E24EC7"/>
    <w:rsid w:val="00E2542A"/>
    <w:rsid w:val="00E2573C"/>
    <w:rsid w:val="00E26FD3"/>
    <w:rsid w:val="00E2761E"/>
    <w:rsid w:val="00E306B7"/>
    <w:rsid w:val="00E30F51"/>
    <w:rsid w:val="00E31F5D"/>
    <w:rsid w:val="00E34C86"/>
    <w:rsid w:val="00E376B2"/>
    <w:rsid w:val="00E37FEE"/>
    <w:rsid w:val="00E40A7D"/>
    <w:rsid w:val="00E4173D"/>
    <w:rsid w:val="00E42B27"/>
    <w:rsid w:val="00E437DF"/>
    <w:rsid w:val="00E47909"/>
    <w:rsid w:val="00E47EEE"/>
    <w:rsid w:val="00E5009F"/>
    <w:rsid w:val="00E50689"/>
    <w:rsid w:val="00E51102"/>
    <w:rsid w:val="00E52332"/>
    <w:rsid w:val="00E536CD"/>
    <w:rsid w:val="00E541DC"/>
    <w:rsid w:val="00E5538B"/>
    <w:rsid w:val="00E55B4F"/>
    <w:rsid w:val="00E55E5C"/>
    <w:rsid w:val="00E6684E"/>
    <w:rsid w:val="00E66D03"/>
    <w:rsid w:val="00E710CC"/>
    <w:rsid w:val="00E71818"/>
    <w:rsid w:val="00E74846"/>
    <w:rsid w:val="00E74B2E"/>
    <w:rsid w:val="00E77555"/>
    <w:rsid w:val="00E7795A"/>
    <w:rsid w:val="00E77A48"/>
    <w:rsid w:val="00E80482"/>
    <w:rsid w:val="00E8111B"/>
    <w:rsid w:val="00E817C8"/>
    <w:rsid w:val="00E81E86"/>
    <w:rsid w:val="00E83F6A"/>
    <w:rsid w:val="00E8448E"/>
    <w:rsid w:val="00E85B54"/>
    <w:rsid w:val="00E862C6"/>
    <w:rsid w:val="00E875A1"/>
    <w:rsid w:val="00E87734"/>
    <w:rsid w:val="00E900E0"/>
    <w:rsid w:val="00E90174"/>
    <w:rsid w:val="00E9181A"/>
    <w:rsid w:val="00E91D9F"/>
    <w:rsid w:val="00E92C45"/>
    <w:rsid w:val="00E945AA"/>
    <w:rsid w:val="00E94A9D"/>
    <w:rsid w:val="00E94FE1"/>
    <w:rsid w:val="00E9501B"/>
    <w:rsid w:val="00E95C4A"/>
    <w:rsid w:val="00E95F50"/>
    <w:rsid w:val="00E96B44"/>
    <w:rsid w:val="00E9707F"/>
    <w:rsid w:val="00E972CE"/>
    <w:rsid w:val="00E976DA"/>
    <w:rsid w:val="00E97C54"/>
    <w:rsid w:val="00EA2309"/>
    <w:rsid w:val="00EA2C4D"/>
    <w:rsid w:val="00EA2E00"/>
    <w:rsid w:val="00EA3103"/>
    <w:rsid w:val="00EA5409"/>
    <w:rsid w:val="00EA5924"/>
    <w:rsid w:val="00EA656C"/>
    <w:rsid w:val="00EA78EF"/>
    <w:rsid w:val="00EA7F29"/>
    <w:rsid w:val="00EB0791"/>
    <w:rsid w:val="00EB2961"/>
    <w:rsid w:val="00EB3922"/>
    <w:rsid w:val="00EB4858"/>
    <w:rsid w:val="00EB4BC1"/>
    <w:rsid w:val="00EB5640"/>
    <w:rsid w:val="00EB5D04"/>
    <w:rsid w:val="00EB679A"/>
    <w:rsid w:val="00EC0786"/>
    <w:rsid w:val="00EC22A3"/>
    <w:rsid w:val="00EC5B45"/>
    <w:rsid w:val="00EC5BF0"/>
    <w:rsid w:val="00EC67C8"/>
    <w:rsid w:val="00EC6ABE"/>
    <w:rsid w:val="00EC7871"/>
    <w:rsid w:val="00EC7BFD"/>
    <w:rsid w:val="00ED04C5"/>
    <w:rsid w:val="00ED124A"/>
    <w:rsid w:val="00ED2D6D"/>
    <w:rsid w:val="00ED313A"/>
    <w:rsid w:val="00ED5808"/>
    <w:rsid w:val="00ED5F6D"/>
    <w:rsid w:val="00ED66EC"/>
    <w:rsid w:val="00EE0677"/>
    <w:rsid w:val="00EE09C8"/>
    <w:rsid w:val="00EE3C72"/>
    <w:rsid w:val="00EE5E4B"/>
    <w:rsid w:val="00EF0FE1"/>
    <w:rsid w:val="00EF156D"/>
    <w:rsid w:val="00EF1941"/>
    <w:rsid w:val="00EF1FF1"/>
    <w:rsid w:val="00EF24DB"/>
    <w:rsid w:val="00EF3AB3"/>
    <w:rsid w:val="00EF3D08"/>
    <w:rsid w:val="00EF4C06"/>
    <w:rsid w:val="00EF4C36"/>
    <w:rsid w:val="00EF5200"/>
    <w:rsid w:val="00EF586B"/>
    <w:rsid w:val="00EF7C9F"/>
    <w:rsid w:val="00F00D53"/>
    <w:rsid w:val="00F0161B"/>
    <w:rsid w:val="00F0423C"/>
    <w:rsid w:val="00F06218"/>
    <w:rsid w:val="00F06772"/>
    <w:rsid w:val="00F06BD8"/>
    <w:rsid w:val="00F078F5"/>
    <w:rsid w:val="00F07D10"/>
    <w:rsid w:val="00F12759"/>
    <w:rsid w:val="00F12FB2"/>
    <w:rsid w:val="00F16083"/>
    <w:rsid w:val="00F16188"/>
    <w:rsid w:val="00F1640A"/>
    <w:rsid w:val="00F16781"/>
    <w:rsid w:val="00F16FAE"/>
    <w:rsid w:val="00F17473"/>
    <w:rsid w:val="00F235AD"/>
    <w:rsid w:val="00F250F0"/>
    <w:rsid w:val="00F25533"/>
    <w:rsid w:val="00F26627"/>
    <w:rsid w:val="00F2681F"/>
    <w:rsid w:val="00F26838"/>
    <w:rsid w:val="00F26854"/>
    <w:rsid w:val="00F27BB5"/>
    <w:rsid w:val="00F31F42"/>
    <w:rsid w:val="00F324FE"/>
    <w:rsid w:val="00F32FD0"/>
    <w:rsid w:val="00F33954"/>
    <w:rsid w:val="00F33DCE"/>
    <w:rsid w:val="00F34A69"/>
    <w:rsid w:val="00F357BF"/>
    <w:rsid w:val="00F35975"/>
    <w:rsid w:val="00F361AD"/>
    <w:rsid w:val="00F3635C"/>
    <w:rsid w:val="00F36C8E"/>
    <w:rsid w:val="00F3781B"/>
    <w:rsid w:val="00F37A42"/>
    <w:rsid w:val="00F407E3"/>
    <w:rsid w:val="00F41DD3"/>
    <w:rsid w:val="00F4348C"/>
    <w:rsid w:val="00F434B6"/>
    <w:rsid w:val="00F447C8"/>
    <w:rsid w:val="00F44D20"/>
    <w:rsid w:val="00F4500D"/>
    <w:rsid w:val="00F47869"/>
    <w:rsid w:val="00F50246"/>
    <w:rsid w:val="00F51F63"/>
    <w:rsid w:val="00F53333"/>
    <w:rsid w:val="00F53E6A"/>
    <w:rsid w:val="00F5462B"/>
    <w:rsid w:val="00F60A50"/>
    <w:rsid w:val="00F60FF2"/>
    <w:rsid w:val="00F6145A"/>
    <w:rsid w:val="00F61792"/>
    <w:rsid w:val="00F624C4"/>
    <w:rsid w:val="00F63445"/>
    <w:rsid w:val="00F641B7"/>
    <w:rsid w:val="00F6693C"/>
    <w:rsid w:val="00F71767"/>
    <w:rsid w:val="00F73E4B"/>
    <w:rsid w:val="00F74D2C"/>
    <w:rsid w:val="00F74E37"/>
    <w:rsid w:val="00F7679D"/>
    <w:rsid w:val="00F7724F"/>
    <w:rsid w:val="00F7727F"/>
    <w:rsid w:val="00F80B6F"/>
    <w:rsid w:val="00F80F4C"/>
    <w:rsid w:val="00F8140B"/>
    <w:rsid w:val="00F81F3D"/>
    <w:rsid w:val="00F8234E"/>
    <w:rsid w:val="00F83450"/>
    <w:rsid w:val="00F83CB6"/>
    <w:rsid w:val="00F84A40"/>
    <w:rsid w:val="00F85995"/>
    <w:rsid w:val="00F85E39"/>
    <w:rsid w:val="00F8688D"/>
    <w:rsid w:val="00F86A20"/>
    <w:rsid w:val="00F86C5A"/>
    <w:rsid w:val="00F87485"/>
    <w:rsid w:val="00F90B3E"/>
    <w:rsid w:val="00F91016"/>
    <w:rsid w:val="00F916A3"/>
    <w:rsid w:val="00F966B7"/>
    <w:rsid w:val="00FA0BA1"/>
    <w:rsid w:val="00FA152D"/>
    <w:rsid w:val="00FA4E4E"/>
    <w:rsid w:val="00FA50D9"/>
    <w:rsid w:val="00FA5772"/>
    <w:rsid w:val="00FA5D7D"/>
    <w:rsid w:val="00FA61F8"/>
    <w:rsid w:val="00FA650E"/>
    <w:rsid w:val="00FA77BC"/>
    <w:rsid w:val="00FB059A"/>
    <w:rsid w:val="00FB1BB4"/>
    <w:rsid w:val="00FB3385"/>
    <w:rsid w:val="00FB3D49"/>
    <w:rsid w:val="00FB63D8"/>
    <w:rsid w:val="00FB6DE4"/>
    <w:rsid w:val="00FB71A7"/>
    <w:rsid w:val="00FB75C1"/>
    <w:rsid w:val="00FC1447"/>
    <w:rsid w:val="00FC165B"/>
    <w:rsid w:val="00FC1B03"/>
    <w:rsid w:val="00FC1D6B"/>
    <w:rsid w:val="00FC1FB0"/>
    <w:rsid w:val="00FC26B0"/>
    <w:rsid w:val="00FC2D2F"/>
    <w:rsid w:val="00FC3157"/>
    <w:rsid w:val="00FC321C"/>
    <w:rsid w:val="00FC485F"/>
    <w:rsid w:val="00FC553C"/>
    <w:rsid w:val="00FC5F71"/>
    <w:rsid w:val="00FC602C"/>
    <w:rsid w:val="00FC7F18"/>
    <w:rsid w:val="00FD08D9"/>
    <w:rsid w:val="00FD21AE"/>
    <w:rsid w:val="00FD26AE"/>
    <w:rsid w:val="00FD3653"/>
    <w:rsid w:val="00FD37F5"/>
    <w:rsid w:val="00FD4213"/>
    <w:rsid w:val="00FD45D4"/>
    <w:rsid w:val="00FD4F53"/>
    <w:rsid w:val="00FD5F86"/>
    <w:rsid w:val="00FE0E97"/>
    <w:rsid w:val="00FE1536"/>
    <w:rsid w:val="00FE1956"/>
    <w:rsid w:val="00FE1AF1"/>
    <w:rsid w:val="00FE1EC6"/>
    <w:rsid w:val="00FE218A"/>
    <w:rsid w:val="00FE349E"/>
    <w:rsid w:val="00FE4B8B"/>
    <w:rsid w:val="00FE58DE"/>
    <w:rsid w:val="00FE644E"/>
    <w:rsid w:val="00FE6E64"/>
    <w:rsid w:val="00FE7491"/>
    <w:rsid w:val="00FE7EC2"/>
    <w:rsid w:val="00FF3C98"/>
    <w:rsid w:val="00FF4FC8"/>
    <w:rsid w:val="00FF5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5677FC1D"/>
  <w15:chartTrackingRefBased/>
  <w15:docId w15:val="{8ECD466E-431C-45AE-A1F4-645A6B12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C98"/>
    <w:rPr>
      <w:rFonts w:ascii="Arial" w:hAnsi="Arial" w:cs="Arial"/>
      <w:sz w:val="24"/>
      <w:szCs w:val="24"/>
      <w:lang w:eastAsia="en-US"/>
    </w:rPr>
  </w:style>
  <w:style w:type="paragraph" w:styleId="Heading1">
    <w:name w:val="heading 1"/>
    <w:basedOn w:val="Normal"/>
    <w:next w:val="Normal"/>
    <w:link w:val="Heading1Char"/>
    <w:qFormat/>
    <w:rsid w:val="00C0492F"/>
    <w:pPr>
      <w:keepNext/>
      <w:keepLines/>
      <w:spacing w:after="240"/>
      <w:outlineLvl w:val="0"/>
    </w:pPr>
    <w:rPr>
      <w:rFonts w:eastAsiaTheme="majorEastAsia" w:cstheme="majorBidi"/>
      <w:b/>
      <w:caps/>
      <w:color w:val="000000" w:themeColor="text1"/>
      <w:szCs w:val="32"/>
    </w:rPr>
  </w:style>
  <w:style w:type="paragraph" w:styleId="Heading2">
    <w:name w:val="heading 2"/>
    <w:basedOn w:val="Normal"/>
    <w:next w:val="Normal"/>
    <w:link w:val="Heading2Char"/>
    <w:unhideWhenUsed/>
    <w:qFormat/>
    <w:rsid w:val="00EF0FE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70C22"/>
    <w:pPr>
      <w:keepNext/>
      <w:spacing w:before="240" w:after="60"/>
      <w:outlineLvl w:val="2"/>
    </w:pPr>
    <w:rPr>
      <w:b/>
      <w:bCs/>
      <w:sz w:val="26"/>
      <w:szCs w:val="26"/>
    </w:rPr>
  </w:style>
  <w:style w:type="paragraph" w:styleId="Heading4">
    <w:name w:val="heading 4"/>
    <w:basedOn w:val="Normal"/>
    <w:next w:val="Normal"/>
    <w:link w:val="Heading4Char"/>
    <w:semiHidden/>
    <w:unhideWhenUsed/>
    <w:qFormat/>
    <w:rsid w:val="00EF0FE1"/>
    <w:pPr>
      <w:keepNext/>
      <w:keepLines/>
      <w:spacing w:before="200"/>
      <w:ind w:left="864" w:hanging="864"/>
      <w:outlineLvl w:val="3"/>
    </w:pPr>
    <w:rPr>
      <w:rFonts w:asciiTheme="majorHAnsi" w:eastAsiaTheme="majorEastAsia" w:hAnsiTheme="majorHAnsi" w:cstheme="majorBidi"/>
      <w:b/>
      <w:bCs/>
      <w:i/>
      <w:iCs/>
      <w:color w:val="5B9BD5" w:themeColor="accent1"/>
      <w:lang w:eastAsia="en-GB"/>
    </w:rPr>
  </w:style>
  <w:style w:type="paragraph" w:styleId="Heading5">
    <w:name w:val="heading 5"/>
    <w:basedOn w:val="Normal"/>
    <w:next w:val="Normal"/>
    <w:link w:val="Heading5Char"/>
    <w:semiHidden/>
    <w:unhideWhenUsed/>
    <w:qFormat/>
    <w:rsid w:val="00EF0FE1"/>
    <w:pPr>
      <w:keepNext/>
      <w:keepLines/>
      <w:spacing w:before="200"/>
      <w:ind w:left="1008" w:hanging="1008"/>
      <w:outlineLvl w:val="4"/>
    </w:pPr>
    <w:rPr>
      <w:rFonts w:asciiTheme="majorHAnsi" w:eastAsiaTheme="majorEastAsia" w:hAnsiTheme="majorHAnsi" w:cstheme="majorBidi"/>
      <w:color w:val="1F4D78" w:themeColor="accent1" w:themeShade="7F"/>
      <w:lang w:eastAsia="en-GB"/>
    </w:rPr>
  </w:style>
  <w:style w:type="paragraph" w:styleId="Heading6">
    <w:name w:val="heading 6"/>
    <w:basedOn w:val="Normal"/>
    <w:next w:val="Normal"/>
    <w:link w:val="Heading6Char"/>
    <w:semiHidden/>
    <w:unhideWhenUsed/>
    <w:qFormat/>
    <w:rsid w:val="00EF0FE1"/>
    <w:pPr>
      <w:keepNext/>
      <w:keepLines/>
      <w:spacing w:before="200"/>
      <w:ind w:left="1152" w:hanging="1152"/>
      <w:outlineLvl w:val="5"/>
    </w:pPr>
    <w:rPr>
      <w:rFonts w:asciiTheme="majorHAnsi" w:eastAsiaTheme="majorEastAsia" w:hAnsiTheme="majorHAnsi" w:cstheme="majorBidi"/>
      <w:i/>
      <w:iCs/>
      <w:color w:val="1F4D78" w:themeColor="accent1" w:themeShade="7F"/>
      <w:lang w:eastAsia="en-GB"/>
    </w:rPr>
  </w:style>
  <w:style w:type="paragraph" w:styleId="Heading7">
    <w:name w:val="heading 7"/>
    <w:basedOn w:val="Normal"/>
    <w:next w:val="Normal"/>
    <w:link w:val="Heading7Char"/>
    <w:semiHidden/>
    <w:unhideWhenUsed/>
    <w:qFormat/>
    <w:rsid w:val="00EF0FE1"/>
    <w:pPr>
      <w:keepNext/>
      <w:keepLines/>
      <w:spacing w:before="200"/>
      <w:ind w:left="1296" w:hanging="1296"/>
      <w:outlineLvl w:val="6"/>
    </w:pPr>
    <w:rPr>
      <w:rFonts w:asciiTheme="majorHAnsi" w:eastAsiaTheme="majorEastAsia" w:hAnsiTheme="majorHAnsi" w:cstheme="majorBidi"/>
      <w:i/>
      <w:iCs/>
      <w:color w:val="404040" w:themeColor="text1" w:themeTint="BF"/>
      <w:lang w:eastAsia="en-GB"/>
    </w:rPr>
  </w:style>
  <w:style w:type="paragraph" w:styleId="Heading8">
    <w:name w:val="heading 8"/>
    <w:basedOn w:val="Normal"/>
    <w:next w:val="Normal"/>
    <w:link w:val="Heading8Char"/>
    <w:semiHidden/>
    <w:unhideWhenUsed/>
    <w:qFormat/>
    <w:rsid w:val="00EF0FE1"/>
    <w:pPr>
      <w:keepNext/>
      <w:keepLines/>
      <w:spacing w:before="200"/>
      <w:ind w:left="1440" w:hanging="1440"/>
      <w:outlineLvl w:val="7"/>
    </w:pPr>
    <w:rPr>
      <w:rFonts w:asciiTheme="majorHAnsi" w:eastAsiaTheme="majorEastAsia" w:hAnsiTheme="majorHAnsi" w:cstheme="majorBidi"/>
      <w:color w:val="404040" w:themeColor="text1" w:themeTint="BF"/>
      <w:sz w:val="20"/>
      <w:szCs w:val="20"/>
      <w:lang w:eastAsia="en-GB"/>
    </w:rPr>
  </w:style>
  <w:style w:type="paragraph" w:styleId="Heading9">
    <w:name w:val="heading 9"/>
    <w:basedOn w:val="Normal"/>
    <w:next w:val="Normal"/>
    <w:link w:val="Heading9Char"/>
    <w:semiHidden/>
    <w:unhideWhenUsed/>
    <w:qFormat/>
    <w:rsid w:val="00EF0FE1"/>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2">
    <w:name w:val="normal2"/>
    <w:rsid w:val="00570C22"/>
    <w:rPr>
      <w:rFonts w:ascii="Times New Roman" w:hAnsi="Times New Roman" w:cs="Times New Roman" w:hint="default"/>
      <w:strike w:val="0"/>
      <w:dstrike w:val="0"/>
      <w:sz w:val="24"/>
      <w:szCs w:val="24"/>
      <w:u w:val="none"/>
      <w:effect w:val="none"/>
    </w:rPr>
  </w:style>
  <w:style w:type="paragraph" w:styleId="Header">
    <w:name w:val="header"/>
    <w:basedOn w:val="Normal"/>
    <w:link w:val="HeaderChar"/>
    <w:uiPriority w:val="99"/>
    <w:rsid w:val="00A1212A"/>
    <w:pPr>
      <w:tabs>
        <w:tab w:val="center" w:pos="4153"/>
        <w:tab w:val="right" w:pos="8306"/>
      </w:tabs>
    </w:pPr>
  </w:style>
  <w:style w:type="paragraph" w:styleId="Footer">
    <w:name w:val="footer"/>
    <w:basedOn w:val="Normal"/>
    <w:link w:val="FooterChar"/>
    <w:uiPriority w:val="99"/>
    <w:rsid w:val="00A1212A"/>
    <w:pPr>
      <w:tabs>
        <w:tab w:val="center" w:pos="4153"/>
        <w:tab w:val="right" w:pos="8306"/>
      </w:tabs>
    </w:pPr>
  </w:style>
  <w:style w:type="character" w:styleId="Strong">
    <w:name w:val="Strong"/>
    <w:uiPriority w:val="22"/>
    <w:qFormat/>
    <w:rsid w:val="009B488D"/>
    <w:rPr>
      <w:b/>
      <w:bCs/>
    </w:rPr>
  </w:style>
  <w:style w:type="paragraph" w:customStyle="1" w:styleId="Bulleted">
    <w:name w:val="Bulleted"/>
    <w:basedOn w:val="Normal"/>
    <w:rsid w:val="00EC67C8"/>
    <w:pPr>
      <w:numPr>
        <w:numId w:val="1"/>
      </w:numPr>
    </w:pPr>
  </w:style>
  <w:style w:type="paragraph" w:styleId="ListParagraph">
    <w:name w:val="List Paragraph"/>
    <w:basedOn w:val="Normal"/>
    <w:uiPriority w:val="34"/>
    <w:qFormat/>
    <w:rsid w:val="0057017A"/>
    <w:pPr>
      <w:ind w:left="720"/>
    </w:pPr>
  </w:style>
  <w:style w:type="paragraph" w:styleId="BalloonText">
    <w:name w:val="Balloon Text"/>
    <w:basedOn w:val="Normal"/>
    <w:link w:val="BalloonTextChar"/>
    <w:uiPriority w:val="99"/>
    <w:rsid w:val="004B357C"/>
    <w:rPr>
      <w:rFonts w:ascii="Tahoma" w:hAnsi="Tahoma" w:cs="Tahoma"/>
      <w:sz w:val="16"/>
      <w:szCs w:val="16"/>
    </w:rPr>
  </w:style>
  <w:style w:type="character" w:customStyle="1" w:styleId="BalloonTextChar">
    <w:name w:val="Balloon Text Char"/>
    <w:link w:val="BalloonText"/>
    <w:uiPriority w:val="99"/>
    <w:rsid w:val="004B357C"/>
    <w:rPr>
      <w:rFonts w:ascii="Tahoma" w:hAnsi="Tahoma" w:cs="Tahoma"/>
      <w:sz w:val="16"/>
      <w:szCs w:val="16"/>
      <w:lang w:eastAsia="en-US"/>
    </w:rPr>
  </w:style>
  <w:style w:type="paragraph" w:styleId="NoSpacing">
    <w:name w:val="No Spacing"/>
    <w:uiPriority w:val="1"/>
    <w:qFormat/>
    <w:rsid w:val="00C81A89"/>
    <w:rPr>
      <w:rFonts w:ascii="Arial" w:eastAsia="Calibri" w:hAnsi="Arial" w:cs="Arial"/>
      <w:sz w:val="22"/>
      <w:szCs w:val="22"/>
      <w:lang w:eastAsia="en-US"/>
    </w:rPr>
  </w:style>
  <w:style w:type="character" w:styleId="Hyperlink">
    <w:name w:val="Hyperlink"/>
    <w:uiPriority w:val="99"/>
    <w:rsid w:val="00E55B4F"/>
    <w:rPr>
      <w:color w:val="0000FF"/>
      <w:u w:val="single"/>
    </w:rPr>
  </w:style>
  <w:style w:type="table" w:styleId="TableGrid">
    <w:name w:val="Table Grid"/>
    <w:basedOn w:val="TableNormal"/>
    <w:uiPriority w:val="59"/>
    <w:rsid w:val="00026CE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6222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C516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B15F8B"/>
    <w:rPr>
      <w:rFonts w:ascii="Arial" w:hAnsi="Arial" w:cs="Arial"/>
      <w:sz w:val="24"/>
      <w:szCs w:val="24"/>
      <w:lang w:eastAsia="en-US"/>
    </w:rPr>
  </w:style>
  <w:style w:type="paragraph" w:customStyle="1" w:styleId="Default">
    <w:name w:val="Default"/>
    <w:rsid w:val="006B41B0"/>
    <w:pPr>
      <w:autoSpaceDE w:val="0"/>
      <w:autoSpaceDN w:val="0"/>
      <w:adjustRightInd w:val="0"/>
    </w:pPr>
    <w:rPr>
      <w:rFonts w:ascii="Rockwell" w:hAnsi="Rockwell" w:cs="Rockwell"/>
      <w:color w:val="000000"/>
      <w:sz w:val="24"/>
      <w:szCs w:val="24"/>
    </w:rPr>
  </w:style>
  <w:style w:type="character" w:customStyle="1" w:styleId="Heading1Char">
    <w:name w:val="Heading 1 Char"/>
    <w:basedOn w:val="DefaultParagraphFont"/>
    <w:link w:val="Heading1"/>
    <w:rsid w:val="00C0492F"/>
    <w:rPr>
      <w:rFonts w:ascii="Arial" w:eastAsiaTheme="majorEastAsia" w:hAnsi="Arial" w:cstheme="majorBidi"/>
      <w:b/>
      <w:caps/>
      <w:color w:val="000000" w:themeColor="text1"/>
      <w:sz w:val="24"/>
      <w:szCs w:val="32"/>
      <w:lang w:eastAsia="en-US"/>
    </w:rPr>
  </w:style>
  <w:style w:type="paragraph" w:customStyle="1" w:styleId="NumbList3">
    <w:name w:val="NumbList3"/>
    <w:basedOn w:val="Normal"/>
    <w:rsid w:val="00C0492F"/>
    <w:pPr>
      <w:numPr>
        <w:numId w:val="2"/>
      </w:numPr>
    </w:pPr>
  </w:style>
  <w:style w:type="character" w:styleId="CommentReference">
    <w:name w:val="annotation reference"/>
    <w:basedOn w:val="DefaultParagraphFont"/>
    <w:rsid w:val="009D5628"/>
    <w:rPr>
      <w:sz w:val="16"/>
      <w:szCs w:val="16"/>
    </w:rPr>
  </w:style>
  <w:style w:type="paragraph" w:styleId="CommentText">
    <w:name w:val="annotation text"/>
    <w:basedOn w:val="Normal"/>
    <w:link w:val="CommentTextChar"/>
    <w:rsid w:val="009D5628"/>
    <w:rPr>
      <w:sz w:val="20"/>
      <w:szCs w:val="20"/>
    </w:rPr>
  </w:style>
  <w:style w:type="character" w:customStyle="1" w:styleId="CommentTextChar">
    <w:name w:val="Comment Text Char"/>
    <w:basedOn w:val="DefaultParagraphFont"/>
    <w:link w:val="CommentText"/>
    <w:rsid w:val="009D5628"/>
    <w:rPr>
      <w:rFonts w:ascii="Arial" w:hAnsi="Arial" w:cs="Arial"/>
      <w:lang w:eastAsia="en-US"/>
    </w:rPr>
  </w:style>
  <w:style w:type="paragraph" w:styleId="CommentSubject">
    <w:name w:val="annotation subject"/>
    <w:basedOn w:val="CommentText"/>
    <w:next w:val="CommentText"/>
    <w:link w:val="CommentSubjectChar"/>
    <w:rsid w:val="009D5628"/>
    <w:rPr>
      <w:b/>
      <w:bCs/>
    </w:rPr>
  </w:style>
  <w:style w:type="character" w:customStyle="1" w:styleId="CommentSubjectChar">
    <w:name w:val="Comment Subject Char"/>
    <w:basedOn w:val="CommentTextChar"/>
    <w:link w:val="CommentSubject"/>
    <w:rsid w:val="009D5628"/>
    <w:rPr>
      <w:rFonts w:ascii="Arial" w:hAnsi="Arial" w:cs="Arial"/>
      <w:b/>
      <w:bCs/>
      <w:lang w:eastAsia="en-US"/>
    </w:rPr>
  </w:style>
  <w:style w:type="character" w:customStyle="1" w:styleId="Heading2Char">
    <w:name w:val="Heading 2 Char"/>
    <w:basedOn w:val="DefaultParagraphFont"/>
    <w:link w:val="Heading2"/>
    <w:rsid w:val="00EF0FE1"/>
    <w:rPr>
      <w:rFonts w:asciiTheme="majorHAnsi" w:eastAsiaTheme="majorEastAsia" w:hAnsiTheme="majorHAnsi" w:cstheme="majorBidi"/>
      <w:color w:val="2E74B5" w:themeColor="accent1" w:themeShade="BF"/>
      <w:sz w:val="26"/>
      <w:szCs w:val="26"/>
      <w:lang w:eastAsia="en-US"/>
    </w:rPr>
  </w:style>
  <w:style w:type="character" w:customStyle="1" w:styleId="Heading4Char">
    <w:name w:val="Heading 4 Char"/>
    <w:basedOn w:val="DefaultParagraphFont"/>
    <w:link w:val="Heading4"/>
    <w:semiHidden/>
    <w:rsid w:val="00EF0FE1"/>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semiHidden/>
    <w:rsid w:val="00EF0FE1"/>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semiHidden/>
    <w:rsid w:val="00EF0FE1"/>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semiHidden/>
    <w:rsid w:val="00EF0FE1"/>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EF0FE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EF0FE1"/>
    <w:rPr>
      <w:rFonts w:asciiTheme="majorHAnsi" w:eastAsiaTheme="majorEastAsia" w:hAnsiTheme="majorHAnsi" w:cstheme="majorBidi"/>
      <w:i/>
      <w:iCs/>
      <w:color w:val="404040" w:themeColor="text1" w:themeTint="BF"/>
    </w:rPr>
  </w:style>
  <w:style w:type="character" w:customStyle="1" w:styleId="Heading3Char">
    <w:name w:val="Heading 3 Char"/>
    <w:link w:val="Heading3"/>
    <w:rsid w:val="00EF0FE1"/>
    <w:rPr>
      <w:rFonts w:ascii="Arial" w:hAnsi="Arial" w:cs="Arial"/>
      <w:b/>
      <w:bCs/>
      <w:sz w:val="26"/>
      <w:szCs w:val="26"/>
      <w:lang w:eastAsia="en-US"/>
    </w:rPr>
  </w:style>
  <w:style w:type="character" w:customStyle="1" w:styleId="FooterChar">
    <w:name w:val="Footer Char"/>
    <w:link w:val="Footer"/>
    <w:uiPriority w:val="99"/>
    <w:rsid w:val="00EF0FE1"/>
    <w:rPr>
      <w:rFonts w:ascii="Arial" w:hAnsi="Arial" w:cs="Arial"/>
      <w:sz w:val="24"/>
      <w:szCs w:val="24"/>
      <w:lang w:eastAsia="en-US"/>
    </w:rPr>
  </w:style>
  <w:style w:type="paragraph" w:styleId="NormalWeb">
    <w:name w:val="Normal (Web)"/>
    <w:basedOn w:val="Normal"/>
    <w:link w:val="NormalWebChar"/>
    <w:rsid w:val="00EF0FE1"/>
    <w:pPr>
      <w:spacing w:before="100" w:beforeAutospacing="1" w:after="100" w:afterAutospacing="1"/>
    </w:pPr>
    <w:rPr>
      <w:rFonts w:ascii="Times New Roman" w:hAnsi="Times New Roman" w:cs="Times New Roman"/>
    </w:rPr>
  </w:style>
  <w:style w:type="character" w:customStyle="1" w:styleId="NormalWebChar">
    <w:name w:val="Normal (Web) Char"/>
    <w:link w:val="NormalWeb"/>
    <w:rsid w:val="00EF0FE1"/>
    <w:rPr>
      <w:sz w:val="24"/>
      <w:szCs w:val="24"/>
      <w:lang w:eastAsia="en-US"/>
    </w:rPr>
  </w:style>
  <w:style w:type="paragraph" w:styleId="BodyText">
    <w:name w:val="Body Text"/>
    <w:basedOn w:val="Normal"/>
    <w:link w:val="BodyTextChar"/>
    <w:rsid w:val="00EF0FE1"/>
    <w:pPr>
      <w:jc w:val="both"/>
    </w:pPr>
    <w:rPr>
      <w:rFonts w:cs="Times New Roman"/>
      <w:sz w:val="22"/>
      <w:szCs w:val="22"/>
    </w:rPr>
  </w:style>
  <w:style w:type="character" w:customStyle="1" w:styleId="BodyTextChar">
    <w:name w:val="Body Text Char"/>
    <w:basedOn w:val="DefaultParagraphFont"/>
    <w:link w:val="BodyText"/>
    <w:rsid w:val="00EF0FE1"/>
    <w:rPr>
      <w:rFonts w:ascii="Arial" w:hAnsi="Arial"/>
      <w:sz w:val="22"/>
      <w:szCs w:val="22"/>
      <w:lang w:eastAsia="en-US"/>
    </w:rPr>
  </w:style>
  <w:style w:type="paragraph" w:customStyle="1" w:styleId="p25">
    <w:name w:val="p25"/>
    <w:basedOn w:val="Normal"/>
    <w:rsid w:val="00EF0FE1"/>
    <w:pPr>
      <w:tabs>
        <w:tab w:val="left" w:pos="720"/>
      </w:tabs>
      <w:spacing w:line="280" w:lineRule="atLeast"/>
      <w:jc w:val="both"/>
    </w:pPr>
    <w:rPr>
      <w:rFonts w:ascii="Times New Roman" w:hAnsi="Times New Roman" w:cs="Times New Roman"/>
      <w:szCs w:val="22"/>
      <w:lang w:val="en-US"/>
    </w:rPr>
  </w:style>
  <w:style w:type="paragraph" w:styleId="BodyTextIndent">
    <w:name w:val="Body Text Indent"/>
    <w:basedOn w:val="Normal"/>
    <w:link w:val="BodyTextIndentChar"/>
    <w:rsid w:val="00EF0FE1"/>
    <w:pPr>
      <w:spacing w:after="120"/>
      <w:ind w:left="283"/>
    </w:pPr>
    <w:rPr>
      <w:rFonts w:cs="Times New Roman"/>
      <w:sz w:val="22"/>
      <w:szCs w:val="22"/>
    </w:rPr>
  </w:style>
  <w:style w:type="character" w:customStyle="1" w:styleId="BodyTextIndentChar">
    <w:name w:val="Body Text Indent Char"/>
    <w:basedOn w:val="DefaultParagraphFont"/>
    <w:link w:val="BodyTextIndent"/>
    <w:rsid w:val="00EF0FE1"/>
    <w:rPr>
      <w:rFonts w:ascii="Arial" w:hAnsi="Arial"/>
      <w:sz w:val="22"/>
      <w:szCs w:val="22"/>
      <w:lang w:eastAsia="en-US"/>
    </w:rPr>
  </w:style>
  <w:style w:type="paragraph" w:styleId="BodyText3">
    <w:name w:val="Body Text 3"/>
    <w:basedOn w:val="Normal"/>
    <w:link w:val="BodyText3Char"/>
    <w:rsid w:val="00EF0FE1"/>
    <w:pPr>
      <w:spacing w:after="120"/>
    </w:pPr>
    <w:rPr>
      <w:rFonts w:cs="Times New Roman"/>
      <w:sz w:val="16"/>
      <w:szCs w:val="16"/>
    </w:rPr>
  </w:style>
  <w:style w:type="character" w:customStyle="1" w:styleId="BodyText3Char">
    <w:name w:val="Body Text 3 Char"/>
    <w:basedOn w:val="DefaultParagraphFont"/>
    <w:link w:val="BodyText3"/>
    <w:rsid w:val="00EF0FE1"/>
    <w:rPr>
      <w:rFonts w:ascii="Arial" w:hAnsi="Arial"/>
      <w:sz w:val="16"/>
      <w:szCs w:val="16"/>
      <w:lang w:eastAsia="en-US"/>
    </w:rPr>
  </w:style>
  <w:style w:type="paragraph" w:styleId="BodyText2">
    <w:name w:val="Body Text 2"/>
    <w:basedOn w:val="Normal"/>
    <w:link w:val="BodyText2Char"/>
    <w:rsid w:val="00EF0FE1"/>
    <w:pPr>
      <w:spacing w:after="120" w:line="480" w:lineRule="auto"/>
    </w:pPr>
    <w:rPr>
      <w:rFonts w:cs="Times New Roman"/>
      <w:sz w:val="22"/>
      <w:szCs w:val="22"/>
    </w:rPr>
  </w:style>
  <w:style w:type="character" w:customStyle="1" w:styleId="BodyText2Char">
    <w:name w:val="Body Text 2 Char"/>
    <w:basedOn w:val="DefaultParagraphFont"/>
    <w:link w:val="BodyText2"/>
    <w:rsid w:val="00EF0FE1"/>
    <w:rPr>
      <w:rFonts w:ascii="Arial" w:hAnsi="Arial"/>
      <w:sz w:val="22"/>
      <w:szCs w:val="22"/>
      <w:lang w:eastAsia="en-US"/>
    </w:rPr>
  </w:style>
  <w:style w:type="paragraph" w:styleId="List2">
    <w:name w:val="List 2"/>
    <w:basedOn w:val="Normal"/>
    <w:rsid w:val="00EF0FE1"/>
    <w:pPr>
      <w:ind w:left="720" w:hanging="360"/>
    </w:pPr>
    <w:rPr>
      <w:rFonts w:ascii="Times New Roman" w:hAnsi="Times New Roman" w:cs="Times New Roman"/>
      <w:szCs w:val="22"/>
    </w:rPr>
  </w:style>
  <w:style w:type="paragraph" w:styleId="Subtitle">
    <w:name w:val="Subtitle"/>
    <w:basedOn w:val="Normal"/>
    <w:link w:val="SubtitleChar"/>
    <w:qFormat/>
    <w:rsid w:val="00EF0FE1"/>
    <w:pPr>
      <w:jc w:val="center"/>
    </w:pPr>
    <w:rPr>
      <w:rFonts w:ascii="Times New Roman" w:hAnsi="Times New Roman" w:cs="Times New Roman"/>
      <w:b/>
      <w:sz w:val="28"/>
      <w:szCs w:val="22"/>
    </w:rPr>
  </w:style>
  <w:style w:type="character" w:customStyle="1" w:styleId="SubtitleChar">
    <w:name w:val="Subtitle Char"/>
    <w:basedOn w:val="DefaultParagraphFont"/>
    <w:link w:val="Subtitle"/>
    <w:rsid w:val="00EF0FE1"/>
    <w:rPr>
      <w:b/>
      <w:sz w:val="28"/>
      <w:szCs w:val="22"/>
      <w:lang w:eastAsia="en-US"/>
    </w:rPr>
  </w:style>
  <w:style w:type="paragraph" w:styleId="ListContinue2">
    <w:name w:val="List Continue 2"/>
    <w:basedOn w:val="Normal"/>
    <w:rsid w:val="00EF0FE1"/>
    <w:pPr>
      <w:spacing w:after="120"/>
      <w:ind w:left="566"/>
    </w:pPr>
    <w:rPr>
      <w:lang w:eastAsia="en-GB"/>
    </w:rPr>
  </w:style>
  <w:style w:type="paragraph" w:customStyle="1" w:styleId="NormalWeb3">
    <w:name w:val="Normal (Web)3"/>
    <w:basedOn w:val="Normal"/>
    <w:rsid w:val="00EF0FE1"/>
    <w:pPr>
      <w:spacing w:after="100" w:afterAutospacing="1"/>
    </w:pPr>
    <w:rPr>
      <w:rFonts w:ascii="Times New Roman" w:hAnsi="Times New Roman" w:cs="Times New Roman"/>
      <w:lang w:eastAsia="en-GB"/>
    </w:rPr>
  </w:style>
  <w:style w:type="paragraph" w:customStyle="1" w:styleId="Bullets">
    <w:name w:val="Bullets"/>
    <w:basedOn w:val="Normal"/>
    <w:locked/>
    <w:rsid w:val="00EF0FE1"/>
    <w:pPr>
      <w:numPr>
        <w:numId w:val="5"/>
      </w:numPr>
      <w:jc w:val="both"/>
    </w:pPr>
    <w:rPr>
      <w:rFonts w:ascii="Verdana" w:hAnsi="Verdana" w:cs="Times New Roman"/>
      <w:sz w:val="22"/>
      <w:szCs w:val="20"/>
    </w:rPr>
  </w:style>
  <w:style w:type="character" w:styleId="HTMLCite">
    <w:name w:val="HTML Cite"/>
    <w:rsid w:val="00EF0FE1"/>
    <w:rPr>
      <w:i w:val="0"/>
      <w:iCs w:val="0"/>
      <w:color w:val="008000"/>
    </w:rPr>
  </w:style>
  <w:style w:type="paragraph" w:styleId="Title">
    <w:name w:val="Title"/>
    <w:basedOn w:val="Normal"/>
    <w:link w:val="TitleChar"/>
    <w:qFormat/>
    <w:rsid w:val="00EF0FE1"/>
    <w:pPr>
      <w:spacing w:before="100" w:beforeAutospacing="1" w:after="100" w:afterAutospacing="1"/>
    </w:pPr>
    <w:rPr>
      <w:b/>
      <w:color w:val="5B9BD5" w:themeColor="accent1"/>
      <w:sz w:val="32"/>
      <w:szCs w:val="32"/>
      <w:lang w:eastAsia="en-GB"/>
    </w:rPr>
  </w:style>
  <w:style w:type="character" w:customStyle="1" w:styleId="TitleChar">
    <w:name w:val="Title Char"/>
    <w:basedOn w:val="DefaultParagraphFont"/>
    <w:link w:val="Title"/>
    <w:rsid w:val="00EF0FE1"/>
    <w:rPr>
      <w:rFonts w:ascii="Arial" w:hAnsi="Arial" w:cs="Arial"/>
      <w:b/>
      <w:color w:val="5B9BD5" w:themeColor="accent1"/>
      <w:sz w:val="32"/>
      <w:szCs w:val="32"/>
    </w:rPr>
  </w:style>
  <w:style w:type="paragraph" w:styleId="TOCHeading">
    <w:name w:val="TOC Heading"/>
    <w:basedOn w:val="Heading1"/>
    <w:next w:val="Normal"/>
    <w:uiPriority w:val="39"/>
    <w:unhideWhenUsed/>
    <w:qFormat/>
    <w:rsid w:val="00EF0FE1"/>
    <w:pPr>
      <w:spacing w:before="480" w:after="0" w:line="276" w:lineRule="auto"/>
      <w:ind w:left="432" w:hanging="432"/>
      <w:outlineLvl w:val="9"/>
    </w:pPr>
    <w:rPr>
      <w:rFonts w:ascii="Cambria" w:eastAsia="MS Gothic" w:hAnsi="Cambria" w:cs="Times New Roman"/>
      <w:bCs/>
      <w:color w:val="365F91"/>
      <w:sz w:val="32"/>
      <w:lang w:val="en-US" w:eastAsia="ja-JP"/>
    </w:rPr>
  </w:style>
  <w:style w:type="paragraph" w:styleId="TOC2">
    <w:name w:val="toc 2"/>
    <w:basedOn w:val="Normal"/>
    <w:next w:val="Normal"/>
    <w:autoRedefine/>
    <w:uiPriority w:val="39"/>
    <w:unhideWhenUsed/>
    <w:qFormat/>
    <w:rsid w:val="00EF0FE1"/>
    <w:pPr>
      <w:spacing w:after="100" w:line="276" w:lineRule="auto"/>
      <w:ind w:left="220"/>
    </w:pPr>
    <w:rPr>
      <w:rFonts w:ascii="Calibri" w:eastAsia="MS Mincho" w:hAnsi="Calibri"/>
      <w:sz w:val="22"/>
      <w:szCs w:val="22"/>
      <w:lang w:val="en-US" w:eastAsia="ja-JP"/>
    </w:rPr>
  </w:style>
  <w:style w:type="paragraph" w:styleId="TOC1">
    <w:name w:val="toc 1"/>
    <w:basedOn w:val="Normal"/>
    <w:next w:val="Normal"/>
    <w:autoRedefine/>
    <w:uiPriority w:val="39"/>
    <w:unhideWhenUsed/>
    <w:qFormat/>
    <w:rsid w:val="00EF0FE1"/>
    <w:pPr>
      <w:spacing w:after="100" w:line="276" w:lineRule="auto"/>
    </w:pPr>
    <w:rPr>
      <w:rFonts w:ascii="Calibri" w:eastAsia="MS Mincho" w:hAnsi="Calibri"/>
      <w:sz w:val="22"/>
      <w:szCs w:val="22"/>
      <w:lang w:val="en-US" w:eastAsia="ja-JP"/>
    </w:rPr>
  </w:style>
  <w:style w:type="paragraph" w:styleId="TOC3">
    <w:name w:val="toc 3"/>
    <w:basedOn w:val="Normal"/>
    <w:next w:val="Normal"/>
    <w:autoRedefine/>
    <w:uiPriority w:val="39"/>
    <w:unhideWhenUsed/>
    <w:qFormat/>
    <w:rsid w:val="00EF0FE1"/>
    <w:pPr>
      <w:spacing w:after="100" w:line="276" w:lineRule="auto"/>
      <w:ind w:left="440"/>
    </w:pPr>
    <w:rPr>
      <w:rFonts w:ascii="Calibri" w:eastAsia="MS Mincho" w:hAnsi="Calibri"/>
      <w:sz w:val="22"/>
      <w:szCs w:val="22"/>
      <w:lang w:val="en-US" w:eastAsia="ja-JP"/>
    </w:rPr>
  </w:style>
  <w:style w:type="paragraph" w:styleId="TOC4">
    <w:name w:val="toc 4"/>
    <w:basedOn w:val="Normal"/>
    <w:next w:val="Normal"/>
    <w:autoRedefine/>
    <w:uiPriority w:val="39"/>
    <w:unhideWhenUsed/>
    <w:rsid w:val="00EF0FE1"/>
    <w:pPr>
      <w:spacing w:after="100" w:line="276" w:lineRule="auto"/>
      <w:ind w:left="660"/>
    </w:pPr>
    <w:rPr>
      <w:rFonts w:ascii="Calibri" w:hAnsi="Calibri" w:cs="Times New Roman"/>
      <w:sz w:val="22"/>
      <w:szCs w:val="22"/>
      <w:lang w:eastAsia="en-GB"/>
    </w:rPr>
  </w:style>
  <w:style w:type="paragraph" w:styleId="TOC5">
    <w:name w:val="toc 5"/>
    <w:basedOn w:val="Normal"/>
    <w:next w:val="Normal"/>
    <w:autoRedefine/>
    <w:uiPriority w:val="39"/>
    <w:unhideWhenUsed/>
    <w:rsid w:val="00EF0FE1"/>
    <w:pPr>
      <w:spacing w:after="100" w:line="276" w:lineRule="auto"/>
      <w:ind w:left="880"/>
    </w:pPr>
    <w:rPr>
      <w:rFonts w:ascii="Calibri" w:hAnsi="Calibri" w:cs="Times New Roman"/>
      <w:sz w:val="22"/>
      <w:szCs w:val="22"/>
      <w:lang w:eastAsia="en-GB"/>
    </w:rPr>
  </w:style>
  <w:style w:type="paragraph" w:styleId="TOC6">
    <w:name w:val="toc 6"/>
    <w:basedOn w:val="Normal"/>
    <w:next w:val="Normal"/>
    <w:autoRedefine/>
    <w:uiPriority w:val="39"/>
    <w:unhideWhenUsed/>
    <w:rsid w:val="00EF0FE1"/>
    <w:pPr>
      <w:spacing w:after="100" w:line="276" w:lineRule="auto"/>
      <w:ind w:left="1100"/>
    </w:pPr>
    <w:rPr>
      <w:rFonts w:ascii="Calibri" w:hAnsi="Calibri" w:cs="Times New Roman"/>
      <w:sz w:val="22"/>
      <w:szCs w:val="22"/>
      <w:lang w:eastAsia="en-GB"/>
    </w:rPr>
  </w:style>
  <w:style w:type="paragraph" w:styleId="TOC7">
    <w:name w:val="toc 7"/>
    <w:basedOn w:val="Normal"/>
    <w:next w:val="Normal"/>
    <w:autoRedefine/>
    <w:uiPriority w:val="39"/>
    <w:unhideWhenUsed/>
    <w:rsid w:val="00EF0FE1"/>
    <w:pPr>
      <w:spacing w:after="100" w:line="276" w:lineRule="auto"/>
      <w:ind w:left="1320"/>
    </w:pPr>
    <w:rPr>
      <w:rFonts w:ascii="Calibri" w:hAnsi="Calibri" w:cs="Times New Roman"/>
      <w:sz w:val="22"/>
      <w:szCs w:val="22"/>
      <w:lang w:eastAsia="en-GB"/>
    </w:rPr>
  </w:style>
  <w:style w:type="paragraph" w:styleId="TOC8">
    <w:name w:val="toc 8"/>
    <w:basedOn w:val="Normal"/>
    <w:next w:val="Normal"/>
    <w:autoRedefine/>
    <w:uiPriority w:val="39"/>
    <w:unhideWhenUsed/>
    <w:rsid w:val="00EF0FE1"/>
    <w:pPr>
      <w:spacing w:after="100" w:line="276" w:lineRule="auto"/>
      <w:ind w:left="1540"/>
    </w:pPr>
    <w:rPr>
      <w:rFonts w:ascii="Calibri" w:hAnsi="Calibri" w:cs="Times New Roman"/>
      <w:sz w:val="22"/>
      <w:szCs w:val="22"/>
      <w:lang w:eastAsia="en-GB"/>
    </w:rPr>
  </w:style>
  <w:style w:type="paragraph" w:styleId="TOC9">
    <w:name w:val="toc 9"/>
    <w:basedOn w:val="Normal"/>
    <w:next w:val="Normal"/>
    <w:autoRedefine/>
    <w:uiPriority w:val="39"/>
    <w:unhideWhenUsed/>
    <w:rsid w:val="00EF0FE1"/>
    <w:pPr>
      <w:spacing w:after="100" w:line="276" w:lineRule="auto"/>
      <w:ind w:left="1760"/>
    </w:pPr>
    <w:rPr>
      <w:rFonts w:ascii="Calibri" w:hAnsi="Calibri" w:cs="Times New Roman"/>
      <w:sz w:val="22"/>
      <w:szCs w:val="22"/>
      <w:lang w:eastAsia="en-GB"/>
    </w:rPr>
  </w:style>
  <w:style w:type="paragraph" w:customStyle="1" w:styleId="JoHead3">
    <w:name w:val="Jo Head 3"/>
    <w:basedOn w:val="Heading3"/>
    <w:link w:val="JoHead3Char"/>
    <w:qFormat/>
    <w:rsid w:val="00EF0FE1"/>
    <w:pPr>
      <w:numPr>
        <w:ilvl w:val="2"/>
      </w:numPr>
      <w:spacing w:before="60"/>
    </w:pPr>
    <w:rPr>
      <w:sz w:val="24"/>
      <w:szCs w:val="24"/>
    </w:rPr>
  </w:style>
  <w:style w:type="character" w:customStyle="1" w:styleId="JoHead3Char">
    <w:name w:val="Jo Head 3 Char"/>
    <w:link w:val="JoHead3"/>
    <w:rsid w:val="00EF0FE1"/>
    <w:rPr>
      <w:rFonts w:ascii="Arial" w:hAnsi="Arial" w:cs="Arial"/>
      <w:b/>
      <w:bCs/>
      <w:sz w:val="24"/>
      <w:szCs w:val="24"/>
      <w:lang w:eastAsia="en-US"/>
    </w:rPr>
  </w:style>
  <w:style w:type="character" w:styleId="FollowedHyperlink">
    <w:name w:val="FollowedHyperlink"/>
    <w:basedOn w:val="DefaultParagraphFont"/>
    <w:rsid w:val="00EF0FE1"/>
    <w:rPr>
      <w:color w:val="954F72" w:themeColor="followedHyperlink"/>
      <w:u w:val="single"/>
    </w:rPr>
  </w:style>
  <w:style w:type="paragraph" w:styleId="FootnoteText">
    <w:name w:val="footnote text"/>
    <w:basedOn w:val="Normal"/>
    <w:link w:val="FootnoteTextChar"/>
    <w:unhideWhenUsed/>
    <w:rsid w:val="00EF0FE1"/>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rsid w:val="00EF0FE1"/>
  </w:style>
  <w:style w:type="character" w:styleId="FootnoteReference">
    <w:name w:val="footnote reference"/>
    <w:unhideWhenUsed/>
    <w:rsid w:val="00EF0FE1"/>
    <w:rPr>
      <w:vertAlign w:val="superscript"/>
    </w:rPr>
  </w:style>
  <w:style w:type="paragraph" w:styleId="PlainText">
    <w:name w:val="Plain Text"/>
    <w:basedOn w:val="Normal"/>
    <w:link w:val="PlainTextChar"/>
    <w:uiPriority w:val="99"/>
    <w:unhideWhenUsed/>
    <w:rsid w:val="00EF0FE1"/>
    <w:rPr>
      <w:rFonts w:eastAsiaTheme="minorHAnsi"/>
      <w:sz w:val="20"/>
      <w:szCs w:val="20"/>
    </w:rPr>
  </w:style>
  <w:style w:type="character" w:customStyle="1" w:styleId="PlainTextChar">
    <w:name w:val="Plain Text Char"/>
    <w:basedOn w:val="DefaultParagraphFont"/>
    <w:link w:val="PlainText"/>
    <w:uiPriority w:val="99"/>
    <w:rsid w:val="00EF0FE1"/>
    <w:rPr>
      <w:rFonts w:ascii="Arial" w:eastAsiaTheme="minorHAnsi" w:hAnsi="Arial" w:cs="Arial"/>
      <w:lang w:eastAsia="en-US"/>
    </w:rPr>
  </w:style>
  <w:style w:type="character" w:customStyle="1" w:styleId="apple-style-span">
    <w:name w:val="apple-style-span"/>
    <w:basedOn w:val="DefaultParagraphFont"/>
    <w:rsid w:val="00EF0FE1"/>
  </w:style>
  <w:style w:type="table" w:customStyle="1" w:styleId="TableGrid11">
    <w:name w:val="Table Grid11"/>
    <w:basedOn w:val="TableNormal"/>
    <w:next w:val="TableGrid"/>
    <w:rsid w:val="00211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11D78"/>
    <w:rPr>
      <w:rFonts w:ascii="Arial" w:hAnsi="Arial" w:cs="Arial"/>
      <w:sz w:val="24"/>
      <w:szCs w:val="24"/>
    </w:rPr>
  </w:style>
  <w:style w:type="table" w:styleId="TableClassic2">
    <w:name w:val="Table Classic 2"/>
    <w:basedOn w:val="TableNormal"/>
    <w:unhideWhenUsed/>
    <w:rsid w:val="00211D78"/>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
    <w:name w:val="Table Grid12"/>
    <w:basedOn w:val="TableNormal"/>
    <w:next w:val="TableGrid"/>
    <w:uiPriority w:val="59"/>
    <w:rsid w:val="00211D78"/>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cki">
    <w:name w:val="Vicki"/>
    <w:basedOn w:val="Normal"/>
    <w:rsid w:val="00211D78"/>
    <w:rPr>
      <w:rFonts w:cs="Times New Roman"/>
      <w:lang w:eastAsia="en-GB"/>
    </w:rPr>
  </w:style>
  <w:style w:type="paragraph" w:customStyle="1" w:styleId="CM64">
    <w:name w:val="CM64"/>
    <w:basedOn w:val="Normal"/>
    <w:next w:val="Normal"/>
    <w:rsid w:val="00211D78"/>
    <w:pPr>
      <w:autoSpaceDE w:val="0"/>
      <w:autoSpaceDN w:val="0"/>
      <w:adjustRightInd w:val="0"/>
      <w:spacing w:after="165"/>
    </w:pPr>
    <w:rPr>
      <w:rFonts w:ascii="DBDCK J+ Syntax" w:hAnsi="DBDCK J+ Syntax" w:cs="Times New Roman"/>
      <w:lang w:val="en-US"/>
    </w:rPr>
  </w:style>
  <w:style w:type="paragraph" w:customStyle="1" w:styleId="CM8">
    <w:name w:val="CM8"/>
    <w:basedOn w:val="Normal"/>
    <w:next w:val="Normal"/>
    <w:rsid w:val="00211D78"/>
    <w:pPr>
      <w:autoSpaceDE w:val="0"/>
      <w:autoSpaceDN w:val="0"/>
      <w:adjustRightInd w:val="0"/>
      <w:spacing w:line="320" w:lineRule="atLeast"/>
    </w:pPr>
    <w:rPr>
      <w:rFonts w:ascii="DBDCK J+ Syntax" w:hAnsi="DBDCK J+ Syntax"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03930">
      <w:bodyDiv w:val="1"/>
      <w:marLeft w:val="0"/>
      <w:marRight w:val="0"/>
      <w:marTop w:val="0"/>
      <w:marBottom w:val="0"/>
      <w:divBdr>
        <w:top w:val="none" w:sz="0" w:space="0" w:color="auto"/>
        <w:left w:val="none" w:sz="0" w:space="0" w:color="auto"/>
        <w:bottom w:val="none" w:sz="0" w:space="0" w:color="auto"/>
        <w:right w:val="none" w:sz="0" w:space="0" w:color="auto"/>
      </w:divBdr>
    </w:div>
    <w:div w:id="715012521">
      <w:bodyDiv w:val="1"/>
      <w:marLeft w:val="0"/>
      <w:marRight w:val="0"/>
      <w:marTop w:val="0"/>
      <w:marBottom w:val="0"/>
      <w:divBdr>
        <w:top w:val="none" w:sz="0" w:space="0" w:color="auto"/>
        <w:left w:val="none" w:sz="0" w:space="0" w:color="auto"/>
        <w:bottom w:val="none" w:sz="0" w:space="0" w:color="auto"/>
        <w:right w:val="none" w:sz="0" w:space="0" w:color="auto"/>
      </w:divBdr>
    </w:div>
    <w:div w:id="156509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A09C8-21D8-449B-81FB-4BA262708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EssexFire</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Section</dc:creator>
  <cp:keywords/>
  <dc:description/>
  <cp:lastModifiedBy>Rebecca Twin</cp:lastModifiedBy>
  <cp:revision>4</cp:revision>
  <cp:lastPrinted>2018-09-11T10:52:00Z</cp:lastPrinted>
  <dcterms:created xsi:type="dcterms:W3CDTF">2018-10-19T13:00:00Z</dcterms:created>
  <dcterms:modified xsi:type="dcterms:W3CDTF">2018-10-19T13:29:00Z</dcterms:modified>
</cp:coreProperties>
</file>