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20665D26" wp14:editId="12103F84">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65D26"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14617416" wp14:editId="79AF2E41">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E3">
        <w:t>SLT meeting 16/10/2018; SLT agenda item 5e; SLT paper number 18-283</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FF56E4" w:rsidP="009E572F">
            <w:pPr>
              <w:spacing w:before="120" w:after="120"/>
              <w:rPr>
                <w:rFonts w:cs="Times New Roman"/>
                <w:b/>
                <w:szCs w:val="20"/>
              </w:rPr>
            </w:pPr>
            <w:r>
              <w:rPr>
                <w:rFonts w:cs="Times New Roman"/>
                <w:b/>
                <w:szCs w:val="20"/>
              </w:rPr>
              <w:t>Performance and Resource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B15F8B" w:rsidP="009E572F">
            <w:pPr>
              <w:spacing w:before="120" w:after="120"/>
              <w:rPr>
                <w:rFonts w:cs="Times New Roman"/>
                <w:sz w:val="32"/>
                <w:szCs w:val="32"/>
              </w:rPr>
            </w:pPr>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1558C0" w:rsidP="00EC7871">
            <w:pPr>
              <w:spacing w:before="120" w:after="120"/>
              <w:rPr>
                <w:rFonts w:cs="Times New Roman"/>
                <w:szCs w:val="20"/>
              </w:rPr>
            </w:pPr>
            <w:r>
              <w:rPr>
                <w:rFonts w:cs="Times New Roman"/>
                <w:szCs w:val="20"/>
              </w:rPr>
              <w:t>30</w:t>
            </w:r>
            <w:r w:rsidRPr="001558C0">
              <w:rPr>
                <w:rFonts w:cs="Times New Roman"/>
                <w:szCs w:val="20"/>
                <w:vertAlign w:val="superscript"/>
              </w:rPr>
              <w:t>th</w:t>
            </w:r>
            <w:r>
              <w:rPr>
                <w:rFonts w:cs="Times New Roman"/>
                <w:szCs w:val="20"/>
              </w:rPr>
              <w:t xml:space="preserve"> </w:t>
            </w:r>
            <w:r w:rsidR="00FF56E4">
              <w:rPr>
                <w:rFonts w:cs="Times New Roman"/>
                <w:szCs w:val="20"/>
              </w:rPr>
              <w:t>October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FF56E4" w:rsidP="009E572F">
            <w:pPr>
              <w:spacing w:before="120" w:after="120"/>
              <w:rPr>
                <w:rFonts w:cs="Times New Roman"/>
                <w:szCs w:val="20"/>
              </w:rPr>
            </w:pPr>
            <w:r>
              <w:rPr>
                <w:rFonts w:cs="Times New Roman"/>
                <w:szCs w:val="20"/>
              </w:rPr>
              <w:t>Tracy King, Assistant Director and Lucy Clayton, Business Planning and Performance Manager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FF56E4" w:rsidP="009E572F">
            <w:pPr>
              <w:spacing w:before="120" w:after="120"/>
              <w:rPr>
                <w:rFonts w:cs="Times New Roman"/>
                <w:szCs w:val="20"/>
              </w:rPr>
            </w:pPr>
            <w:r>
              <w:rPr>
                <w:rFonts w:cs="Times New Roman"/>
                <w:szCs w:val="20"/>
              </w:rPr>
              <w:t>Matt Furber, ACFO</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FF56E4" w:rsidP="009E572F">
            <w:pPr>
              <w:spacing w:before="120" w:after="120"/>
              <w:rPr>
                <w:rFonts w:cs="Times New Roman"/>
                <w:b/>
                <w:szCs w:val="20"/>
              </w:rPr>
            </w:pPr>
            <w:r>
              <w:rPr>
                <w:rFonts w:cs="Times New Roman"/>
                <w:b/>
                <w:szCs w:val="20"/>
              </w:rPr>
              <w:t>Assurance and Performance Framework/Approach</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9E572F" w:rsidP="009E572F">
            <w:pPr>
              <w:tabs>
                <w:tab w:val="num" w:pos="567"/>
              </w:tabs>
              <w:spacing w:before="120" w:after="120"/>
              <w:rPr>
                <w:rFonts w:cs="Times New Roman"/>
                <w:szCs w:val="20"/>
              </w:rPr>
            </w:pPr>
          </w:p>
        </w:tc>
      </w:tr>
    </w:tbl>
    <w:p w:rsidR="002F45F7" w:rsidRDefault="002F45F7" w:rsidP="009E572F">
      <w:pPr>
        <w:tabs>
          <w:tab w:val="num" w:pos="567"/>
        </w:tabs>
        <w:spacing w:after="120"/>
        <w:rPr>
          <w:rFonts w:cs="Times New Roman"/>
          <w:szCs w:val="20"/>
        </w:rPr>
        <w:sectPr w:rsidR="002F45F7" w:rsidSect="00EF1C45">
          <w:headerReference w:type="even" r:id="rId9"/>
          <w:headerReference w:type="default" r:id="rId10"/>
          <w:headerReference w:type="first" r:id="rId11"/>
          <w:footerReference w:type="first" r:id="rId12"/>
          <w:type w:val="nextColumn"/>
          <w:pgSz w:w="11906" w:h="16838" w:code="9"/>
          <w:pgMar w:top="2977" w:right="1134" w:bottom="244" w:left="1276" w:header="709" w:footer="709" w:gutter="0"/>
          <w:cols w:space="708"/>
          <w:titlePg/>
          <w:docGrid w:linePitch="360"/>
        </w:sectPr>
      </w:pPr>
      <w:bookmarkStart w:id="0" w:name="_GoBack"/>
      <w:bookmarkEnd w:id="0"/>
    </w:p>
    <w:p w:rsidR="009E572F" w:rsidRDefault="009E572F" w:rsidP="009E572F">
      <w:pPr>
        <w:tabs>
          <w:tab w:val="num" w:pos="567"/>
        </w:tabs>
        <w:spacing w:after="120"/>
        <w:rPr>
          <w:rFonts w:cs="Times New Roman"/>
          <w:szCs w:val="20"/>
        </w:rPr>
      </w:pPr>
    </w:p>
    <w:p w:rsidR="00C0492F" w:rsidRPr="009C4F98" w:rsidRDefault="00C0492F" w:rsidP="00C0492F">
      <w:pPr>
        <w:pStyle w:val="Heading1"/>
      </w:pPr>
      <w:r w:rsidRPr="00C0492F">
        <w:t>Recommendation</w:t>
      </w:r>
    </w:p>
    <w:p w:rsidR="0029644A" w:rsidRDefault="009B59D7" w:rsidP="00074521">
      <w:pPr>
        <w:pStyle w:val="NumbList3"/>
        <w:numPr>
          <w:ilvl w:val="0"/>
          <w:numId w:val="18"/>
        </w:numPr>
        <w:spacing w:after="240"/>
        <w:jc w:val="both"/>
      </w:pPr>
      <w:r>
        <w:t>That m</w:t>
      </w:r>
      <w:r w:rsidR="00625FA6">
        <w:t xml:space="preserve">embers of the </w:t>
      </w:r>
      <w:r>
        <w:t>Performance and Resources B</w:t>
      </w:r>
      <w:r w:rsidR="00625FA6">
        <w:t xml:space="preserve">oard </w:t>
      </w:r>
      <w:r>
        <w:t xml:space="preserve">note the contents of the paper and </w:t>
      </w:r>
      <w:r w:rsidR="001558C0">
        <w:t>support</w:t>
      </w:r>
      <w:r>
        <w:t xml:space="preserve"> the proposed approach to the development of an Assurance and Performance Framework for ECFRS.</w:t>
      </w:r>
    </w:p>
    <w:p w:rsidR="00C0492F" w:rsidRPr="002E1E94" w:rsidRDefault="00C0492F" w:rsidP="00C0492F">
      <w:pPr>
        <w:pStyle w:val="Heading1"/>
      </w:pPr>
      <w:r>
        <w:t>BACKGROUND</w:t>
      </w:r>
    </w:p>
    <w:p w:rsidR="00FF56E4" w:rsidRPr="0029644A" w:rsidRDefault="00FF56E4" w:rsidP="00074521">
      <w:pPr>
        <w:pStyle w:val="ListParagraph"/>
        <w:numPr>
          <w:ilvl w:val="0"/>
          <w:numId w:val="18"/>
        </w:numPr>
        <w:jc w:val="both"/>
        <w:rPr>
          <w:b/>
        </w:rPr>
      </w:pPr>
      <w:r w:rsidRPr="0029644A">
        <w:t>The development of the Fire and Rescue plan is now underway, this plan will set</w:t>
      </w:r>
      <w:r>
        <w:t xml:space="preserve"> the strategic direction of Essex County Fire and Rescue Service for the medium term. </w:t>
      </w:r>
      <w:r w:rsidR="008E798F">
        <w:t xml:space="preserve">As part of the change to a new governance structure and of the ongoing process of continual improvement we are reviewing </w:t>
      </w:r>
      <w:r>
        <w:t xml:space="preserve">our assurance and performance arrangements around the Fire and Rescue Plan </w:t>
      </w:r>
      <w:r w:rsidRPr="008E798F">
        <w:t xml:space="preserve">and developing </w:t>
      </w:r>
      <w:r w:rsidR="008E798F" w:rsidRPr="008E798F">
        <w:t>strategic objectives</w:t>
      </w:r>
      <w:r w:rsidRPr="008E798F">
        <w:t xml:space="preserve"> for the Service, which enable us to learn and improve, report externally and demonstrate compliance and control and support </w:t>
      </w:r>
      <w:r w:rsidR="008E798F" w:rsidRPr="008E798F">
        <w:t xml:space="preserve">our </w:t>
      </w:r>
      <w:r w:rsidRPr="008E798F">
        <w:t>people.</w:t>
      </w:r>
    </w:p>
    <w:p w:rsidR="00FF56E4" w:rsidRDefault="00FF56E4" w:rsidP="00074521">
      <w:pPr>
        <w:jc w:val="both"/>
      </w:pPr>
    </w:p>
    <w:p w:rsidR="00FF56E4" w:rsidRDefault="00FF56E4" w:rsidP="00074521">
      <w:pPr>
        <w:pStyle w:val="ListParagraph"/>
        <w:numPr>
          <w:ilvl w:val="0"/>
          <w:numId w:val="18"/>
        </w:numPr>
        <w:jc w:val="both"/>
      </w:pPr>
      <w:r>
        <w:t xml:space="preserve">The following </w:t>
      </w:r>
      <w:r w:rsidR="008E798F">
        <w:t>proposal is designed to give</w:t>
      </w:r>
      <w:r>
        <w:t xml:space="preserve"> a high level overview of the proposed structure of assurance and performance moving forward. This model will be at the heart of the development work that is now undertaken. The model aims to answer the question</w:t>
      </w:r>
      <w:r w:rsidR="008E798F">
        <w:t>s ‘H</w:t>
      </w:r>
      <w:r>
        <w:t xml:space="preserve">ow </w:t>
      </w:r>
      <w:r w:rsidR="008E798F">
        <w:t>do</w:t>
      </w:r>
      <w:r>
        <w:t xml:space="preserve"> we provide assurance that we are achieving the priorities set out in the Fire and Rescue Plan’ and ‘How do we effectively manage performance within Essex </w:t>
      </w:r>
      <w:r w:rsidR="008E798F">
        <w:t xml:space="preserve">County </w:t>
      </w:r>
      <w:r>
        <w:t xml:space="preserve">Fire and Rescue Service?’. </w:t>
      </w:r>
      <w:r w:rsidR="008E798F">
        <w:t>We recognise that it is</w:t>
      </w:r>
      <w:r>
        <w:t xml:space="preserve"> important that all or our people, partners and public can</w:t>
      </w:r>
      <w:r w:rsidR="008E798F">
        <w:t xml:space="preserve"> be assured. It is equally important that </w:t>
      </w:r>
      <w:r>
        <w:t xml:space="preserve">our people are able to </w:t>
      </w:r>
      <w:r w:rsidR="008E798F">
        <w:t>understand</w:t>
      </w:r>
      <w:r>
        <w:t xml:space="preserve"> where and how the work they do contributes to delivery of the Fire and Rescue Plan, the IRMP and </w:t>
      </w:r>
      <w:r w:rsidR="008E798F">
        <w:t>ultimately how their activity makes Essex, Thurrock and Southend safer places to live, work and travel</w:t>
      </w:r>
      <w:r>
        <w:t>.</w:t>
      </w:r>
    </w:p>
    <w:p w:rsidR="00FF56E4" w:rsidRDefault="00FF56E4" w:rsidP="00FF56E4"/>
    <w:p w:rsidR="00860D91" w:rsidRDefault="00860D91">
      <w:r>
        <w:br w:type="page"/>
      </w:r>
    </w:p>
    <w:p w:rsidR="00FF56E4" w:rsidRDefault="0007736C" w:rsidP="0029644A">
      <w:pPr>
        <w:pStyle w:val="NumbList3"/>
        <w:numPr>
          <w:ilvl w:val="0"/>
          <w:numId w:val="18"/>
        </w:numPr>
      </w:pPr>
      <w:r>
        <w:lastRenderedPageBreak/>
        <w:t xml:space="preserve">Figure 1. </w:t>
      </w:r>
      <w:r w:rsidR="00FF56E4">
        <w:t>Proposed Assurance and Performance Model</w:t>
      </w:r>
    </w:p>
    <w:p w:rsidR="00FF56E4" w:rsidRDefault="00FF56E4" w:rsidP="00FF56E4">
      <w:pPr>
        <w:pStyle w:val="NumbList3"/>
        <w:numPr>
          <w:ilvl w:val="0"/>
          <w:numId w:val="0"/>
        </w:numPr>
        <w:ind w:left="360"/>
      </w:pPr>
    </w:p>
    <w:p w:rsidR="00FF56E4" w:rsidRDefault="00FF56E4" w:rsidP="00FF56E4">
      <w:pPr>
        <w:pStyle w:val="NumbList3"/>
        <w:numPr>
          <w:ilvl w:val="0"/>
          <w:numId w:val="0"/>
        </w:numPr>
        <w:ind w:left="360" w:hanging="360"/>
      </w:pPr>
    </w:p>
    <w:p w:rsidR="00FF56E4" w:rsidRDefault="00FF56E4" w:rsidP="00FF56E4"/>
    <w:p w:rsidR="00FF56E4" w:rsidRDefault="00FF56E4" w:rsidP="00FF56E4"/>
    <w:p w:rsidR="00FF56E4" w:rsidRDefault="00FF56E4" w:rsidP="00FF56E4">
      <w:r>
        <w:rPr>
          <w:noProof/>
          <w:lang w:eastAsia="en-GB"/>
        </w:rPr>
        <mc:AlternateContent>
          <mc:Choice Requires="wps">
            <w:drawing>
              <wp:anchor distT="0" distB="0" distL="114300" distR="114300" simplePos="0" relativeHeight="251665920" behindDoc="0" locked="0" layoutInCell="1" allowOverlap="1" wp14:anchorId="77A00E7A" wp14:editId="525854C8">
                <wp:simplePos x="0" y="0"/>
                <wp:positionH relativeFrom="column">
                  <wp:posOffset>-504825</wp:posOffset>
                </wp:positionH>
                <wp:positionV relativeFrom="paragraph">
                  <wp:posOffset>-123825</wp:posOffset>
                </wp:positionV>
                <wp:extent cx="1695450" cy="2809875"/>
                <wp:effectExtent l="19050" t="38100" r="57150" b="28575"/>
                <wp:wrapNone/>
                <wp:docPr id="7" name="Straight Arrow Connector 7"/>
                <wp:cNvGraphicFramePr/>
                <a:graphic xmlns:a="http://schemas.openxmlformats.org/drawingml/2006/main">
                  <a:graphicData uri="http://schemas.microsoft.com/office/word/2010/wordprocessingShape">
                    <wps:wsp>
                      <wps:cNvCnPr/>
                      <wps:spPr>
                        <a:xfrm flipV="1">
                          <a:off x="0" y="0"/>
                          <a:ext cx="1695450" cy="28098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AD16AD" id="_x0000_t32" coordsize="21600,21600" o:spt="32" o:oned="t" path="m,l21600,21600e" filled="f">
                <v:path arrowok="t" fillok="f" o:connecttype="none"/>
                <o:lock v:ext="edit" shapetype="t"/>
              </v:shapetype>
              <v:shape id="Straight Arrow Connector 7" o:spid="_x0000_s1026" type="#_x0000_t32" style="position:absolute;margin-left:-39.75pt;margin-top:-9.75pt;width:133.5pt;height:221.2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" strokecolor="#5b9bd5 [3204]" strokeweight="2.25pt">
                <v:stroke endarrow="open" joinstyle="miter"/>
              </v:shape>
            </w:pict>
          </mc:Fallback>
        </mc:AlternateContent>
      </w:r>
      <w:r w:rsidRPr="0085361B">
        <w:rPr>
          <w:noProof/>
          <w:lang w:eastAsia="en-GB"/>
        </w:rPr>
        <mc:AlternateContent>
          <mc:Choice Requires="wps">
            <w:drawing>
              <wp:anchor distT="0" distB="0" distL="114300" distR="114300" simplePos="0" relativeHeight="251664896" behindDoc="0" locked="0" layoutInCell="1" allowOverlap="1" wp14:anchorId="21B95D3E" wp14:editId="5F3ACC2B">
                <wp:simplePos x="0" y="0"/>
                <wp:positionH relativeFrom="column">
                  <wp:posOffset>-409575</wp:posOffset>
                </wp:positionH>
                <wp:positionV relativeFrom="paragraph">
                  <wp:posOffset>1123950</wp:posOffset>
                </wp:positionV>
                <wp:extent cx="1285875" cy="351155"/>
                <wp:effectExtent l="257810" t="0" r="248285" b="0"/>
                <wp:wrapNone/>
                <wp:docPr id="6" name="Text Box 6"/>
                <wp:cNvGraphicFramePr/>
                <a:graphic xmlns:a="http://schemas.openxmlformats.org/drawingml/2006/main">
                  <a:graphicData uri="http://schemas.microsoft.com/office/word/2010/wordprocessingShape">
                    <wps:wsp>
                      <wps:cNvSpPr txBox="1"/>
                      <wps:spPr>
                        <a:xfrm rot="18081175">
                          <a:off x="0" y="0"/>
                          <a:ext cx="1285875" cy="351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6E4" w:rsidRDefault="00FF56E4" w:rsidP="00FF56E4">
                            <w:r>
                              <w:t>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95D3E" id="Text Box 6" o:spid="_x0000_s1027" type="#_x0000_t202" style="position:absolute;margin-left:-32.25pt;margin-top:88.5pt;width:101.25pt;height:27.65pt;rotation:-3843495fd;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" filled="f" stroked="f" strokeweight=".5pt">
                <v:textbox>
                  <w:txbxContent>
                    <w:p w:rsidR="00FF56E4" w:rsidRDefault="00FF56E4" w:rsidP="00FF56E4">
                      <w:r>
                        <w:t>Assurance</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6DB773BF" wp14:editId="31E05655">
                <wp:simplePos x="0" y="0"/>
                <wp:positionH relativeFrom="column">
                  <wp:posOffset>-143233</wp:posOffset>
                </wp:positionH>
                <wp:positionV relativeFrom="paragraph">
                  <wp:posOffset>1252220</wp:posOffset>
                </wp:positionV>
                <wp:extent cx="1285875" cy="351275"/>
                <wp:effectExtent l="257810" t="0" r="248285" b="0"/>
                <wp:wrapNone/>
                <wp:docPr id="4" name="Text Box 4"/>
                <wp:cNvGraphicFramePr/>
                <a:graphic xmlns:a="http://schemas.openxmlformats.org/drawingml/2006/main">
                  <a:graphicData uri="http://schemas.microsoft.com/office/word/2010/wordprocessingShape">
                    <wps:wsp>
                      <wps:cNvSpPr txBox="1"/>
                      <wps:spPr>
                        <a:xfrm rot="18081175">
                          <a:off x="0" y="0"/>
                          <a:ext cx="1285875" cy="35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6E4" w:rsidRDefault="00FF56E4" w:rsidP="00FF56E4">
                            <w:r>
                              <w:t>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773BF" id="Text Box 4" o:spid="_x0000_s1028" type="#_x0000_t202" style="position:absolute;margin-left:-11.3pt;margin-top:98.6pt;width:101.25pt;height:27.65pt;rotation:-3843495fd;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" filled="f" stroked="f" strokeweight=".5pt">
                <v:textbox>
                  <w:txbxContent>
                    <w:p w:rsidR="00FF56E4" w:rsidRDefault="00FF56E4" w:rsidP="00FF56E4">
                      <w:r>
                        <w:t>Priorities</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065CBCBF" wp14:editId="2EC191E7">
                <wp:simplePos x="0" y="0"/>
                <wp:positionH relativeFrom="column">
                  <wp:posOffset>-314325</wp:posOffset>
                </wp:positionH>
                <wp:positionV relativeFrom="paragraph">
                  <wp:posOffset>-1</wp:posOffset>
                </wp:positionV>
                <wp:extent cx="1714500" cy="2962275"/>
                <wp:effectExtent l="38100" t="19050" r="19050" b="47625"/>
                <wp:wrapNone/>
                <wp:docPr id="3" name="Straight Arrow Connector 3"/>
                <wp:cNvGraphicFramePr/>
                <a:graphic xmlns:a="http://schemas.openxmlformats.org/drawingml/2006/main">
                  <a:graphicData uri="http://schemas.microsoft.com/office/word/2010/wordprocessingShape">
                    <wps:wsp>
                      <wps:cNvCnPr/>
                      <wps:spPr>
                        <a:xfrm flipH="1">
                          <a:off x="0" y="0"/>
                          <a:ext cx="1714500" cy="29622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5EC886" id="Straight Arrow Connector 3" o:spid="_x0000_s1026" type="#_x0000_t32" style="position:absolute;margin-left:-24.75pt;margin-top:0;width:135pt;height:233.25pt;flip:x;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" strokecolor="#5b9bd5 [3204]" strokeweight="2.25pt">
                <v:stroke endarrow="open" joinstyle="miter"/>
              </v:shape>
            </w:pict>
          </mc:Fallback>
        </mc:AlternateContent>
      </w:r>
      <w:r>
        <w:rPr>
          <w:noProof/>
          <w:lang w:eastAsia="en-GB"/>
        </w:rPr>
        <mc:AlternateContent>
          <mc:Choice Requires="wps">
            <w:drawing>
              <wp:anchor distT="0" distB="0" distL="114300" distR="114300" simplePos="0" relativeHeight="251661824" behindDoc="1" locked="0" layoutInCell="1" allowOverlap="1" wp14:anchorId="53070C54" wp14:editId="5070E24F">
                <wp:simplePos x="0" y="0"/>
                <wp:positionH relativeFrom="column">
                  <wp:posOffset>-447675</wp:posOffset>
                </wp:positionH>
                <wp:positionV relativeFrom="paragraph">
                  <wp:posOffset>-590550</wp:posOffset>
                </wp:positionV>
                <wp:extent cx="4810125" cy="4057650"/>
                <wp:effectExtent l="19050" t="19050" r="47625" b="19050"/>
                <wp:wrapNone/>
                <wp:docPr id="2" name="Isosceles Triangle 2"/>
                <wp:cNvGraphicFramePr/>
                <a:graphic xmlns:a="http://schemas.openxmlformats.org/drawingml/2006/main">
                  <a:graphicData uri="http://schemas.microsoft.com/office/word/2010/wordprocessingShape">
                    <wps:wsp>
                      <wps:cNvSpPr/>
                      <wps:spPr>
                        <a:xfrm>
                          <a:off x="0" y="0"/>
                          <a:ext cx="4810125" cy="4057650"/>
                        </a:xfrm>
                        <a:prstGeom prst="triangl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r>
                              <w:t xml:space="preserve">PUBLIC AND PARTNER AGENCIES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070C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9" type="#_x0000_t5" style="position:absolute;margin-left:-35.25pt;margin-top:-46.5pt;width:378.75pt;height:31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" fillcolor="#a5a5a5 [3206]" strokecolor="#525252 [1606]" strokeweight="1pt">
                <v:textbox>
                  <w:txbxContent>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p w:rsidR="00FF56E4" w:rsidRDefault="00FF56E4" w:rsidP="00FF56E4">
                      <w:r>
                        <w:t xml:space="preserve">PUBLIC AND PARTNER AGENCIES </w:t>
                      </w:r>
                    </w:p>
                  </w:txbxContent>
                </v:textbox>
              </v:shape>
            </w:pict>
          </mc:Fallback>
        </mc:AlternateContent>
      </w:r>
      <w:r>
        <w:rPr>
          <w:noProof/>
          <w:lang w:eastAsia="en-GB"/>
        </w:rPr>
        <w:drawing>
          <wp:inline distT="0" distB="0" distL="0" distR="0" wp14:anchorId="15A6CAD7" wp14:editId="3AC0614A">
            <wp:extent cx="5486400" cy="3200400"/>
            <wp:effectExtent l="19050" t="38100" r="1905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F56E4" w:rsidRDefault="00FF56E4" w:rsidP="00FF56E4"/>
    <w:p w:rsidR="00FF56E4" w:rsidRDefault="00FF56E4" w:rsidP="00FF56E4"/>
    <w:p w:rsidR="00860D91" w:rsidRDefault="00FF56E4" w:rsidP="00074521">
      <w:pPr>
        <w:pStyle w:val="ListParagraph"/>
        <w:numPr>
          <w:ilvl w:val="0"/>
          <w:numId w:val="18"/>
        </w:numPr>
        <w:jc w:val="both"/>
      </w:pPr>
      <w:r>
        <w:t>The above model has been developed to highlight what we would want to achieve with this Assurance and Performance framework. A way for Priorities</w:t>
      </w:r>
      <w:r w:rsidR="0007736C">
        <w:t xml:space="preserve"> from the Fire and Rescue plan</w:t>
      </w:r>
      <w:r>
        <w:t xml:space="preserve"> to flow down</w:t>
      </w:r>
      <w:r w:rsidR="0007736C">
        <w:t xml:space="preserve"> into the Service</w:t>
      </w:r>
      <w:r>
        <w:t>, whist assurance is delivered up</w:t>
      </w:r>
      <w:r w:rsidR="0007736C">
        <w:t>,</w:t>
      </w:r>
      <w:r>
        <w:t xml:space="preserve"> </w:t>
      </w:r>
      <w:r w:rsidR="0007736C">
        <w:t>w</w:t>
      </w:r>
      <w:r>
        <w:t>ith defined responsibility and accountability at every level</w:t>
      </w:r>
      <w:r w:rsidR="0007736C">
        <w:t>.</w:t>
      </w:r>
      <w:r>
        <w:t xml:space="preserve"> </w:t>
      </w:r>
    </w:p>
    <w:p w:rsidR="00860D91" w:rsidRDefault="00860D91" w:rsidP="00074521">
      <w:pPr>
        <w:pStyle w:val="ListParagraph"/>
        <w:ind w:left="787"/>
        <w:jc w:val="both"/>
      </w:pPr>
    </w:p>
    <w:p w:rsidR="00FF56E4" w:rsidRPr="00860D91" w:rsidRDefault="00FF56E4" w:rsidP="00074521">
      <w:pPr>
        <w:pStyle w:val="ListParagraph"/>
        <w:numPr>
          <w:ilvl w:val="0"/>
          <w:numId w:val="18"/>
        </w:numPr>
        <w:jc w:val="both"/>
      </w:pPr>
      <w:r w:rsidRPr="00860D91">
        <w:t xml:space="preserve">By aligning the activity of the individuals to the service priorities we can ensure that </w:t>
      </w:r>
      <w:r w:rsidR="009B59D7">
        <w:t>‘</w:t>
      </w:r>
      <w:r w:rsidRPr="00860D91">
        <w:t xml:space="preserve">the right </w:t>
      </w:r>
      <w:r w:rsidR="009B59D7">
        <w:t>things</w:t>
      </w:r>
      <w:r w:rsidRPr="00860D91">
        <w:t xml:space="preserve"> get done and </w:t>
      </w:r>
      <w:r w:rsidR="009B59D7">
        <w:t>things</w:t>
      </w:r>
      <w:r w:rsidRPr="00860D91">
        <w:t xml:space="preserve"> get done right</w:t>
      </w:r>
      <w:r w:rsidR="009B59D7">
        <w:t>’</w:t>
      </w:r>
      <w:r w:rsidRPr="00860D91">
        <w:t>.</w:t>
      </w:r>
    </w:p>
    <w:p w:rsidR="00FF56E4" w:rsidRDefault="00FF56E4" w:rsidP="00074521">
      <w:pPr>
        <w:jc w:val="both"/>
      </w:pPr>
    </w:p>
    <w:p w:rsidR="00E15135" w:rsidRDefault="00FF56E4" w:rsidP="00074521">
      <w:pPr>
        <w:pStyle w:val="ListParagraph"/>
        <w:numPr>
          <w:ilvl w:val="0"/>
          <w:numId w:val="18"/>
        </w:numPr>
        <w:jc w:val="both"/>
      </w:pPr>
      <w:r>
        <w:t>The</w:t>
      </w:r>
      <w:r w:rsidR="0007736C">
        <w:t xml:space="preserve"> Fire and Rescue plan priorities will</w:t>
      </w:r>
      <w:r>
        <w:t xml:space="preserve"> be accompanied by a set of statements and success measures</w:t>
      </w:r>
      <w:r w:rsidR="0007736C">
        <w:t>.</w:t>
      </w:r>
      <w:r w:rsidR="00E15135">
        <w:t xml:space="preserve"> In alignment with the National Fire and Rescue Framework</w:t>
      </w:r>
      <w:r w:rsidR="002305B9">
        <w:t xml:space="preserve"> and HMICFRS</w:t>
      </w:r>
      <w:r w:rsidR="00E15135">
        <w:t>, the Service IRMP will reflect the Fire and Rescue Plan. Following public consultation on a</w:t>
      </w:r>
      <w:r w:rsidR="009B59D7">
        <w:t>n</w:t>
      </w:r>
      <w:r w:rsidR="00E15135">
        <w:t xml:space="preserve"> IRMP, Directorate Plans will be finalised. These will be supported by departmental delivery plans. The work flows from the plan will be represented in the o</w:t>
      </w:r>
      <w:r>
        <w:t>bjectives</w:t>
      </w:r>
      <w:r w:rsidR="00E15135">
        <w:t xml:space="preserve"> set for all our staff</w:t>
      </w:r>
    </w:p>
    <w:p w:rsidR="00FF56E4" w:rsidRDefault="00FF56E4" w:rsidP="00074521">
      <w:pPr>
        <w:jc w:val="both"/>
      </w:pPr>
    </w:p>
    <w:p w:rsidR="000C1376" w:rsidRDefault="000C1376" w:rsidP="00074521">
      <w:pPr>
        <w:pStyle w:val="ListParagraph"/>
        <w:numPr>
          <w:ilvl w:val="0"/>
          <w:numId w:val="18"/>
        </w:numPr>
        <w:jc w:val="both"/>
      </w:pPr>
      <w:r>
        <w:t>In this way a ‘golden thread’ is created that leads directly from the Fire and Rescue plan to each and every member of our staff. KPIs and LPIs relating to the work activity will allow staff, managers, the PFCC, our partners and the public to observe our performance at every level.</w:t>
      </w:r>
    </w:p>
    <w:p w:rsidR="000C1376" w:rsidRDefault="000C1376" w:rsidP="00074521">
      <w:pPr>
        <w:jc w:val="both"/>
      </w:pPr>
    </w:p>
    <w:p w:rsidR="000C1376" w:rsidRDefault="00EB6AAE" w:rsidP="00074521">
      <w:pPr>
        <w:pStyle w:val="ListParagraph"/>
        <w:numPr>
          <w:ilvl w:val="0"/>
          <w:numId w:val="18"/>
        </w:numPr>
        <w:jc w:val="both"/>
      </w:pPr>
      <w:r>
        <w:t xml:space="preserve">An evaluation strategy and </w:t>
      </w:r>
      <w:r w:rsidR="000C1376">
        <w:t xml:space="preserve">framework will </w:t>
      </w:r>
      <w:r>
        <w:t>ensure that</w:t>
      </w:r>
      <w:r w:rsidR="003E268D">
        <w:t xml:space="preserve"> many of those</w:t>
      </w:r>
      <w:r w:rsidR="00511D3B">
        <w:t xml:space="preserve"> </w:t>
      </w:r>
      <w:r w:rsidR="000C1376">
        <w:t>activities will be subject to ongoing evaluation</w:t>
      </w:r>
      <w:r w:rsidR="004365D2">
        <w:t>,</w:t>
      </w:r>
      <w:r w:rsidR="000C1376">
        <w:t xml:space="preserve"> which will ensure our resources are aligned to those areas of greatest risk via initiatives and interventions that are identified as having the greatest impact.</w:t>
      </w:r>
    </w:p>
    <w:p w:rsidR="000C1376" w:rsidRDefault="000C1376" w:rsidP="00074521">
      <w:pPr>
        <w:jc w:val="both"/>
      </w:pPr>
    </w:p>
    <w:p w:rsidR="00FF56E4" w:rsidRDefault="000C1376" w:rsidP="00074521">
      <w:pPr>
        <w:pStyle w:val="ListParagraph"/>
        <w:numPr>
          <w:ilvl w:val="0"/>
          <w:numId w:val="18"/>
        </w:numPr>
        <w:jc w:val="both"/>
      </w:pPr>
      <w:r>
        <w:lastRenderedPageBreak/>
        <w:t>To ensure our success</w:t>
      </w:r>
      <w:r w:rsidR="00FF56E4">
        <w:t xml:space="preserve"> the Performance and Data team will </w:t>
      </w:r>
      <w:r>
        <w:t>review and</w:t>
      </w:r>
      <w:r w:rsidR="00FF56E4">
        <w:t xml:space="preserve"> redesign how data is presented to staff, giving performance information to managers to assist the </w:t>
      </w:r>
      <w:r>
        <w:t>management</w:t>
      </w:r>
      <w:r w:rsidR="00FF56E4">
        <w:t xml:space="preserve"> of the service as well as assurance to SLT and PFCC that the Service is making progress towards delivering its Strategic Objectives.</w:t>
      </w:r>
    </w:p>
    <w:p w:rsidR="00FF56E4" w:rsidRDefault="00FF56E4" w:rsidP="00074521">
      <w:pPr>
        <w:pStyle w:val="NumbList3"/>
        <w:numPr>
          <w:ilvl w:val="0"/>
          <w:numId w:val="0"/>
        </w:numPr>
        <w:ind w:left="360" w:hanging="360"/>
        <w:jc w:val="both"/>
      </w:pPr>
    </w:p>
    <w:p w:rsidR="00FF56E4" w:rsidRDefault="00FF56E4" w:rsidP="00074521">
      <w:pPr>
        <w:pStyle w:val="Heading1"/>
        <w:jc w:val="both"/>
      </w:pPr>
      <w:r>
        <w:t>Performance lifecycle</w:t>
      </w:r>
    </w:p>
    <w:p w:rsidR="000C1376" w:rsidRDefault="000C1376" w:rsidP="00074521">
      <w:pPr>
        <w:pStyle w:val="NumbList3"/>
        <w:numPr>
          <w:ilvl w:val="0"/>
          <w:numId w:val="0"/>
        </w:numPr>
        <w:jc w:val="both"/>
      </w:pPr>
    </w:p>
    <w:p w:rsidR="00FF56E4" w:rsidRDefault="00FF56E4" w:rsidP="00074521">
      <w:pPr>
        <w:pStyle w:val="ListParagraph"/>
        <w:numPr>
          <w:ilvl w:val="0"/>
          <w:numId w:val="18"/>
        </w:numPr>
        <w:jc w:val="both"/>
      </w:pPr>
      <w:r>
        <w:t>A suite of performance measures will be developed to assist the organisation is management the performance across all levels, as well as providing assurance to Service Leadership Team and The Authority.</w:t>
      </w:r>
      <w:r w:rsidR="00EB6AAE">
        <w:t xml:space="preserve"> </w:t>
      </w:r>
      <w:r w:rsidRPr="00BD55B1">
        <w:rPr>
          <w:noProof/>
          <w:lang w:eastAsia="en-GB"/>
        </w:rPr>
        <w:drawing>
          <wp:inline distT="0" distB="0" distL="0" distR="0" wp14:anchorId="01611CCB" wp14:editId="22EABB77">
            <wp:extent cx="5305425" cy="3343275"/>
            <wp:effectExtent l="0" t="0" r="9525"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F56E4" w:rsidRDefault="00FF56E4" w:rsidP="00074521">
      <w:pPr>
        <w:pStyle w:val="ListParagraph"/>
        <w:numPr>
          <w:ilvl w:val="0"/>
          <w:numId w:val="18"/>
        </w:numPr>
        <w:jc w:val="both"/>
      </w:pPr>
      <w:r>
        <w:t>These will be designed in such a way they will provide a hierarchical approach to the assurance and performance, and allow the organisation to align positive action with service improvement.</w:t>
      </w:r>
      <w:r w:rsidR="000928B8">
        <w:t xml:space="preserve"> </w:t>
      </w:r>
    </w:p>
    <w:p w:rsidR="002305B9" w:rsidRDefault="002305B9" w:rsidP="00074521">
      <w:pPr>
        <w:jc w:val="both"/>
      </w:pPr>
    </w:p>
    <w:p w:rsidR="00FF56E4" w:rsidRDefault="00FF56E4" w:rsidP="00074521">
      <w:pPr>
        <w:pStyle w:val="ListParagraph"/>
        <w:numPr>
          <w:ilvl w:val="0"/>
          <w:numId w:val="18"/>
        </w:numPr>
        <w:jc w:val="both"/>
      </w:pPr>
      <w:r w:rsidRPr="00BB3099">
        <w:t xml:space="preserve">It is anticipated that service </w:t>
      </w:r>
      <w:r>
        <w:t>success measures and aspirations</w:t>
      </w:r>
      <w:r w:rsidRPr="00BB3099">
        <w:t xml:space="preserve"> will be identified in the Fire and Rescue Plan</w:t>
      </w:r>
      <w:r w:rsidR="002305B9">
        <w:t xml:space="preserve">, </w:t>
      </w:r>
      <w:r w:rsidRPr="00BB3099">
        <w:t>Integrated</w:t>
      </w:r>
      <w:r>
        <w:t xml:space="preserve"> Risk Management plan</w:t>
      </w:r>
      <w:r w:rsidR="002305B9">
        <w:t xml:space="preserve"> and Directorate Plan</w:t>
      </w:r>
      <w:r>
        <w:t xml:space="preserve">. These will then </w:t>
      </w:r>
      <w:r w:rsidRPr="00BB3099">
        <w:t>then devolved to station/departmental level via Business Panning and Station Planning</w:t>
      </w:r>
      <w:r>
        <w:t xml:space="preserve"> for Performance Targets and outcomes, and then on to Appraisals for personal objectives</w:t>
      </w:r>
      <w:r w:rsidRPr="00BB3099">
        <w:t>.</w:t>
      </w:r>
      <w:r>
        <w:t xml:space="preserve"> It is understood that there is a journey to take to reach the success measures and aspirations</w:t>
      </w:r>
      <w:r w:rsidRPr="00BB3099">
        <w:t xml:space="preserve"> </w:t>
      </w:r>
      <w:r w:rsidR="00511D3B">
        <w:t xml:space="preserve">identified in the plan, </w:t>
      </w:r>
      <w:r>
        <w:t>therefore we will conduct annual target setting reviews with the accountable directors.</w:t>
      </w:r>
    </w:p>
    <w:p w:rsidR="002305B9" w:rsidRDefault="002305B9" w:rsidP="00074521">
      <w:pPr>
        <w:jc w:val="both"/>
      </w:pPr>
    </w:p>
    <w:p w:rsidR="004365D2" w:rsidRDefault="00FF56E4" w:rsidP="00074521">
      <w:pPr>
        <w:pStyle w:val="ListParagraph"/>
        <w:numPr>
          <w:ilvl w:val="0"/>
          <w:numId w:val="18"/>
        </w:numPr>
        <w:spacing w:after="160" w:line="259" w:lineRule="auto"/>
        <w:contextualSpacing/>
        <w:jc w:val="both"/>
      </w:pPr>
      <w:r>
        <w:t>Performance against these Servi</w:t>
      </w:r>
      <w:r w:rsidR="00511D3B">
        <w:t>ce Measures will be highlight where we need to drive performance improvement and</w:t>
      </w:r>
      <w:r w:rsidR="004365D2">
        <w:t xml:space="preserve"> reduce risk.</w:t>
      </w:r>
      <w:r w:rsidR="00511D3B">
        <w:t xml:space="preserve"> The performance will be reported </w:t>
      </w:r>
      <w:r>
        <w:t xml:space="preserve">monthly and in-depth quarterly, for the </w:t>
      </w:r>
      <w:r w:rsidR="009B59D7">
        <w:t>Service</w:t>
      </w:r>
      <w:r>
        <w:t xml:space="preserve"> Leadership Team and the </w:t>
      </w:r>
      <w:r w:rsidR="004365D2">
        <w:t>PFCC</w:t>
      </w:r>
      <w:r>
        <w:t>. The Monthly and Quarterly performance reports provide two diff</w:t>
      </w:r>
      <w:r w:rsidR="009F2964">
        <w:t>erence functions to the service</w:t>
      </w:r>
      <w:r w:rsidR="004365D2">
        <w:t>.</w:t>
      </w:r>
    </w:p>
    <w:p w:rsidR="00FF56E4" w:rsidRDefault="00FF56E4" w:rsidP="00074521">
      <w:pPr>
        <w:pStyle w:val="ListParagraph"/>
        <w:numPr>
          <w:ilvl w:val="0"/>
          <w:numId w:val="13"/>
        </w:numPr>
        <w:spacing w:after="160" w:line="259" w:lineRule="auto"/>
        <w:contextualSpacing/>
        <w:jc w:val="both"/>
      </w:pPr>
      <w:r w:rsidRPr="004365D2">
        <w:rPr>
          <w:b/>
        </w:rPr>
        <w:t>Monthly Performance Reports</w:t>
      </w:r>
      <w:r>
        <w:t xml:space="preserve"> will be styled as snapshots of performance. These will be designed to support the management team in identifying where performance has not met targets levels </w:t>
      </w:r>
      <w:r w:rsidR="009F2964">
        <w:t>and facilitate discussion and mitigating actions.</w:t>
      </w:r>
    </w:p>
    <w:p w:rsidR="00FF56E4" w:rsidRDefault="00FF56E4" w:rsidP="00074521">
      <w:pPr>
        <w:pStyle w:val="ListParagraph"/>
        <w:numPr>
          <w:ilvl w:val="0"/>
          <w:numId w:val="13"/>
        </w:numPr>
        <w:spacing w:after="160" w:line="259" w:lineRule="auto"/>
        <w:contextualSpacing/>
        <w:jc w:val="both"/>
      </w:pPr>
      <w:r w:rsidRPr="0045312E">
        <w:rPr>
          <w:b/>
        </w:rPr>
        <w:lastRenderedPageBreak/>
        <w:t>Quarterly Performance Reports</w:t>
      </w:r>
      <w:r>
        <w:t xml:space="preserve"> will be more in-depth</w:t>
      </w:r>
      <w:r w:rsidR="009F2964">
        <w:t>, n</w:t>
      </w:r>
      <w:r>
        <w:t xml:space="preserve">ot only measuring the performance against the targets, but </w:t>
      </w:r>
      <w:r w:rsidR="009F2964">
        <w:t>incorporating</w:t>
      </w:r>
      <w:r>
        <w:t xml:space="preserve"> analysis, detail actions/action plan taken to improve performance, identification of areas of best practice and look into Essex’s performance on a Family Group and National Level. Reports will need to be produced quickly to ensure that actions plans are timely and relevant. </w:t>
      </w:r>
    </w:p>
    <w:p w:rsidR="00FF56E4" w:rsidRDefault="00FF56E4" w:rsidP="00074521">
      <w:pPr>
        <w:jc w:val="both"/>
      </w:pPr>
    </w:p>
    <w:p w:rsidR="00FF56E4" w:rsidRDefault="009F2964" w:rsidP="00074521">
      <w:pPr>
        <w:pStyle w:val="ListParagraph"/>
        <w:numPr>
          <w:ilvl w:val="0"/>
          <w:numId w:val="18"/>
        </w:numPr>
        <w:jc w:val="both"/>
      </w:pPr>
      <w:r>
        <w:t xml:space="preserve">It is anticipated that the review will be implemented over </w:t>
      </w:r>
      <w:r w:rsidR="00EF1C45">
        <w:t xml:space="preserve">9 months, at which point the first quarterly report will be ready. The work plan is attach in Appendix A. </w:t>
      </w:r>
    </w:p>
    <w:p w:rsidR="0029644A" w:rsidRDefault="0029644A" w:rsidP="00074521">
      <w:pPr>
        <w:jc w:val="both"/>
      </w:pPr>
    </w:p>
    <w:p w:rsidR="0029644A" w:rsidRDefault="0029644A" w:rsidP="00074521">
      <w:pPr>
        <w:pStyle w:val="ListParagraph"/>
        <w:numPr>
          <w:ilvl w:val="0"/>
          <w:numId w:val="18"/>
        </w:numPr>
        <w:jc w:val="both"/>
      </w:pPr>
      <w:r>
        <w:t>In order to meet this deadline, recruitment of a fixed term specialist is essential. This is already budgeted for in the Performance and Data team headcount. This role will lead on the development of the performance measures, including t</w:t>
      </w:r>
      <w:r w:rsidRPr="005F15AC">
        <w:t>argets</w:t>
      </w:r>
      <w:r>
        <w:t xml:space="preserve"> setting, identification of data sources leading on to the technical </w:t>
      </w:r>
      <w:r w:rsidRPr="005F15AC">
        <w:t>development</w:t>
      </w:r>
      <w:r>
        <w:t xml:space="preserve"> of the measures and production of </w:t>
      </w:r>
      <w:r w:rsidRPr="005F15AC">
        <w:t xml:space="preserve">the </w:t>
      </w:r>
      <w:r>
        <w:t>report.</w:t>
      </w:r>
    </w:p>
    <w:p w:rsidR="004365D2" w:rsidRDefault="004365D2" w:rsidP="00074521">
      <w:pPr>
        <w:pStyle w:val="Heading1"/>
        <w:jc w:val="both"/>
      </w:pPr>
    </w:p>
    <w:p w:rsidR="00C0492F" w:rsidRDefault="00C0492F" w:rsidP="00074521">
      <w:pPr>
        <w:pStyle w:val="Heading1"/>
        <w:jc w:val="both"/>
      </w:pPr>
      <w:r w:rsidRPr="002E1E94">
        <w:t>Benefits and Risk Implications</w:t>
      </w:r>
    </w:p>
    <w:p w:rsidR="004365D2" w:rsidRDefault="00511D3B" w:rsidP="00074521">
      <w:pPr>
        <w:pStyle w:val="NumbList3"/>
        <w:numPr>
          <w:ilvl w:val="0"/>
          <w:numId w:val="18"/>
        </w:numPr>
        <w:spacing w:after="240"/>
        <w:jc w:val="both"/>
      </w:pPr>
      <w:r>
        <w:t xml:space="preserve">BENEFIT: Implementing the new Assurance and Performance Framework </w:t>
      </w:r>
      <w:r w:rsidR="004365D2">
        <w:t>will provide a structure</w:t>
      </w:r>
      <w:r w:rsidR="009B59D7">
        <w:t>d</w:t>
      </w:r>
      <w:r w:rsidR="004365D2">
        <w:t xml:space="preserve"> </w:t>
      </w:r>
      <w:r w:rsidR="000928B8">
        <w:t>approach</w:t>
      </w:r>
      <w:r w:rsidR="004365D2">
        <w:t xml:space="preserve"> performance reporting at all levels of the service.</w:t>
      </w:r>
    </w:p>
    <w:p w:rsidR="004365D2" w:rsidRDefault="004365D2" w:rsidP="00074521">
      <w:pPr>
        <w:pStyle w:val="NumbList3"/>
        <w:numPr>
          <w:ilvl w:val="0"/>
          <w:numId w:val="18"/>
        </w:numPr>
        <w:spacing w:after="240"/>
        <w:jc w:val="both"/>
      </w:pPr>
      <w:r>
        <w:t>BENEFIT: Clear golden thread woven throughout work undertaken in the service.</w:t>
      </w:r>
    </w:p>
    <w:p w:rsidR="004365D2" w:rsidRDefault="004365D2" w:rsidP="00074521">
      <w:pPr>
        <w:pStyle w:val="NumbList3"/>
        <w:numPr>
          <w:ilvl w:val="0"/>
          <w:numId w:val="18"/>
        </w:numPr>
        <w:spacing w:after="240"/>
        <w:jc w:val="both"/>
      </w:pPr>
      <w:r>
        <w:t xml:space="preserve">BENEFIT: Ensure that </w:t>
      </w:r>
      <w:r w:rsidR="000928B8">
        <w:t>activities</w:t>
      </w:r>
      <w:r>
        <w:t xml:space="preserve"> are aligned to the Fire and Rescue plan and IRMP priorities, and monitored.</w:t>
      </w:r>
    </w:p>
    <w:p w:rsidR="00C0492F" w:rsidRDefault="0029644A" w:rsidP="00074521">
      <w:pPr>
        <w:pStyle w:val="NumbList3"/>
        <w:numPr>
          <w:ilvl w:val="0"/>
          <w:numId w:val="18"/>
        </w:numPr>
        <w:spacing w:after="240"/>
        <w:jc w:val="both"/>
      </w:pPr>
      <w:r>
        <w:t>RISK: There will be a</w:t>
      </w:r>
      <w:r w:rsidR="000928B8">
        <w:t>n</w:t>
      </w:r>
      <w:r>
        <w:t xml:space="preserve"> impact on </w:t>
      </w:r>
      <w:r w:rsidR="004365D2">
        <w:t xml:space="preserve">delivery </w:t>
      </w:r>
      <w:r>
        <w:t>timescales if the Fire and Rescue Plan publication date is later than December.</w:t>
      </w:r>
    </w:p>
    <w:p w:rsidR="0029644A" w:rsidRDefault="0029644A" w:rsidP="00074521">
      <w:pPr>
        <w:pStyle w:val="NumbList3"/>
        <w:numPr>
          <w:ilvl w:val="0"/>
          <w:numId w:val="18"/>
        </w:numPr>
        <w:spacing w:after="240"/>
        <w:jc w:val="both"/>
      </w:pPr>
      <w:r>
        <w:t>RISK:</w:t>
      </w:r>
      <w:r w:rsidRPr="0029644A">
        <w:t xml:space="preserve"> </w:t>
      </w:r>
      <w:r>
        <w:t xml:space="preserve">There will be </w:t>
      </w:r>
      <w:r w:rsidR="000928B8">
        <w:t>an</w:t>
      </w:r>
      <w:r>
        <w:t xml:space="preserve"> impact on timescales if </w:t>
      </w:r>
      <w:r w:rsidR="004365D2" w:rsidRPr="004365D2">
        <w:t xml:space="preserve">recruitment </w:t>
      </w:r>
      <w:r>
        <w:t>of temporary resource takes longer than anticipated</w:t>
      </w:r>
      <w:r w:rsidR="000928B8">
        <w:t>.</w:t>
      </w:r>
    </w:p>
    <w:p w:rsidR="00EB6AAE" w:rsidRDefault="0029644A" w:rsidP="00074521">
      <w:pPr>
        <w:pStyle w:val="NumbList3"/>
        <w:numPr>
          <w:ilvl w:val="0"/>
          <w:numId w:val="18"/>
        </w:numPr>
        <w:spacing w:after="240"/>
        <w:jc w:val="both"/>
      </w:pPr>
      <w:r>
        <w:t xml:space="preserve">RISK: If data required to produce the measure is not </w:t>
      </w:r>
      <w:r w:rsidR="000928B8">
        <w:t>accessible</w:t>
      </w:r>
      <w:r>
        <w:t xml:space="preserve">, the performance measure </w:t>
      </w:r>
      <w:r w:rsidR="000928B8">
        <w:t>cannot</w:t>
      </w:r>
      <w:r>
        <w:t xml:space="preserve"> be </w:t>
      </w:r>
      <w:r w:rsidR="00EB6AAE">
        <w:t>created</w:t>
      </w:r>
      <w:r w:rsidR="000928B8">
        <w:t>.</w:t>
      </w:r>
      <w:r w:rsidR="009D78BF">
        <w:t xml:space="preserve"> (Highlighted on Department Risk Register SSPE0001 – Risk:</w:t>
      </w:r>
      <w:r w:rsidR="00625FA6">
        <w:t xml:space="preserve"> </w:t>
      </w:r>
      <w:r w:rsidR="009D78BF">
        <w:t>Failure to provided performance and analysis for Strategic Decision Making, SSPE0014 Opportunity Risk: Improved decision making)</w:t>
      </w:r>
    </w:p>
    <w:p w:rsidR="00737764" w:rsidRPr="00074521" w:rsidRDefault="00737764" w:rsidP="00737764">
      <w:pPr>
        <w:pStyle w:val="NumbList3"/>
        <w:numPr>
          <w:ilvl w:val="0"/>
          <w:numId w:val="18"/>
        </w:numPr>
        <w:spacing w:after="240"/>
        <w:jc w:val="both"/>
      </w:pPr>
      <w:r w:rsidRPr="00074521">
        <w:t xml:space="preserve">The </w:t>
      </w:r>
      <w:r w:rsidR="00074521">
        <w:t xml:space="preserve">development of an Assurance and Performance Framework </w:t>
      </w:r>
      <w:r w:rsidRPr="00074521">
        <w:t>supports the Service in exploiting Strategic Opportunity and mitigating corporate risk as follows;-</w:t>
      </w:r>
    </w:p>
    <w:p w:rsidR="00737764" w:rsidRPr="00074521" w:rsidRDefault="00737764" w:rsidP="00737764">
      <w:pPr>
        <w:pStyle w:val="NumbList3"/>
        <w:numPr>
          <w:ilvl w:val="1"/>
          <w:numId w:val="18"/>
        </w:numPr>
        <w:spacing w:after="240"/>
        <w:jc w:val="both"/>
      </w:pPr>
      <w:r w:rsidRPr="00074521">
        <w:t xml:space="preserve">SRR150006 – Opportunity - Reacting in an agile way to changes in our environment – By clearly </w:t>
      </w:r>
      <w:r>
        <w:t>monitoring our performance</w:t>
      </w:r>
      <w:r w:rsidRPr="00074521">
        <w:t>, the benefits and threats arsing from changes</w:t>
      </w:r>
      <w:r w:rsidRPr="00737764">
        <w:t xml:space="preserve"> in our environment c</w:t>
      </w:r>
      <w:r w:rsidRPr="00074521">
        <w:t>ould be easier to identify and assess.</w:t>
      </w:r>
    </w:p>
    <w:p w:rsidR="00737764" w:rsidRPr="00074521" w:rsidRDefault="00737764" w:rsidP="00737764">
      <w:pPr>
        <w:pStyle w:val="NumbList3"/>
        <w:numPr>
          <w:ilvl w:val="1"/>
          <w:numId w:val="18"/>
        </w:numPr>
        <w:spacing w:after="240"/>
        <w:jc w:val="both"/>
      </w:pPr>
      <w:r w:rsidRPr="00737764">
        <w:t>SRR150015</w:t>
      </w:r>
      <w:r w:rsidRPr="00074521">
        <w:t xml:space="preserve"> – Risk </w:t>
      </w:r>
      <w:r>
        <w:t>–</w:t>
      </w:r>
      <w:r w:rsidRPr="00074521">
        <w:t xml:space="preserve"> </w:t>
      </w:r>
      <w:r>
        <w:t>False on inaccurate data limits future planning and decision making – regular attention to performance management within the proposed framework should improve the speed with which false or inaccurate data is identified</w:t>
      </w:r>
      <w:r w:rsidRPr="00074521">
        <w:t>.</w:t>
      </w:r>
    </w:p>
    <w:p w:rsidR="00737764" w:rsidRPr="00074521" w:rsidRDefault="00737764" w:rsidP="00737764">
      <w:pPr>
        <w:pStyle w:val="NumbList3"/>
        <w:numPr>
          <w:ilvl w:val="1"/>
          <w:numId w:val="18"/>
        </w:numPr>
        <w:jc w:val="both"/>
      </w:pPr>
      <w:r w:rsidRPr="00074521">
        <w:lastRenderedPageBreak/>
        <w:t xml:space="preserve">SRR15004 – Risks – Ineffective Governance leading to a failure to deliver the Essex Fire &amp; Rescue Plan and/or PFCC Local Business Case – </w:t>
      </w:r>
      <w:r>
        <w:t xml:space="preserve">A structured approach to performance management should ensure ECFRS can take early action where targets are not being met </w:t>
      </w:r>
    </w:p>
    <w:p w:rsidR="00737764" w:rsidRPr="000C653B" w:rsidRDefault="00737764" w:rsidP="00074521">
      <w:pPr>
        <w:pStyle w:val="NumbList3"/>
        <w:numPr>
          <w:ilvl w:val="0"/>
          <w:numId w:val="0"/>
        </w:numPr>
        <w:spacing w:after="240"/>
        <w:ind w:left="787"/>
        <w:jc w:val="both"/>
      </w:pPr>
    </w:p>
    <w:p w:rsidR="00C0492F" w:rsidRPr="002E1E94" w:rsidRDefault="00C0492F" w:rsidP="00074521">
      <w:pPr>
        <w:pStyle w:val="Heading1"/>
        <w:jc w:val="both"/>
      </w:pPr>
      <w:r w:rsidRPr="002E1E94">
        <w:t>Financial Implications</w:t>
      </w:r>
    </w:p>
    <w:p w:rsidR="00EB6AAE" w:rsidRDefault="00737764" w:rsidP="00074521">
      <w:pPr>
        <w:pStyle w:val="ListParagraph"/>
        <w:numPr>
          <w:ilvl w:val="0"/>
          <w:numId w:val="18"/>
        </w:numPr>
        <w:jc w:val="both"/>
      </w:pPr>
      <w:r>
        <w:t xml:space="preserve">The work outlined within this paper will be delivered using existing budgets. </w:t>
      </w:r>
    </w:p>
    <w:p w:rsidR="00860D91" w:rsidRDefault="00860D91" w:rsidP="00074521">
      <w:pPr>
        <w:pStyle w:val="ListParagraph"/>
        <w:ind w:left="787"/>
        <w:jc w:val="both"/>
      </w:pPr>
    </w:p>
    <w:p w:rsidR="00C0492F" w:rsidRPr="002E1E94" w:rsidRDefault="00C0492F" w:rsidP="00074521">
      <w:pPr>
        <w:pStyle w:val="Heading1"/>
        <w:jc w:val="both"/>
      </w:pPr>
      <w:r w:rsidRPr="002E1E94">
        <w:t>Equality and Diversity Implications</w:t>
      </w:r>
    </w:p>
    <w:p w:rsidR="00737764" w:rsidRDefault="00737764" w:rsidP="00737764">
      <w:pPr>
        <w:pStyle w:val="NumbList3"/>
        <w:numPr>
          <w:ilvl w:val="0"/>
          <w:numId w:val="18"/>
        </w:numPr>
      </w:pPr>
      <w:r w:rsidRPr="00074521">
        <w:t>No equality and diversity implications have been identified at this stage</w:t>
      </w:r>
    </w:p>
    <w:p w:rsidR="001558C0" w:rsidRPr="00074521" w:rsidRDefault="001558C0" w:rsidP="001558C0">
      <w:pPr>
        <w:pStyle w:val="NumbList3"/>
        <w:numPr>
          <w:ilvl w:val="0"/>
          <w:numId w:val="0"/>
        </w:numPr>
        <w:ind w:left="787"/>
      </w:pPr>
    </w:p>
    <w:p w:rsidR="00C0492F" w:rsidRPr="002E1E94" w:rsidRDefault="00C0492F" w:rsidP="00074521">
      <w:pPr>
        <w:pStyle w:val="Heading1"/>
        <w:jc w:val="both"/>
      </w:pPr>
      <w:r w:rsidRPr="002E1E94">
        <w:t>Workforce Engagement</w:t>
      </w:r>
    </w:p>
    <w:p w:rsidR="00C0492F" w:rsidRPr="000C653B" w:rsidRDefault="00EB6AAE" w:rsidP="00074521">
      <w:pPr>
        <w:pStyle w:val="NumbList3"/>
        <w:numPr>
          <w:ilvl w:val="0"/>
          <w:numId w:val="18"/>
        </w:numPr>
        <w:spacing w:after="240"/>
        <w:jc w:val="both"/>
        <w:rPr>
          <w:noProof/>
        </w:rPr>
      </w:pPr>
      <w:r>
        <w:rPr>
          <w:noProof/>
        </w:rPr>
        <w:t xml:space="preserve">Key stakeholders will </w:t>
      </w:r>
      <w:r w:rsidR="00860D91">
        <w:rPr>
          <w:noProof/>
        </w:rPr>
        <w:t>be indentified and engaged throughout the process.</w:t>
      </w:r>
    </w:p>
    <w:p w:rsidR="00C0492F" w:rsidRPr="002E1E94" w:rsidRDefault="00C0492F" w:rsidP="00074521">
      <w:pPr>
        <w:pStyle w:val="Heading1"/>
        <w:jc w:val="both"/>
      </w:pPr>
      <w:r>
        <w:t>Legal Implications</w:t>
      </w:r>
    </w:p>
    <w:p w:rsidR="00625FA6" w:rsidRDefault="00737764" w:rsidP="00074521">
      <w:pPr>
        <w:pStyle w:val="NumbList3"/>
        <w:numPr>
          <w:ilvl w:val="0"/>
          <w:numId w:val="18"/>
        </w:numPr>
        <w:spacing w:after="240"/>
        <w:jc w:val="both"/>
        <w:rPr>
          <w:noProof/>
        </w:rPr>
      </w:pPr>
      <w:r>
        <w:rPr>
          <w:noProof/>
        </w:rPr>
        <w:t>N</w:t>
      </w:r>
      <w:r w:rsidR="00625FA6">
        <w:rPr>
          <w:noProof/>
        </w:rPr>
        <w:t xml:space="preserve">o new legal implications </w:t>
      </w:r>
      <w:r>
        <w:rPr>
          <w:noProof/>
        </w:rPr>
        <w:t>have been identified at this stage.</w:t>
      </w:r>
    </w:p>
    <w:p w:rsidR="00625FA6" w:rsidRPr="002322F9" w:rsidRDefault="00625FA6" w:rsidP="00074521">
      <w:pPr>
        <w:spacing w:after="160" w:line="259" w:lineRule="auto"/>
        <w:contextualSpacing/>
        <w:jc w:val="both"/>
      </w:pPr>
      <w:r w:rsidRPr="00074521">
        <w:rPr>
          <w:b/>
        </w:rPr>
        <w:t>HEALTH AND SAFETY IMPLICATIONS</w:t>
      </w:r>
    </w:p>
    <w:p w:rsidR="002F45F7" w:rsidRDefault="00625FA6" w:rsidP="00074521">
      <w:pPr>
        <w:pStyle w:val="NumbList3"/>
        <w:numPr>
          <w:ilvl w:val="0"/>
          <w:numId w:val="18"/>
        </w:numPr>
        <w:spacing w:after="240"/>
        <w:jc w:val="both"/>
        <w:rPr>
          <w:noProof/>
        </w:rPr>
      </w:pPr>
      <w:r>
        <w:rPr>
          <w:noProof/>
        </w:rPr>
        <w:t>This could have a positve impact for H&amp;S reporting as part of the ‘Plan, Do, Check, Act’ process referenced within HSG 65</w:t>
      </w:r>
      <w:r w:rsidR="00EF1C45">
        <w:rPr>
          <w:noProof/>
        </w:rPr>
        <w:t xml:space="preserve"> </w:t>
      </w:r>
    </w:p>
    <w:p w:rsidR="00EF1C45" w:rsidRDefault="00EF1C45">
      <w:pPr>
        <w:rPr>
          <w:noProof/>
        </w:rPr>
        <w:sectPr w:rsidR="00EF1C45" w:rsidSect="00EF1C45">
          <w:headerReference w:type="even" r:id="rId23"/>
          <w:headerReference w:type="default" r:id="rId24"/>
          <w:footerReference w:type="default" r:id="rId25"/>
          <w:headerReference w:type="first" r:id="rId26"/>
          <w:footerReference w:type="first" r:id="rId27"/>
          <w:type w:val="nextColumn"/>
          <w:pgSz w:w="11906" w:h="16838" w:code="9"/>
          <w:pgMar w:top="1134" w:right="1134" w:bottom="1134" w:left="1276" w:header="709" w:footer="709" w:gutter="0"/>
          <w:cols w:space="708"/>
          <w:titlePg/>
          <w:docGrid w:linePitch="360"/>
        </w:sectPr>
      </w:pPr>
    </w:p>
    <w:p w:rsidR="00EF1C45" w:rsidRPr="002E1E94" w:rsidRDefault="00EF1C45" w:rsidP="00EF1C45">
      <w:pPr>
        <w:pStyle w:val="Heading1"/>
      </w:pPr>
      <w:r>
        <w:lastRenderedPageBreak/>
        <w:t>Appendix A</w:t>
      </w:r>
    </w:p>
    <w:p w:rsidR="00EF1C45" w:rsidRPr="00C0492F" w:rsidRDefault="000C0FCF" w:rsidP="00EF1C45">
      <w:pPr>
        <w:pStyle w:val="NumbList3"/>
        <w:numPr>
          <w:ilvl w:val="0"/>
          <w:numId w:val="0"/>
        </w:numPr>
        <w:spacing w:after="240"/>
        <w:rPr>
          <w:noProof/>
        </w:rPr>
      </w:pPr>
      <w:r>
        <w:rPr>
          <w:noProof/>
          <w:lang w:eastAsia="en-GB"/>
        </w:rPr>
        <w:drawing>
          <wp:inline distT="0" distB="0" distL="0" distR="0" wp14:anchorId="0CA56777" wp14:editId="407EF19C">
            <wp:extent cx="256054" cy="304826"/>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8"/>
                    <a:stretch>
                      <a:fillRect/>
                    </a:stretch>
                  </pic:blipFill>
                  <pic:spPr>
                    <a:xfrm>
                      <a:off x="0" y="0"/>
                      <a:ext cx="256054" cy="304826"/>
                    </a:xfrm>
                    <a:prstGeom prst="rect">
                      <a:avLst/>
                    </a:prstGeom>
                  </pic:spPr>
                </pic:pic>
              </a:graphicData>
            </a:graphic>
          </wp:inline>
        </w:drawing>
      </w:r>
      <w:r>
        <w:rPr>
          <w:noProof/>
        </w:rPr>
        <w:t>indicates an action</w:t>
      </w:r>
    </w:p>
    <w:p w:rsidR="00EF1C45" w:rsidRDefault="000C0FCF">
      <w:pPr>
        <w:rPr>
          <w:noProof/>
        </w:rPr>
      </w:pPr>
      <w:r w:rsidRPr="000C0FCF">
        <w:rPr>
          <w:noProof/>
          <w:lang w:eastAsia="en-GB"/>
        </w:rPr>
        <w:drawing>
          <wp:inline distT="0" distB="0" distL="0" distR="0" wp14:anchorId="404E76A0" wp14:editId="687E3E4D">
            <wp:extent cx="9251950" cy="345151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3451512"/>
                    </a:xfrm>
                    <a:prstGeom prst="rect">
                      <a:avLst/>
                    </a:prstGeom>
                    <a:noFill/>
                    <a:ln>
                      <a:noFill/>
                    </a:ln>
                  </pic:spPr>
                </pic:pic>
              </a:graphicData>
            </a:graphic>
          </wp:inline>
        </w:drawing>
      </w:r>
    </w:p>
    <w:p w:rsidR="00EF1C45" w:rsidRDefault="00EF1C45">
      <w:pPr>
        <w:rPr>
          <w:noProof/>
        </w:rPr>
      </w:pPr>
    </w:p>
    <w:p w:rsidR="00EF1C45" w:rsidRPr="00C0492F" w:rsidRDefault="00EF1C45" w:rsidP="00EF1C45">
      <w:pPr>
        <w:pStyle w:val="NumbList3"/>
        <w:numPr>
          <w:ilvl w:val="0"/>
          <w:numId w:val="0"/>
        </w:numPr>
        <w:spacing w:after="240"/>
        <w:rPr>
          <w:noProof/>
        </w:rPr>
      </w:pPr>
    </w:p>
    <w:sectPr w:rsidR="00EF1C45" w:rsidRPr="00C0492F" w:rsidSect="00EF1C45">
      <w:pgSz w:w="16838" w:h="11906" w:orient="landscape"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68" w:rsidRDefault="00A40468">
      <w:r>
        <w:separator/>
      </w:r>
    </w:p>
  </w:endnote>
  <w:endnote w:type="continuationSeparator" w:id="0">
    <w:p w:rsidR="00A40468" w:rsidRDefault="00A4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02048">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02048">
      <w:rPr>
        <w:noProof/>
        <w:sz w:val="22"/>
        <w:szCs w:val="22"/>
      </w:rPr>
      <w:t>7</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02048">
      <w:rPr>
        <w:noProof/>
        <w:sz w:val="22"/>
        <w:szCs w:val="22"/>
      </w:rPr>
      <w:t>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02048">
      <w:rPr>
        <w:noProof/>
        <w:sz w:val="22"/>
        <w:szCs w:val="22"/>
      </w:rPr>
      <w:t>7</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402048">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402048">
      <w:rPr>
        <w:noProof/>
        <w:sz w:val="22"/>
        <w:szCs w:val="22"/>
      </w:rPr>
      <w:t>7</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68" w:rsidRDefault="00A40468">
      <w:r>
        <w:separator/>
      </w:r>
    </w:p>
  </w:footnote>
  <w:footnote w:type="continuationSeparator" w:id="0">
    <w:p w:rsidR="00A40468" w:rsidRDefault="00A4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E4" w:rsidRDefault="00FF5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E4" w:rsidRDefault="00FF5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E4" w:rsidRDefault="00FF56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E4" w:rsidRDefault="00FF56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E4" w:rsidRDefault="00FF5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EE6"/>
    <w:multiLevelType w:val="hybridMultilevel"/>
    <w:tmpl w:val="BDD668AE"/>
    <w:lvl w:ilvl="0" w:tplc="BE009A9A">
      <w:start w:val="1"/>
      <w:numFmt w:val="decimal"/>
      <w:lvlText w:val="%1."/>
      <w:lvlJc w:val="left"/>
      <w:pPr>
        <w:ind w:left="7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97714"/>
    <w:multiLevelType w:val="hybridMultilevel"/>
    <w:tmpl w:val="2EC49852"/>
    <w:lvl w:ilvl="0" w:tplc="BE009A9A">
      <w:start w:val="1"/>
      <w:numFmt w:val="decimal"/>
      <w:lvlText w:val="%1."/>
      <w:lvlJc w:val="left"/>
      <w:pPr>
        <w:ind w:left="7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840279"/>
    <w:multiLevelType w:val="hybridMultilevel"/>
    <w:tmpl w:val="012EAF24"/>
    <w:lvl w:ilvl="0" w:tplc="67D83B88">
      <w:start w:val="1"/>
      <w:numFmt w:val="bullet"/>
      <w:lvlText w:val="•"/>
      <w:lvlJc w:val="left"/>
      <w:pPr>
        <w:tabs>
          <w:tab w:val="num" w:pos="720"/>
        </w:tabs>
        <w:ind w:left="720" w:hanging="360"/>
      </w:pPr>
      <w:rPr>
        <w:rFonts w:ascii="Arial" w:hAnsi="Arial" w:hint="default"/>
      </w:rPr>
    </w:lvl>
    <w:lvl w:ilvl="1" w:tplc="5A5ACB68" w:tentative="1">
      <w:start w:val="1"/>
      <w:numFmt w:val="bullet"/>
      <w:lvlText w:val="•"/>
      <w:lvlJc w:val="left"/>
      <w:pPr>
        <w:tabs>
          <w:tab w:val="num" w:pos="1440"/>
        </w:tabs>
        <w:ind w:left="1440" w:hanging="360"/>
      </w:pPr>
      <w:rPr>
        <w:rFonts w:ascii="Arial" w:hAnsi="Arial" w:hint="default"/>
      </w:rPr>
    </w:lvl>
    <w:lvl w:ilvl="2" w:tplc="0B36901C" w:tentative="1">
      <w:start w:val="1"/>
      <w:numFmt w:val="bullet"/>
      <w:lvlText w:val="•"/>
      <w:lvlJc w:val="left"/>
      <w:pPr>
        <w:tabs>
          <w:tab w:val="num" w:pos="2160"/>
        </w:tabs>
        <w:ind w:left="2160" w:hanging="360"/>
      </w:pPr>
      <w:rPr>
        <w:rFonts w:ascii="Arial" w:hAnsi="Arial" w:hint="default"/>
      </w:rPr>
    </w:lvl>
    <w:lvl w:ilvl="3" w:tplc="23805FE2" w:tentative="1">
      <w:start w:val="1"/>
      <w:numFmt w:val="bullet"/>
      <w:lvlText w:val="•"/>
      <w:lvlJc w:val="left"/>
      <w:pPr>
        <w:tabs>
          <w:tab w:val="num" w:pos="2880"/>
        </w:tabs>
        <w:ind w:left="2880" w:hanging="360"/>
      </w:pPr>
      <w:rPr>
        <w:rFonts w:ascii="Arial" w:hAnsi="Arial" w:hint="default"/>
      </w:rPr>
    </w:lvl>
    <w:lvl w:ilvl="4" w:tplc="E710F962" w:tentative="1">
      <w:start w:val="1"/>
      <w:numFmt w:val="bullet"/>
      <w:lvlText w:val="•"/>
      <w:lvlJc w:val="left"/>
      <w:pPr>
        <w:tabs>
          <w:tab w:val="num" w:pos="3600"/>
        </w:tabs>
        <w:ind w:left="3600" w:hanging="360"/>
      </w:pPr>
      <w:rPr>
        <w:rFonts w:ascii="Arial" w:hAnsi="Arial" w:hint="default"/>
      </w:rPr>
    </w:lvl>
    <w:lvl w:ilvl="5" w:tplc="ED80FC62" w:tentative="1">
      <w:start w:val="1"/>
      <w:numFmt w:val="bullet"/>
      <w:lvlText w:val="•"/>
      <w:lvlJc w:val="left"/>
      <w:pPr>
        <w:tabs>
          <w:tab w:val="num" w:pos="4320"/>
        </w:tabs>
        <w:ind w:left="4320" w:hanging="360"/>
      </w:pPr>
      <w:rPr>
        <w:rFonts w:ascii="Arial" w:hAnsi="Arial" w:hint="default"/>
      </w:rPr>
    </w:lvl>
    <w:lvl w:ilvl="6" w:tplc="FC7CA6DE" w:tentative="1">
      <w:start w:val="1"/>
      <w:numFmt w:val="bullet"/>
      <w:lvlText w:val="•"/>
      <w:lvlJc w:val="left"/>
      <w:pPr>
        <w:tabs>
          <w:tab w:val="num" w:pos="5040"/>
        </w:tabs>
        <w:ind w:left="5040" w:hanging="360"/>
      </w:pPr>
      <w:rPr>
        <w:rFonts w:ascii="Arial" w:hAnsi="Arial" w:hint="default"/>
      </w:rPr>
    </w:lvl>
    <w:lvl w:ilvl="7" w:tplc="0172BE1C" w:tentative="1">
      <w:start w:val="1"/>
      <w:numFmt w:val="bullet"/>
      <w:lvlText w:val="•"/>
      <w:lvlJc w:val="left"/>
      <w:pPr>
        <w:tabs>
          <w:tab w:val="num" w:pos="5760"/>
        </w:tabs>
        <w:ind w:left="5760" w:hanging="360"/>
      </w:pPr>
      <w:rPr>
        <w:rFonts w:ascii="Arial" w:hAnsi="Arial" w:hint="default"/>
      </w:rPr>
    </w:lvl>
    <w:lvl w:ilvl="8" w:tplc="C10C7D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B0F9C"/>
    <w:multiLevelType w:val="hybridMultilevel"/>
    <w:tmpl w:val="00980A6C"/>
    <w:lvl w:ilvl="0" w:tplc="BE009A9A">
      <w:start w:val="1"/>
      <w:numFmt w:val="decimal"/>
      <w:lvlText w:val="%1."/>
      <w:lvlJc w:val="left"/>
      <w:pPr>
        <w:ind w:left="7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20834"/>
    <w:multiLevelType w:val="hybridMultilevel"/>
    <w:tmpl w:val="E9D2CC1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E0181"/>
    <w:multiLevelType w:val="hybridMultilevel"/>
    <w:tmpl w:val="D6B6C414"/>
    <w:lvl w:ilvl="0" w:tplc="D41A62D0">
      <w:start w:val="1"/>
      <w:numFmt w:val="decimal"/>
      <w:pStyle w:val="NumbList3"/>
      <w:lvlText w:val="%1."/>
      <w:lvlJc w:val="left"/>
      <w:pPr>
        <w:ind w:left="1214" w:hanging="360"/>
      </w:pPr>
      <w:rPr>
        <w:rFonts w:hint="default"/>
        <w:color w:val="000000" w:themeColor="text1"/>
      </w:rPr>
    </w:lvl>
    <w:lvl w:ilvl="1" w:tplc="08090019" w:tentative="1">
      <w:start w:val="1"/>
      <w:numFmt w:val="lowerLetter"/>
      <w:lvlText w:val="%2."/>
      <w:lvlJc w:val="left"/>
      <w:pPr>
        <w:ind w:left="1934" w:hanging="360"/>
      </w:pPr>
    </w:lvl>
    <w:lvl w:ilvl="2" w:tplc="0809001B" w:tentative="1">
      <w:start w:val="1"/>
      <w:numFmt w:val="lowerRoman"/>
      <w:lvlText w:val="%3."/>
      <w:lvlJc w:val="right"/>
      <w:pPr>
        <w:ind w:left="2654" w:hanging="180"/>
      </w:pPr>
    </w:lvl>
    <w:lvl w:ilvl="3" w:tplc="0809000F" w:tentative="1">
      <w:start w:val="1"/>
      <w:numFmt w:val="decimal"/>
      <w:lvlText w:val="%4."/>
      <w:lvlJc w:val="left"/>
      <w:pPr>
        <w:ind w:left="3374" w:hanging="360"/>
      </w:pPr>
    </w:lvl>
    <w:lvl w:ilvl="4" w:tplc="08090019" w:tentative="1">
      <w:start w:val="1"/>
      <w:numFmt w:val="lowerLetter"/>
      <w:lvlText w:val="%5."/>
      <w:lvlJc w:val="left"/>
      <w:pPr>
        <w:ind w:left="4094" w:hanging="360"/>
      </w:pPr>
    </w:lvl>
    <w:lvl w:ilvl="5" w:tplc="0809001B" w:tentative="1">
      <w:start w:val="1"/>
      <w:numFmt w:val="lowerRoman"/>
      <w:lvlText w:val="%6."/>
      <w:lvlJc w:val="right"/>
      <w:pPr>
        <w:ind w:left="4814" w:hanging="180"/>
      </w:pPr>
    </w:lvl>
    <w:lvl w:ilvl="6" w:tplc="0809000F" w:tentative="1">
      <w:start w:val="1"/>
      <w:numFmt w:val="decimal"/>
      <w:lvlText w:val="%7."/>
      <w:lvlJc w:val="left"/>
      <w:pPr>
        <w:ind w:left="5534" w:hanging="360"/>
      </w:pPr>
    </w:lvl>
    <w:lvl w:ilvl="7" w:tplc="08090019" w:tentative="1">
      <w:start w:val="1"/>
      <w:numFmt w:val="lowerLetter"/>
      <w:lvlText w:val="%8."/>
      <w:lvlJc w:val="left"/>
      <w:pPr>
        <w:ind w:left="6254" w:hanging="360"/>
      </w:pPr>
    </w:lvl>
    <w:lvl w:ilvl="8" w:tplc="0809001B" w:tentative="1">
      <w:start w:val="1"/>
      <w:numFmt w:val="lowerRoman"/>
      <w:lvlText w:val="%9."/>
      <w:lvlJc w:val="right"/>
      <w:pPr>
        <w:ind w:left="6974" w:hanging="180"/>
      </w:pPr>
    </w:lvl>
  </w:abstractNum>
  <w:abstractNum w:abstractNumId="12" w15:restartNumberingAfterBreak="0">
    <w:nsid w:val="46160DC8"/>
    <w:multiLevelType w:val="hybridMultilevel"/>
    <w:tmpl w:val="E6C2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C617E"/>
    <w:multiLevelType w:val="hybridMultilevel"/>
    <w:tmpl w:val="F6AE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B5785"/>
    <w:multiLevelType w:val="hybridMultilevel"/>
    <w:tmpl w:val="8980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D67521"/>
    <w:multiLevelType w:val="hybridMultilevel"/>
    <w:tmpl w:val="81CE2684"/>
    <w:lvl w:ilvl="0" w:tplc="BE009A9A">
      <w:start w:val="1"/>
      <w:numFmt w:val="decimal"/>
      <w:lvlText w:val="%1."/>
      <w:lvlJc w:val="left"/>
      <w:pPr>
        <w:ind w:left="7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D0EA3"/>
    <w:multiLevelType w:val="hybridMultilevel"/>
    <w:tmpl w:val="839213BA"/>
    <w:lvl w:ilvl="0" w:tplc="BE009A9A">
      <w:start w:val="1"/>
      <w:numFmt w:val="decimal"/>
      <w:lvlText w:val="%1."/>
      <w:lvlJc w:val="left"/>
      <w:pPr>
        <w:ind w:left="787"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2F0D76"/>
    <w:multiLevelType w:val="hybridMultilevel"/>
    <w:tmpl w:val="39083D1E"/>
    <w:lvl w:ilvl="0" w:tplc="BE009A9A">
      <w:start w:val="1"/>
      <w:numFmt w:val="decimal"/>
      <w:lvlText w:val="%1."/>
      <w:lvlJc w:val="left"/>
      <w:pPr>
        <w:ind w:left="787" w:hanging="360"/>
      </w:pPr>
      <w:rPr>
        <w:b w:val="0"/>
      </w:rPr>
    </w:lvl>
    <w:lvl w:ilvl="1" w:tplc="08090019">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9" w15:restartNumberingAfterBreak="0">
    <w:nsid w:val="78F35057"/>
    <w:multiLevelType w:val="hybridMultilevel"/>
    <w:tmpl w:val="B7DAB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720970"/>
    <w:multiLevelType w:val="hybridMultilevel"/>
    <w:tmpl w:val="7714A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15"/>
  </w:num>
  <w:num w:numId="6">
    <w:abstractNumId w:val="9"/>
  </w:num>
  <w:num w:numId="7">
    <w:abstractNumId w:val="8"/>
  </w:num>
  <w:num w:numId="8">
    <w:abstractNumId w:val="2"/>
  </w:num>
  <w:num w:numId="9">
    <w:abstractNumId w:val="11"/>
  </w:num>
  <w:num w:numId="10">
    <w:abstractNumId w:val="11"/>
  </w:num>
  <w:num w:numId="11">
    <w:abstractNumId w:val="14"/>
  </w:num>
  <w:num w:numId="12">
    <w:abstractNumId w:val="4"/>
  </w:num>
  <w:num w:numId="13">
    <w:abstractNumId w:val="20"/>
  </w:num>
  <w:num w:numId="14">
    <w:abstractNumId w:val="12"/>
  </w:num>
  <w:num w:numId="15">
    <w:abstractNumId w:val="13"/>
  </w:num>
  <w:num w:numId="16">
    <w:abstractNumId w:val="19"/>
  </w:num>
  <w:num w:numId="17">
    <w:abstractNumId w:val="6"/>
  </w:num>
  <w:num w:numId="18">
    <w:abstractNumId w:val="18"/>
  </w:num>
  <w:num w:numId="19">
    <w:abstractNumId w:val="17"/>
  </w:num>
  <w:num w:numId="20">
    <w:abstractNumId w:val="16"/>
  </w:num>
  <w:num w:numId="21">
    <w:abstractNumId w:val="5"/>
  </w:num>
  <w:num w:numId="22">
    <w:abstractNumId w:val="3"/>
  </w:num>
  <w:num w:numId="23">
    <w:abstractNumId w:val="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5B3"/>
    <w:rsid w:val="00067B17"/>
    <w:rsid w:val="000708BF"/>
    <w:rsid w:val="00074521"/>
    <w:rsid w:val="00074824"/>
    <w:rsid w:val="0007685A"/>
    <w:rsid w:val="0007715F"/>
    <w:rsid w:val="0007728B"/>
    <w:rsid w:val="0007736C"/>
    <w:rsid w:val="00077D61"/>
    <w:rsid w:val="000816CB"/>
    <w:rsid w:val="00081A13"/>
    <w:rsid w:val="00082A0E"/>
    <w:rsid w:val="0008484A"/>
    <w:rsid w:val="00085616"/>
    <w:rsid w:val="00085F5A"/>
    <w:rsid w:val="000860C5"/>
    <w:rsid w:val="00086F1C"/>
    <w:rsid w:val="00092822"/>
    <w:rsid w:val="000928B8"/>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0FCF"/>
    <w:rsid w:val="000C1376"/>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558C0"/>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5B9"/>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9644A"/>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68D"/>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2048"/>
    <w:rsid w:val="00404002"/>
    <w:rsid w:val="00405469"/>
    <w:rsid w:val="00405964"/>
    <w:rsid w:val="00406B88"/>
    <w:rsid w:val="00406CE1"/>
    <w:rsid w:val="00407528"/>
    <w:rsid w:val="00410923"/>
    <w:rsid w:val="0041116E"/>
    <w:rsid w:val="0041154E"/>
    <w:rsid w:val="00411CE3"/>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65D2"/>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5DA"/>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1D3B"/>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5FA6"/>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764"/>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0D91"/>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E798F"/>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0C20"/>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59D7"/>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8BF"/>
    <w:rsid w:val="009D7931"/>
    <w:rsid w:val="009D7B15"/>
    <w:rsid w:val="009E0539"/>
    <w:rsid w:val="009E0FCA"/>
    <w:rsid w:val="009E1473"/>
    <w:rsid w:val="009E2690"/>
    <w:rsid w:val="009E2988"/>
    <w:rsid w:val="009E4212"/>
    <w:rsid w:val="009E572F"/>
    <w:rsid w:val="009E7261"/>
    <w:rsid w:val="009F0C9E"/>
    <w:rsid w:val="009F2964"/>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468"/>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2A70"/>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5135"/>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B6AAE"/>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E4B"/>
    <w:rsid w:val="00EF156D"/>
    <w:rsid w:val="00EF1941"/>
    <w:rsid w:val="00EF1C45"/>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07E82"/>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 w:val="00FF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F69043BC-273D-45C7-A138-8E393BFF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3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uiPriority w:val="9"/>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uiPriority w:val="99"/>
    <w:semiHidden/>
    <w:unhideWhenUsed/>
    <w:rsid w:val="00FF56E4"/>
    <w:rPr>
      <w:sz w:val="16"/>
      <w:szCs w:val="16"/>
    </w:rPr>
  </w:style>
  <w:style w:type="paragraph" w:styleId="CommentText">
    <w:name w:val="annotation text"/>
    <w:basedOn w:val="Normal"/>
    <w:link w:val="CommentTextChar"/>
    <w:uiPriority w:val="99"/>
    <w:unhideWhenUsed/>
    <w:rsid w:val="00FF56E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F56E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7736C"/>
    <w:pPr>
      <w:spacing w:after="0"/>
    </w:pPr>
    <w:rPr>
      <w:rFonts w:ascii="Arial" w:eastAsia="Times New Roman" w:hAnsi="Arial" w:cs="Arial"/>
      <w:b/>
      <w:bCs/>
    </w:rPr>
  </w:style>
  <w:style w:type="character" w:customStyle="1" w:styleId="CommentSubjectChar">
    <w:name w:val="Comment Subject Char"/>
    <w:basedOn w:val="CommentTextChar"/>
    <w:link w:val="CommentSubject"/>
    <w:semiHidden/>
    <w:rsid w:val="0007736C"/>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053">
      <w:bodyDiv w:val="1"/>
      <w:marLeft w:val="0"/>
      <w:marRight w:val="0"/>
      <w:marTop w:val="0"/>
      <w:marBottom w:val="0"/>
      <w:divBdr>
        <w:top w:val="none" w:sz="0" w:space="0" w:color="auto"/>
        <w:left w:val="none" w:sz="0" w:space="0" w:color="auto"/>
        <w:bottom w:val="none" w:sz="0" w:space="0" w:color="auto"/>
        <w:right w:val="none" w:sz="0" w:space="0" w:color="auto"/>
      </w:divBdr>
    </w:div>
    <w:div w:id="361512643">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707368560">
      <w:bodyDiv w:val="1"/>
      <w:marLeft w:val="0"/>
      <w:marRight w:val="0"/>
      <w:marTop w:val="0"/>
      <w:marBottom w:val="0"/>
      <w:divBdr>
        <w:top w:val="none" w:sz="0" w:space="0" w:color="auto"/>
        <w:left w:val="none" w:sz="0" w:space="0" w:color="auto"/>
        <w:bottom w:val="none" w:sz="0" w:space="0" w:color="auto"/>
        <w:right w:val="none" w:sz="0" w:space="0" w:color="auto"/>
      </w:divBdr>
    </w:div>
    <w:div w:id="1795826221">
      <w:bodyDiv w:val="1"/>
      <w:marLeft w:val="0"/>
      <w:marRight w:val="0"/>
      <w:marTop w:val="0"/>
      <w:marBottom w:val="0"/>
      <w:divBdr>
        <w:top w:val="none" w:sz="0" w:space="0" w:color="auto"/>
        <w:left w:val="none" w:sz="0" w:space="0" w:color="auto"/>
        <w:bottom w:val="none" w:sz="0" w:space="0" w:color="auto"/>
        <w:right w:val="none" w:sz="0" w:space="0" w:color="auto"/>
      </w:divBdr>
    </w:div>
    <w:div w:id="2081828862">
      <w:bodyDiv w:val="1"/>
      <w:marLeft w:val="0"/>
      <w:marRight w:val="0"/>
      <w:marTop w:val="0"/>
      <w:marBottom w:val="0"/>
      <w:divBdr>
        <w:top w:val="none" w:sz="0" w:space="0" w:color="auto"/>
        <w:left w:val="none" w:sz="0" w:space="0" w:color="auto"/>
        <w:bottom w:val="none" w:sz="0" w:space="0" w:color="auto"/>
        <w:right w:val="none" w:sz="0" w:space="0" w:color="auto"/>
      </w:divBdr>
    </w:div>
    <w:div w:id="2085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4.xml"/><Relationship Id="rId28"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9BF03F-A3D6-45BC-AEAF-996C2923AB85}" type="doc">
      <dgm:prSet loTypeId="urn:microsoft.com/office/officeart/2005/8/layout/pyramid1" loCatId="pyramid" qsTypeId="urn:microsoft.com/office/officeart/2005/8/quickstyle/simple1" qsCatId="simple" csTypeId="urn:microsoft.com/office/officeart/2005/8/colors/accent1_2" csCatId="accent1" phldr="1"/>
      <dgm:spPr/>
    </dgm:pt>
    <dgm:pt modelId="{7A585DF9-D043-4783-BCD0-3B7BDEFADB0A}">
      <dgm:prSet phldrT="[Text]" custT="1"/>
      <dgm:spPr/>
      <dgm:t>
        <a:bodyPr/>
        <a:lstStyle/>
        <a:p>
          <a:pPr>
            <a:lnSpc>
              <a:spcPct val="90000"/>
            </a:lnSpc>
            <a:spcAft>
              <a:spcPct val="35000"/>
            </a:spcAft>
          </a:pPr>
          <a:endParaRPr lang="en-GB" sz="1300"/>
        </a:p>
        <a:p>
          <a:pPr>
            <a:lnSpc>
              <a:spcPct val="100000"/>
            </a:lnSpc>
            <a:spcAft>
              <a:spcPts val="0"/>
            </a:spcAft>
          </a:pPr>
          <a:r>
            <a:rPr lang="en-GB" sz="1300"/>
            <a:t>Fire </a:t>
          </a:r>
        </a:p>
        <a:p>
          <a:pPr>
            <a:lnSpc>
              <a:spcPct val="100000"/>
            </a:lnSpc>
            <a:spcAft>
              <a:spcPts val="0"/>
            </a:spcAft>
          </a:pPr>
          <a:r>
            <a:rPr lang="en-GB" sz="1300"/>
            <a:t>and </a:t>
          </a:r>
        </a:p>
        <a:p>
          <a:pPr>
            <a:lnSpc>
              <a:spcPct val="100000"/>
            </a:lnSpc>
            <a:spcAft>
              <a:spcPts val="0"/>
            </a:spcAft>
          </a:pPr>
          <a:r>
            <a:rPr lang="en-GB" sz="1300"/>
            <a:t>Rescue Plan</a:t>
          </a:r>
        </a:p>
      </dgm:t>
    </dgm:pt>
    <dgm:pt modelId="{331150EB-2ECB-46DC-B1C4-D0B939E43F1E}" type="parTrans" cxnId="{F4055CC4-0F9A-4EEC-B4AC-30E663EA02F5}">
      <dgm:prSet/>
      <dgm:spPr/>
      <dgm:t>
        <a:bodyPr/>
        <a:lstStyle/>
        <a:p>
          <a:endParaRPr lang="en-GB"/>
        </a:p>
      </dgm:t>
    </dgm:pt>
    <dgm:pt modelId="{14C2502A-79BB-456B-A160-CC74E965CA20}" type="sibTrans" cxnId="{F4055CC4-0F9A-4EEC-B4AC-30E663EA02F5}">
      <dgm:prSet/>
      <dgm:spPr/>
      <dgm:t>
        <a:bodyPr/>
        <a:lstStyle/>
        <a:p>
          <a:endParaRPr lang="en-GB"/>
        </a:p>
      </dgm:t>
    </dgm:pt>
    <dgm:pt modelId="{3BF696B7-1B1F-404E-A993-CC3243F6E58F}">
      <dgm:prSet phldrT="[Text]" custT="1"/>
      <dgm:spPr/>
      <dgm:t>
        <a:bodyPr/>
        <a:lstStyle/>
        <a:p>
          <a:r>
            <a:rPr lang="en-GB" sz="1400"/>
            <a:t>Integrated Risk Management Plan</a:t>
          </a:r>
        </a:p>
      </dgm:t>
    </dgm:pt>
    <dgm:pt modelId="{D2386A7F-525F-462F-9CA0-08B73166C2EA}" type="parTrans" cxnId="{97D4BA3B-929A-4803-8B13-338F32FE5DB3}">
      <dgm:prSet/>
      <dgm:spPr/>
      <dgm:t>
        <a:bodyPr/>
        <a:lstStyle/>
        <a:p>
          <a:endParaRPr lang="en-GB"/>
        </a:p>
      </dgm:t>
    </dgm:pt>
    <dgm:pt modelId="{5B316DDF-A410-49A4-8C50-54F62C3D5AA7}" type="sibTrans" cxnId="{97D4BA3B-929A-4803-8B13-338F32FE5DB3}">
      <dgm:prSet/>
      <dgm:spPr/>
      <dgm:t>
        <a:bodyPr/>
        <a:lstStyle/>
        <a:p>
          <a:endParaRPr lang="en-GB"/>
        </a:p>
      </dgm:t>
    </dgm:pt>
    <dgm:pt modelId="{5C838C44-633B-4EC9-9761-E1AA83E79B8C}">
      <dgm:prSet phldrT="[Text]" custT="1"/>
      <dgm:spPr/>
      <dgm:t>
        <a:bodyPr/>
        <a:lstStyle/>
        <a:p>
          <a:r>
            <a:rPr lang="en-GB" sz="1600"/>
            <a:t>Business Plans</a:t>
          </a:r>
        </a:p>
      </dgm:t>
    </dgm:pt>
    <dgm:pt modelId="{5BACB728-9D69-4EBC-8DF6-8A0BD9450E78}" type="parTrans" cxnId="{6E52E5B8-6B7C-4DBB-B49A-4F2AC544DED6}">
      <dgm:prSet/>
      <dgm:spPr/>
      <dgm:t>
        <a:bodyPr/>
        <a:lstStyle/>
        <a:p>
          <a:endParaRPr lang="en-GB"/>
        </a:p>
      </dgm:t>
    </dgm:pt>
    <dgm:pt modelId="{FC0888EE-8093-45B0-95C5-A025D3C2F1EE}" type="sibTrans" cxnId="{6E52E5B8-6B7C-4DBB-B49A-4F2AC544DED6}">
      <dgm:prSet/>
      <dgm:spPr/>
      <dgm:t>
        <a:bodyPr/>
        <a:lstStyle/>
        <a:p>
          <a:endParaRPr lang="en-GB"/>
        </a:p>
      </dgm:t>
    </dgm:pt>
    <dgm:pt modelId="{B3E7503B-6361-445D-8B30-909E5B667759}">
      <dgm:prSet phldrT="[Text]" custT="1"/>
      <dgm:spPr/>
      <dgm:t>
        <a:bodyPr/>
        <a:lstStyle/>
        <a:p>
          <a:r>
            <a:rPr lang="en-GB" sz="1600"/>
            <a:t>Objectives set in </a:t>
          </a:r>
          <a:r>
            <a:rPr lang="en-GB" sz="1600" dirty="0" smtClean="0"/>
            <a:t>Appraisals </a:t>
          </a:r>
          <a:endParaRPr lang="en-GB" sz="1600"/>
        </a:p>
      </dgm:t>
    </dgm:pt>
    <dgm:pt modelId="{75FA2038-805B-4684-9BCE-A4407B3C657A}" type="parTrans" cxnId="{F01E42FF-9DFB-45D2-9C3D-131304221CD9}">
      <dgm:prSet/>
      <dgm:spPr/>
      <dgm:t>
        <a:bodyPr/>
        <a:lstStyle/>
        <a:p>
          <a:endParaRPr lang="en-GB"/>
        </a:p>
      </dgm:t>
    </dgm:pt>
    <dgm:pt modelId="{4CE02E77-2E5B-4B12-986F-ECFAB09C2313}" type="sibTrans" cxnId="{F01E42FF-9DFB-45D2-9C3D-131304221CD9}">
      <dgm:prSet/>
      <dgm:spPr/>
      <dgm:t>
        <a:bodyPr/>
        <a:lstStyle/>
        <a:p>
          <a:endParaRPr lang="en-GB"/>
        </a:p>
      </dgm:t>
    </dgm:pt>
    <dgm:pt modelId="{385D212F-B84E-430D-A19B-F02EC8F93478}">
      <dgm:prSet phldrT="[Text]" custT="1"/>
      <dgm:spPr/>
      <dgm:t>
        <a:bodyPr/>
        <a:lstStyle/>
        <a:p>
          <a:r>
            <a:rPr lang="en-GB" sz="1400"/>
            <a:t>Accountability: The Police Fire and Crime </a:t>
          </a:r>
          <a:r>
            <a:rPr lang="en-GB" sz="1400" b="0" i="0"/>
            <a:t>Commissioner, Fire and Rescue Authority</a:t>
          </a:r>
          <a:r>
            <a:rPr lang="en-GB" sz="1400" b="0" i="1"/>
            <a:t> </a:t>
          </a:r>
          <a:r>
            <a:rPr lang="en-GB" sz="1400"/>
            <a:t> </a:t>
          </a:r>
        </a:p>
      </dgm:t>
    </dgm:pt>
    <dgm:pt modelId="{6BACE30B-EBA9-4B43-A663-1E2473DB4940}" type="parTrans" cxnId="{D46493C3-DA8B-418C-B21F-A54ABBFE5FC0}">
      <dgm:prSet/>
      <dgm:spPr/>
      <dgm:t>
        <a:bodyPr/>
        <a:lstStyle/>
        <a:p>
          <a:endParaRPr lang="en-GB"/>
        </a:p>
      </dgm:t>
    </dgm:pt>
    <dgm:pt modelId="{28E901CE-44AB-489E-8C4C-7481FBEB02B8}" type="sibTrans" cxnId="{D46493C3-DA8B-418C-B21F-A54ABBFE5FC0}">
      <dgm:prSet/>
      <dgm:spPr/>
      <dgm:t>
        <a:bodyPr/>
        <a:lstStyle/>
        <a:p>
          <a:endParaRPr lang="en-GB"/>
        </a:p>
      </dgm:t>
    </dgm:pt>
    <dgm:pt modelId="{534B82F2-F0B4-4796-944C-48FF0340204E}">
      <dgm:prSet phldrT="[Text]" custT="1"/>
      <dgm:spPr/>
      <dgm:t>
        <a:bodyPr/>
        <a:lstStyle/>
        <a:p>
          <a:r>
            <a:rPr lang="en-GB" sz="1400"/>
            <a:t>Accountability: Service Leadership Team</a:t>
          </a:r>
        </a:p>
      </dgm:t>
    </dgm:pt>
    <dgm:pt modelId="{9ED7676E-400B-4B71-8A07-47E9B6530250}" type="parTrans" cxnId="{413CCD3E-A008-4F20-97D3-D231CAF141A7}">
      <dgm:prSet/>
      <dgm:spPr/>
      <dgm:t>
        <a:bodyPr/>
        <a:lstStyle/>
        <a:p>
          <a:endParaRPr lang="en-US"/>
        </a:p>
      </dgm:t>
    </dgm:pt>
    <dgm:pt modelId="{E410B404-DC8C-4D85-82C7-7A198F590EF8}" type="sibTrans" cxnId="{413CCD3E-A008-4F20-97D3-D231CAF141A7}">
      <dgm:prSet/>
      <dgm:spPr/>
      <dgm:t>
        <a:bodyPr/>
        <a:lstStyle/>
        <a:p>
          <a:endParaRPr lang="en-US"/>
        </a:p>
      </dgm:t>
    </dgm:pt>
    <dgm:pt modelId="{266CA9C5-9D24-4FBC-B05A-9F3F0C5FADD8}">
      <dgm:prSet phldrT="[Text]" custT="1"/>
      <dgm:spPr/>
      <dgm:t>
        <a:bodyPr/>
        <a:lstStyle/>
        <a:p>
          <a:r>
            <a:rPr lang="en-GB" sz="1400"/>
            <a:t>Accountability: Directors</a:t>
          </a:r>
        </a:p>
      </dgm:t>
    </dgm:pt>
    <dgm:pt modelId="{E0ECBFE6-A7C2-4D87-A36E-1C3DD9B1D48B}" type="parTrans" cxnId="{166C91C2-C933-4D46-9F6C-8B07BE5CB567}">
      <dgm:prSet/>
      <dgm:spPr/>
      <dgm:t>
        <a:bodyPr/>
        <a:lstStyle/>
        <a:p>
          <a:endParaRPr lang="en-US"/>
        </a:p>
      </dgm:t>
    </dgm:pt>
    <dgm:pt modelId="{0B09E1DB-E42C-4E5D-B705-2885DEF0BD90}" type="sibTrans" cxnId="{166C91C2-C933-4D46-9F6C-8B07BE5CB567}">
      <dgm:prSet/>
      <dgm:spPr/>
      <dgm:t>
        <a:bodyPr/>
        <a:lstStyle/>
        <a:p>
          <a:endParaRPr lang="en-US"/>
        </a:p>
      </dgm:t>
    </dgm:pt>
    <dgm:pt modelId="{117DB2FD-03D1-424C-B87E-9E8BBAF285BE}">
      <dgm:prSet phldrT="[Text]" custT="1"/>
      <dgm:spPr/>
      <dgm:t>
        <a:bodyPr/>
        <a:lstStyle/>
        <a:p>
          <a:r>
            <a:rPr lang="en-GB" sz="1400"/>
            <a:t>Accountability Everyone</a:t>
          </a:r>
        </a:p>
      </dgm:t>
    </dgm:pt>
    <dgm:pt modelId="{17460060-45E0-4533-89C1-0D76C02392F9}" type="parTrans" cxnId="{F3423D52-A554-4FA4-B365-CCFB2EA1A388}">
      <dgm:prSet/>
      <dgm:spPr/>
      <dgm:t>
        <a:bodyPr/>
        <a:lstStyle/>
        <a:p>
          <a:endParaRPr lang="en-US"/>
        </a:p>
      </dgm:t>
    </dgm:pt>
    <dgm:pt modelId="{03D13CFC-B2CF-486F-9C36-D7B6700E59D4}" type="sibTrans" cxnId="{F3423D52-A554-4FA4-B365-CCFB2EA1A388}">
      <dgm:prSet/>
      <dgm:spPr/>
      <dgm:t>
        <a:bodyPr/>
        <a:lstStyle/>
        <a:p>
          <a:endParaRPr lang="en-US"/>
        </a:p>
      </dgm:t>
    </dgm:pt>
    <dgm:pt modelId="{C3CB5C3F-2253-4DFB-A3D5-A24FC507A034}">
      <dgm:prSet phldrT="[Text]" custT="1"/>
      <dgm:spPr/>
      <dgm:t>
        <a:bodyPr/>
        <a:lstStyle/>
        <a:p>
          <a:r>
            <a:rPr lang="en-GB" sz="1400"/>
            <a:t>Outcome Measures</a:t>
          </a:r>
        </a:p>
      </dgm:t>
    </dgm:pt>
    <dgm:pt modelId="{2F490E43-F059-4D34-BEF5-3737A8A26492}" type="parTrans" cxnId="{A6F03225-E588-40BA-82AD-1BBF2AB4CC96}">
      <dgm:prSet/>
      <dgm:spPr/>
      <dgm:t>
        <a:bodyPr/>
        <a:lstStyle/>
        <a:p>
          <a:endParaRPr lang="en-GB"/>
        </a:p>
      </dgm:t>
    </dgm:pt>
    <dgm:pt modelId="{83BEE713-C5D0-4AD7-AA43-C83B4651DF53}" type="sibTrans" cxnId="{A6F03225-E588-40BA-82AD-1BBF2AB4CC96}">
      <dgm:prSet/>
      <dgm:spPr/>
      <dgm:t>
        <a:bodyPr/>
        <a:lstStyle/>
        <a:p>
          <a:endParaRPr lang="en-GB"/>
        </a:p>
      </dgm:t>
    </dgm:pt>
    <dgm:pt modelId="{6DFB6523-74E9-460F-8197-53B754754F27}">
      <dgm:prSet phldrT="[Text]" custT="1"/>
      <dgm:spPr/>
      <dgm:t>
        <a:bodyPr/>
        <a:lstStyle/>
        <a:p>
          <a:r>
            <a:rPr lang="en-GB" sz="1400"/>
            <a:t>Outcome Measures</a:t>
          </a:r>
        </a:p>
      </dgm:t>
    </dgm:pt>
    <dgm:pt modelId="{EAAB631C-5D97-4717-8218-5422A50DE94B}" type="parTrans" cxnId="{86BAF087-C76A-4038-8606-6FEC96702825}">
      <dgm:prSet/>
      <dgm:spPr/>
      <dgm:t>
        <a:bodyPr/>
        <a:lstStyle/>
        <a:p>
          <a:endParaRPr lang="en-GB"/>
        </a:p>
      </dgm:t>
    </dgm:pt>
    <dgm:pt modelId="{168D92B3-29D2-4273-93A2-2E0268BEF953}" type="sibTrans" cxnId="{86BAF087-C76A-4038-8606-6FEC96702825}">
      <dgm:prSet/>
      <dgm:spPr/>
      <dgm:t>
        <a:bodyPr/>
        <a:lstStyle/>
        <a:p>
          <a:endParaRPr lang="en-GB"/>
        </a:p>
      </dgm:t>
    </dgm:pt>
    <dgm:pt modelId="{187024DD-6329-4594-94F1-F5342EB02F35}">
      <dgm:prSet phldrT="[Text]" custT="1"/>
      <dgm:spPr/>
      <dgm:t>
        <a:bodyPr/>
        <a:lstStyle/>
        <a:p>
          <a:r>
            <a:rPr lang="en-GB" sz="1400"/>
            <a:t>Activity Measures</a:t>
          </a:r>
        </a:p>
      </dgm:t>
    </dgm:pt>
    <dgm:pt modelId="{9CB3B0B0-3A9D-469D-854A-F9746FC3880F}" type="parTrans" cxnId="{172C41B1-90E9-4F92-966E-0DFADBD3C234}">
      <dgm:prSet/>
      <dgm:spPr/>
      <dgm:t>
        <a:bodyPr/>
        <a:lstStyle/>
        <a:p>
          <a:endParaRPr lang="en-GB"/>
        </a:p>
      </dgm:t>
    </dgm:pt>
    <dgm:pt modelId="{5E54040A-C01B-49F1-8ED7-7AACA4106DCC}" type="sibTrans" cxnId="{172C41B1-90E9-4F92-966E-0DFADBD3C234}">
      <dgm:prSet/>
      <dgm:spPr/>
      <dgm:t>
        <a:bodyPr/>
        <a:lstStyle/>
        <a:p>
          <a:endParaRPr lang="en-GB"/>
        </a:p>
      </dgm:t>
    </dgm:pt>
    <dgm:pt modelId="{A1EE95C3-2353-41BD-8939-BF8AA9A70E5E}">
      <dgm:prSet phldrT="[Text]" custT="1"/>
      <dgm:spPr/>
      <dgm:t>
        <a:bodyPr/>
        <a:lstStyle/>
        <a:p>
          <a:r>
            <a:rPr lang="en-GB" sz="1400"/>
            <a:t>Activity Measures</a:t>
          </a:r>
        </a:p>
      </dgm:t>
    </dgm:pt>
    <dgm:pt modelId="{E0318CD4-6C6A-469F-8972-BC2B387E2497}" type="parTrans" cxnId="{C27C2EFD-21BA-4D21-A54D-34831932BD4D}">
      <dgm:prSet/>
      <dgm:spPr/>
      <dgm:t>
        <a:bodyPr/>
        <a:lstStyle/>
        <a:p>
          <a:endParaRPr lang="en-GB"/>
        </a:p>
      </dgm:t>
    </dgm:pt>
    <dgm:pt modelId="{B7B6FA0D-0E30-4487-A658-8723BDF81857}" type="sibTrans" cxnId="{C27C2EFD-21BA-4D21-A54D-34831932BD4D}">
      <dgm:prSet/>
      <dgm:spPr/>
      <dgm:t>
        <a:bodyPr/>
        <a:lstStyle/>
        <a:p>
          <a:endParaRPr lang="en-GB"/>
        </a:p>
      </dgm:t>
    </dgm:pt>
    <dgm:pt modelId="{C8CBDF8D-AA99-4076-8F2A-02F1BD82C4D3}" type="pres">
      <dgm:prSet presAssocID="{B99BF03F-A3D6-45BC-AEAF-996C2923AB85}" presName="Name0" presStyleCnt="0">
        <dgm:presLayoutVars>
          <dgm:dir/>
          <dgm:animLvl val="lvl"/>
          <dgm:resizeHandles val="exact"/>
        </dgm:presLayoutVars>
      </dgm:prSet>
      <dgm:spPr/>
    </dgm:pt>
    <dgm:pt modelId="{3DA5F667-8CE2-4BC5-BD01-A71437829010}" type="pres">
      <dgm:prSet presAssocID="{7A585DF9-D043-4783-BCD0-3B7BDEFADB0A}" presName="Name8" presStyleCnt="0"/>
      <dgm:spPr/>
    </dgm:pt>
    <dgm:pt modelId="{FA1E1CC4-88D1-4CD8-A638-466D8EFFFC14}" type="pres">
      <dgm:prSet presAssocID="{7A585DF9-D043-4783-BCD0-3B7BDEFADB0A}" presName="acctBkgd" presStyleLbl="alignAcc1" presStyleIdx="0" presStyleCnt="4"/>
      <dgm:spPr/>
      <dgm:t>
        <a:bodyPr/>
        <a:lstStyle/>
        <a:p>
          <a:endParaRPr lang="en-US"/>
        </a:p>
      </dgm:t>
    </dgm:pt>
    <dgm:pt modelId="{3407F950-9FC7-4525-8DFE-932300D4E472}" type="pres">
      <dgm:prSet presAssocID="{7A585DF9-D043-4783-BCD0-3B7BDEFADB0A}" presName="acctTx" presStyleLbl="alignAcc1" presStyleIdx="0" presStyleCnt="4">
        <dgm:presLayoutVars>
          <dgm:bulletEnabled val="1"/>
        </dgm:presLayoutVars>
      </dgm:prSet>
      <dgm:spPr/>
      <dgm:t>
        <a:bodyPr/>
        <a:lstStyle/>
        <a:p>
          <a:endParaRPr lang="en-US"/>
        </a:p>
      </dgm:t>
    </dgm:pt>
    <dgm:pt modelId="{CE270AD4-72AE-42CD-AC2A-F65C5F61F14C}" type="pres">
      <dgm:prSet presAssocID="{7A585DF9-D043-4783-BCD0-3B7BDEFADB0A}" presName="level" presStyleLbl="node1" presStyleIdx="0" presStyleCnt="4">
        <dgm:presLayoutVars>
          <dgm:chMax val="1"/>
          <dgm:bulletEnabled val="1"/>
        </dgm:presLayoutVars>
      </dgm:prSet>
      <dgm:spPr/>
      <dgm:t>
        <a:bodyPr/>
        <a:lstStyle/>
        <a:p>
          <a:endParaRPr lang="en-US"/>
        </a:p>
      </dgm:t>
    </dgm:pt>
    <dgm:pt modelId="{89887DA5-8FF8-4BC2-86D9-A6E5AC337D30}" type="pres">
      <dgm:prSet presAssocID="{7A585DF9-D043-4783-BCD0-3B7BDEFADB0A}" presName="levelTx" presStyleLbl="revTx" presStyleIdx="0" presStyleCnt="0">
        <dgm:presLayoutVars>
          <dgm:chMax val="1"/>
          <dgm:bulletEnabled val="1"/>
        </dgm:presLayoutVars>
      </dgm:prSet>
      <dgm:spPr/>
      <dgm:t>
        <a:bodyPr/>
        <a:lstStyle/>
        <a:p>
          <a:endParaRPr lang="en-US"/>
        </a:p>
      </dgm:t>
    </dgm:pt>
    <dgm:pt modelId="{5F4434F0-8225-473A-A5F4-D625F53B03AD}" type="pres">
      <dgm:prSet presAssocID="{3BF696B7-1B1F-404E-A993-CC3243F6E58F}" presName="Name8" presStyleCnt="0"/>
      <dgm:spPr/>
    </dgm:pt>
    <dgm:pt modelId="{7941FDA6-58E1-4B5E-AC2E-0CCFD1CF4590}" type="pres">
      <dgm:prSet presAssocID="{3BF696B7-1B1F-404E-A993-CC3243F6E58F}" presName="acctBkgd" presStyleLbl="alignAcc1" presStyleIdx="1" presStyleCnt="4"/>
      <dgm:spPr/>
      <dgm:t>
        <a:bodyPr/>
        <a:lstStyle/>
        <a:p>
          <a:endParaRPr lang="en-US"/>
        </a:p>
      </dgm:t>
    </dgm:pt>
    <dgm:pt modelId="{6E358BF4-2E99-411E-8AB8-F51AFEE0435D}" type="pres">
      <dgm:prSet presAssocID="{3BF696B7-1B1F-404E-A993-CC3243F6E58F}" presName="acctTx" presStyleLbl="alignAcc1" presStyleIdx="1" presStyleCnt="4">
        <dgm:presLayoutVars>
          <dgm:bulletEnabled val="1"/>
        </dgm:presLayoutVars>
      </dgm:prSet>
      <dgm:spPr/>
      <dgm:t>
        <a:bodyPr/>
        <a:lstStyle/>
        <a:p>
          <a:endParaRPr lang="en-US"/>
        </a:p>
      </dgm:t>
    </dgm:pt>
    <dgm:pt modelId="{707E00FB-EF72-4C57-86BF-9D94D7A36CA8}" type="pres">
      <dgm:prSet presAssocID="{3BF696B7-1B1F-404E-A993-CC3243F6E58F}" presName="level" presStyleLbl="node1" presStyleIdx="1" presStyleCnt="4">
        <dgm:presLayoutVars>
          <dgm:chMax val="1"/>
          <dgm:bulletEnabled val="1"/>
        </dgm:presLayoutVars>
      </dgm:prSet>
      <dgm:spPr/>
      <dgm:t>
        <a:bodyPr/>
        <a:lstStyle/>
        <a:p>
          <a:endParaRPr lang="en-US"/>
        </a:p>
      </dgm:t>
    </dgm:pt>
    <dgm:pt modelId="{FCB65B52-BC48-4606-A629-139CBC60906E}" type="pres">
      <dgm:prSet presAssocID="{3BF696B7-1B1F-404E-A993-CC3243F6E58F}" presName="levelTx" presStyleLbl="revTx" presStyleIdx="0" presStyleCnt="0">
        <dgm:presLayoutVars>
          <dgm:chMax val="1"/>
          <dgm:bulletEnabled val="1"/>
        </dgm:presLayoutVars>
      </dgm:prSet>
      <dgm:spPr/>
      <dgm:t>
        <a:bodyPr/>
        <a:lstStyle/>
        <a:p>
          <a:endParaRPr lang="en-US"/>
        </a:p>
      </dgm:t>
    </dgm:pt>
    <dgm:pt modelId="{BFA515AE-397C-4982-8AD0-2B2A65E7AF4B}" type="pres">
      <dgm:prSet presAssocID="{5C838C44-633B-4EC9-9761-E1AA83E79B8C}" presName="Name8" presStyleCnt="0"/>
      <dgm:spPr/>
    </dgm:pt>
    <dgm:pt modelId="{5D1F4D8B-1EF3-4D6B-A31A-9290458FA952}" type="pres">
      <dgm:prSet presAssocID="{5C838C44-633B-4EC9-9761-E1AA83E79B8C}" presName="acctBkgd" presStyleLbl="alignAcc1" presStyleIdx="2" presStyleCnt="4"/>
      <dgm:spPr/>
      <dgm:t>
        <a:bodyPr/>
        <a:lstStyle/>
        <a:p>
          <a:endParaRPr lang="en-US"/>
        </a:p>
      </dgm:t>
    </dgm:pt>
    <dgm:pt modelId="{B25BB585-31A5-49FF-86EE-42B475428C45}" type="pres">
      <dgm:prSet presAssocID="{5C838C44-633B-4EC9-9761-E1AA83E79B8C}" presName="acctTx" presStyleLbl="alignAcc1" presStyleIdx="2" presStyleCnt="4">
        <dgm:presLayoutVars>
          <dgm:bulletEnabled val="1"/>
        </dgm:presLayoutVars>
      </dgm:prSet>
      <dgm:spPr/>
      <dgm:t>
        <a:bodyPr/>
        <a:lstStyle/>
        <a:p>
          <a:endParaRPr lang="en-US"/>
        </a:p>
      </dgm:t>
    </dgm:pt>
    <dgm:pt modelId="{132997E8-F374-47F0-8999-FE7378E5D1DE}" type="pres">
      <dgm:prSet presAssocID="{5C838C44-633B-4EC9-9761-E1AA83E79B8C}" presName="level" presStyleLbl="node1" presStyleIdx="2" presStyleCnt="4">
        <dgm:presLayoutVars>
          <dgm:chMax val="1"/>
          <dgm:bulletEnabled val="1"/>
        </dgm:presLayoutVars>
      </dgm:prSet>
      <dgm:spPr/>
      <dgm:t>
        <a:bodyPr/>
        <a:lstStyle/>
        <a:p>
          <a:endParaRPr lang="en-US"/>
        </a:p>
      </dgm:t>
    </dgm:pt>
    <dgm:pt modelId="{62A1FF3D-2599-48C6-90DD-43649D987985}" type="pres">
      <dgm:prSet presAssocID="{5C838C44-633B-4EC9-9761-E1AA83E79B8C}" presName="levelTx" presStyleLbl="revTx" presStyleIdx="0" presStyleCnt="0">
        <dgm:presLayoutVars>
          <dgm:chMax val="1"/>
          <dgm:bulletEnabled val="1"/>
        </dgm:presLayoutVars>
      </dgm:prSet>
      <dgm:spPr/>
      <dgm:t>
        <a:bodyPr/>
        <a:lstStyle/>
        <a:p>
          <a:endParaRPr lang="en-US"/>
        </a:p>
      </dgm:t>
    </dgm:pt>
    <dgm:pt modelId="{34BE5B43-B8DE-4D43-B6E2-F0750B3B1953}" type="pres">
      <dgm:prSet presAssocID="{B3E7503B-6361-445D-8B30-909E5B667759}" presName="Name8" presStyleCnt="0"/>
      <dgm:spPr/>
    </dgm:pt>
    <dgm:pt modelId="{3C3BA184-C482-4EA9-B257-B4B0CD6436C8}" type="pres">
      <dgm:prSet presAssocID="{B3E7503B-6361-445D-8B30-909E5B667759}" presName="acctBkgd" presStyleLbl="alignAcc1" presStyleIdx="3" presStyleCnt="4"/>
      <dgm:spPr/>
      <dgm:t>
        <a:bodyPr/>
        <a:lstStyle/>
        <a:p>
          <a:endParaRPr lang="en-US"/>
        </a:p>
      </dgm:t>
    </dgm:pt>
    <dgm:pt modelId="{2CF9974A-F04D-478B-8997-09F89C894B87}" type="pres">
      <dgm:prSet presAssocID="{B3E7503B-6361-445D-8B30-909E5B667759}" presName="acctTx" presStyleLbl="alignAcc1" presStyleIdx="3" presStyleCnt="4">
        <dgm:presLayoutVars>
          <dgm:bulletEnabled val="1"/>
        </dgm:presLayoutVars>
      </dgm:prSet>
      <dgm:spPr/>
      <dgm:t>
        <a:bodyPr/>
        <a:lstStyle/>
        <a:p>
          <a:endParaRPr lang="en-US"/>
        </a:p>
      </dgm:t>
    </dgm:pt>
    <dgm:pt modelId="{228D19FD-418B-4035-AEC6-92D1C929AECA}" type="pres">
      <dgm:prSet presAssocID="{B3E7503B-6361-445D-8B30-909E5B667759}" presName="level" presStyleLbl="node1" presStyleIdx="3" presStyleCnt="4">
        <dgm:presLayoutVars>
          <dgm:chMax val="1"/>
          <dgm:bulletEnabled val="1"/>
        </dgm:presLayoutVars>
      </dgm:prSet>
      <dgm:spPr/>
      <dgm:t>
        <a:bodyPr/>
        <a:lstStyle/>
        <a:p>
          <a:endParaRPr lang="en-US"/>
        </a:p>
      </dgm:t>
    </dgm:pt>
    <dgm:pt modelId="{6B2C6D66-18E5-4ED1-9B3D-083D268176D7}" type="pres">
      <dgm:prSet presAssocID="{B3E7503B-6361-445D-8B30-909E5B667759}" presName="levelTx" presStyleLbl="revTx" presStyleIdx="0" presStyleCnt="0">
        <dgm:presLayoutVars>
          <dgm:chMax val="1"/>
          <dgm:bulletEnabled val="1"/>
        </dgm:presLayoutVars>
      </dgm:prSet>
      <dgm:spPr/>
      <dgm:t>
        <a:bodyPr/>
        <a:lstStyle/>
        <a:p>
          <a:endParaRPr lang="en-US"/>
        </a:p>
      </dgm:t>
    </dgm:pt>
  </dgm:ptLst>
  <dgm:cxnLst>
    <dgm:cxn modelId="{2DCF6252-AED7-4181-863E-0594FEE155DE}" type="presOf" srcId="{266CA9C5-9D24-4FBC-B05A-9F3F0C5FADD8}" destId="{B25BB585-31A5-49FF-86EE-42B475428C45}" srcOrd="1" destOrd="0" presId="urn:microsoft.com/office/officeart/2005/8/layout/pyramid1"/>
    <dgm:cxn modelId="{F4055CC4-0F9A-4EEC-B4AC-30E663EA02F5}" srcId="{B99BF03F-A3D6-45BC-AEAF-996C2923AB85}" destId="{7A585DF9-D043-4783-BCD0-3B7BDEFADB0A}" srcOrd="0" destOrd="0" parTransId="{331150EB-2ECB-46DC-B1C4-D0B939E43F1E}" sibTransId="{14C2502A-79BB-456B-A160-CC74E965CA20}"/>
    <dgm:cxn modelId="{041DBA89-4E5E-4222-92E4-5E93699003F9}" type="presOf" srcId="{117DB2FD-03D1-424C-B87E-9E8BBAF285BE}" destId="{2CF9974A-F04D-478B-8997-09F89C894B87}" srcOrd="1" destOrd="0" presId="urn:microsoft.com/office/officeart/2005/8/layout/pyramid1"/>
    <dgm:cxn modelId="{166C91C2-C933-4D46-9F6C-8B07BE5CB567}" srcId="{5C838C44-633B-4EC9-9761-E1AA83E79B8C}" destId="{266CA9C5-9D24-4FBC-B05A-9F3F0C5FADD8}" srcOrd="0" destOrd="0" parTransId="{E0ECBFE6-A7C2-4D87-A36E-1C3DD9B1D48B}" sibTransId="{0B09E1DB-E42C-4E5D-B705-2885DEF0BD90}"/>
    <dgm:cxn modelId="{C27C2EFD-21BA-4D21-A54D-34831932BD4D}" srcId="{B3E7503B-6361-445D-8B30-909E5B667759}" destId="{A1EE95C3-2353-41BD-8939-BF8AA9A70E5E}" srcOrd="1" destOrd="0" parTransId="{E0318CD4-6C6A-469F-8972-BC2B387E2497}" sibTransId="{B7B6FA0D-0E30-4487-A658-8723BDF81857}"/>
    <dgm:cxn modelId="{24C18359-31EE-4D15-9361-4C7FBD91EDFA}" type="presOf" srcId="{B3E7503B-6361-445D-8B30-909E5B667759}" destId="{228D19FD-418B-4035-AEC6-92D1C929AECA}" srcOrd="0" destOrd="0" presId="urn:microsoft.com/office/officeart/2005/8/layout/pyramid1"/>
    <dgm:cxn modelId="{D46493C3-DA8B-418C-B21F-A54ABBFE5FC0}" srcId="{7A585DF9-D043-4783-BCD0-3B7BDEFADB0A}" destId="{385D212F-B84E-430D-A19B-F02EC8F93478}" srcOrd="0" destOrd="0" parTransId="{6BACE30B-EBA9-4B43-A663-1E2473DB4940}" sibTransId="{28E901CE-44AB-489E-8C4C-7481FBEB02B8}"/>
    <dgm:cxn modelId="{9C7973D8-3FA5-440C-86AA-B2A39B98608A}" type="presOf" srcId="{187024DD-6329-4594-94F1-F5342EB02F35}" destId="{B25BB585-31A5-49FF-86EE-42B475428C45}" srcOrd="1" destOrd="1" presId="urn:microsoft.com/office/officeart/2005/8/layout/pyramid1"/>
    <dgm:cxn modelId="{2CC35455-4CE3-4D55-9BB3-B198D2513741}" type="presOf" srcId="{534B82F2-F0B4-4796-944C-48FF0340204E}" destId="{7941FDA6-58E1-4B5E-AC2E-0CCFD1CF4590}" srcOrd="0" destOrd="0" presId="urn:microsoft.com/office/officeart/2005/8/layout/pyramid1"/>
    <dgm:cxn modelId="{F350E416-124E-490F-B559-5897F24C0915}" type="presOf" srcId="{7A585DF9-D043-4783-BCD0-3B7BDEFADB0A}" destId="{CE270AD4-72AE-42CD-AC2A-F65C5F61F14C}" srcOrd="0" destOrd="0" presId="urn:microsoft.com/office/officeart/2005/8/layout/pyramid1"/>
    <dgm:cxn modelId="{BA6C458F-9E04-4C8D-8335-47FA0CC7434E}" type="presOf" srcId="{3BF696B7-1B1F-404E-A993-CC3243F6E58F}" destId="{707E00FB-EF72-4C57-86BF-9D94D7A36CA8}" srcOrd="0" destOrd="0" presId="urn:microsoft.com/office/officeart/2005/8/layout/pyramid1"/>
    <dgm:cxn modelId="{7033913C-F6F7-42DD-B0C3-F72CF8A77733}" type="presOf" srcId="{6DFB6523-74E9-460F-8197-53B754754F27}" destId="{7941FDA6-58E1-4B5E-AC2E-0CCFD1CF4590}" srcOrd="0" destOrd="1" presId="urn:microsoft.com/office/officeart/2005/8/layout/pyramid1"/>
    <dgm:cxn modelId="{E41AECD8-CCD8-491C-8699-F6C19D7BD751}" type="presOf" srcId="{187024DD-6329-4594-94F1-F5342EB02F35}" destId="{5D1F4D8B-1EF3-4D6B-A31A-9290458FA952}" srcOrd="0" destOrd="1" presId="urn:microsoft.com/office/officeart/2005/8/layout/pyramid1"/>
    <dgm:cxn modelId="{C95E5A76-F53A-4EEC-AB05-0D9B3EE9E15D}" type="presOf" srcId="{C3CB5C3F-2253-4DFB-A3D5-A24FC507A034}" destId="{FA1E1CC4-88D1-4CD8-A638-466D8EFFFC14}" srcOrd="0" destOrd="1" presId="urn:microsoft.com/office/officeart/2005/8/layout/pyramid1"/>
    <dgm:cxn modelId="{F3423D52-A554-4FA4-B365-CCFB2EA1A388}" srcId="{B3E7503B-6361-445D-8B30-909E5B667759}" destId="{117DB2FD-03D1-424C-B87E-9E8BBAF285BE}" srcOrd="0" destOrd="0" parTransId="{17460060-45E0-4533-89C1-0D76C02392F9}" sibTransId="{03D13CFC-B2CF-486F-9C36-D7B6700E59D4}"/>
    <dgm:cxn modelId="{C80288FD-3190-4404-B219-E3C8D115A601}" type="presOf" srcId="{266CA9C5-9D24-4FBC-B05A-9F3F0C5FADD8}" destId="{5D1F4D8B-1EF3-4D6B-A31A-9290458FA952}" srcOrd="0" destOrd="0" presId="urn:microsoft.com/office/officeart/2005/8/layout/pyramid1"/>
    <dgm:cxn modelId="{915253E4-CD4A-4274-B556-5B63472CA71C}" type="presOf" srcId="{6DFB6523-74E9-460F-8197-53B754754F27}" destId="{6E358BF4-2E99-411E-8AB8-F51AFEE0435D}" srcOrd="1" destOrd="1" presId="urn:microsoft.com/office/officeart/2005/8/layout/pyramid1"/>
    <dgm:cxn modelId="{0BA402EC-BCFF-4FB6-AD6D-87D78349E029}" type="presOf" srcId="{117DB2FD-03D1-424C-B87E-9E8BBAF285BE}" destId="{3C3BA184-C482-4EA9-B257-B4B0CD6436C8}" srcOrd="0" destOrd="0" presId="urn:microsoft.com/office/officeart/2005/8/layout/pyramid1"/>
    <dgm:cxn modelId="{33BA8DFC-5F86-47DB-BA91-DF1ACA3E6160}" type="presOf" srcId="{5C838C44-633B-4EC9-9761-E1AA83E79B8C}" destId="{132997E8-F374-47F0-8999-FE7378E5D1DE}" srcOrd="0" destOrd="0" presId="urn:microsoft.com/office/officeart/2005/8/layout/pyramid1"/>
    <dgm:cxn modelId="{F9CF9D57-4F3B-49D3-AC4A-C914000A0E28}" type="presOf" srcId="{385D212F-B84E-430D-A19B-F02EC8F93478}" destId="{3407F950-9FC7-4525-8DFE-932300D4E472}" srcOrd="1" destOrd="0" presId="urn:microsoft.com/office/officeart/2005/8/layout/pyramid1"/>
    <dgm:cxn modelId="{172C41B1-90E9-4F92-966E-0DFADBD3C234}" srcId="{5C838C44-633B-4EC9-9761-E1AA83E79B8C}" destId="{187024DD-6329-4594-94F1-F5342EB02F35}" srcOrd="1" destOrd="0" parTransId="{9CB3B0B0-3A9D-469D-854A-F9746FC3880F}" sibTransId="{5E54040A-C01B-49F1-8ED7-7AACA4106DCC}"/>
    <dgm:cxn modelId="{B6F04A87-7C9D-4432-91D2-EAECB81FBD96}" type="presOf" srcId="{B99BF03F-A3D6-45BC-AEAF-996C2923AB85}" destId="{C8CBDF8D-AA99-4076-8F2A-02F1BD82C4D3}" srcOrd="0" destOrd="0" presId="urn:microsoft.com/office/officeart/2005/8/layout/pyramid1"/>
    <dgm:cxn modelId="{A6F03225-E588-40BA-82AD-1BBF2AB4CC96}" srcId="{7A585DF9-D043-4783-BCD0-3B7BDEFADB0A}" destId="{C3CB5C3F-2253-4DFB-A3D5-A24FC507A034}" srcOrd="1" destOrd="0" parTransId="{2F490E43-F059-4D34-BEF5-3737A8A26492}" sibTransId="{83BEE713-C5D0-4AD7-AA43-C83B4651DF53}"/>
    <dgm:cxn modelId="{86BAF087-C76A-4038-8606-6FEC96702825}" srcId="{3BF696B7-1B1F-404E-A993-CC3243F6E58F}" destId="{6DFB6523-74E9-460F-8197-53B754754F27}" srcOrd="1" destOrd="0" parTransId="{EAAB631C-5D97-4717-8218-5422A50DE94B}" sibTransId="{168D92B3-29D2-4273-93A2-2E0268BEF953}"/>
    <dgm:cxn modelId="{2961A0DC-6E34-4CAF-B517-3665A856419C}" type="presOf" srcId="{B3E7503B-6361-445D-8B30-909E5B667759}" destId="{6B2C6D66-18E5-4ED1-9B3D-083D268176D7}" srcOrd="1" destOrd="0" presId="urn:microsoft.com/office/officeart/2005/8/layout/pyramid1"/>
    <dgm:cxn modelId="{52F44F67-BBDF-451C-ABE1-80F360560665}" type="presOf" srcId="{C3CB5C3F-2253-4DFB-A3D5-A24FC507A034}" destId="{3407F950-9FC7-4525-8DFE-932300D4E472}" srcOrd="1" destOrd="1" presId="urn:microsoft.com/office/officeart/2005/8/layout/pyramid1"/>
    <dgm:cxn modelId="{6E52E5B8-6B7C-4DBB-B49A-4F2AC544DED6}" srcId="{B99BF03F-A3D6-45BC-AEAF-996C2923AB85}" destId="{5C838C44-633B-4EC9-9761-E1AA83E79B8C}" srcOrd="2" destOrd="0" parTransId="{5BACB728-9D69-4EBC-8DF6-8A0BD9450E78}" sibTransId="{FC0888EE-8093-45B0-95C5-A025D3C2F1EE}"/>
    <dgm:cxn modelId="{1CE8BBBF-1347-4AA0-B16D-A10B191F6B0D}" type="presOf" srcId="{7A585DF9-D043-4783-BCD0-3B7BDEFADB0A}" destId="{89887DA5-8FF8-4BC2-86D9-A6E5AC337D30}" srcOrd="1" destOrd="0" presId="urn:microsoft.com/office/officeart/2005/8/layout/pyramid1"/>
    <dgm:cxn modelId="{4D1CF31A-809F-45B0-9A92-337D277A508F}" type="presOf" srcId="{A1EE95C3-2353-41BD-8939-BF8AA9A70E5E}" destId="{3C3BA184-C482-4EA9-B257-B4B0CD6436C8}" srcOrd="0" destOrd="1" presId="urn:microsoft.com/office/officeart/2005/8/layout/pyramid1"/>
    <dgm:cxn modelId="{413CCD3E-A008-4F20-97D3-D231CAF141A7}" srcId="{3BF696B7-1B1F-404E-A993-CC3243F6E58F}" destId="{534B82F2-F0B4-4796-944C-48FF0340204E}" srcOrd="0" destOrd="0" parTransId="{9ED7676E-400B-4B71-8A07-47E9B6530250}" sibTransId="{E410B404-DC8C-4D85-82C7-7A198F590EF8}"/>
    <dgm:cxn modelId="{1AE671A7-EE7C-4BE9-B2CA-568AB26AE9C0}" type="presOf" srcId="{A1EE95C3-2353-41BD-8939-BF8AA9A70E5E}" destId="{2CF9974A-F04D-478B-8997-09F89C894B87}" srcOrd="1" destOrd="1" presId="urn:microsoft.com/office/officeart/2005/8/layout/pyramid1"/>
    <dgm:cxn modelId="{1FA24CB5-F75F-4DB8-820B-84C15A6ABA6E}" type="presOf" srcId="{3BF696B7-1B1F-404E-A993-CC3243F6E58F}" destId="{FCB65B52-BC48-4606-A629-139CBC60906E}" srcOrd="1" destOrd="0" presId="urn:microsoft.com/office/officeart/2005/8/layout/pyramid1"/>
    <dgm:cxn modelId="{97D4BA3B-929A-4803-8B13-338F32FE5DB3}" srcId="{B99BF03F-A3D6-45BC-AEAF-996C2923AB85}" destId="{3BF696B7-1B1F-404E-A993-CC3243F6E58F}" srcOrd="1" destOrd="0" parTransId="{D2386A7F-525F-462F-9CA0-08B73166C2EA}" sibTransId="{5B316DDF-A410-49A4-8C50-54F62C3D5AA7}"/>
    <dgm:cxn modelId="{29501DF3-948D-4EC1-BC7E-2087F8E032D9}" type="presOf" srcId="{534B82F2-F0B4-4796-944C-48FF0340204E}" destId="{6E358BF4-2E99-411E-8AB8-F51AFEE0435D}" srcOrd="1" destOrd="0" presId="urn:microsoft.com/office/officeart/2005/8/layout/pyramid1"/>
    <dgm:cxn modelId="{F01E42FF-9DFB-45D2-9C3D-131304221CD9}" srcId="{B99BF03F-A3D6-45BC-AEAF-996C2923AB85}" destId="{B3E7503B-6361-445D-8B30-909E5B667759}" srcOrd="3" destOrd="0" parTransId="{75FA2038-805B-4684-9BCE-A4407B3C657A}" sibTransId="{4CE02E77-2E5B-4B12-986F-ECFAB09C2313}"/>
    <dgm:cxn modelId="{483534A7-264B-4A43-B277-56134C76322E}" type="presOf" srcId="{5C838C44-633B-4EC9-9761-E1AA83E79B8C}" destId="{62A1FF3D-2599-48C6-90DD-43649D987985}" srcOrd="1" destOrd="0" presId="urn:microsoft.com/office/officeart/2005/8/layout/pyramid1"/>
    <dgm:cxn modelId="{2C36BE2F-6983-408F-9DF8-B313D9D0A6BC}" type="presOf" srcId="{385D212F-B84E-430D-A19B-F02EC8F93478}" destId="{FA1E1CC4-88D1-4CD8-A638-466D8EFFFC14}" srcOrd="0" destOrd="0" presId="urn:microsoft.com/office/officeart/2005/8/layout/pyramid1"/>
    <dgm:cxn modelId="{231EB96D-46B1-4B5D-9B11-FB3D094322B1}" type="presParOf" srcId="{C8CBDF8D-AA99-4076-8F2A-02F1BD82C4D3}" destId="{3DA5F667-8CE2-4BC5-BD01-A71437829010}" srcOrd="0" destOrd="0" presId="urn:microsoft.com/office/officeart/2005/8/layout/pyramid1"/>
    <dgm:cxn modelId="{0278417F-13BF-42D6-9B64-1EDF3A7368A9}" type="presParOf" srcId="{3DA5F667-8CE2-4BC5-BD01-A71437829010}" destId="{FA1E1CC4-88D1-4CD8-A638-466D8EFFFC14}" srcOrd="0" destOrd="0" presId="urn:microsoft.com/office/officeart/2005/8/layout/pyramid1"/>
    <dgm:cxn modelId="{27262B1E-938E-4530-A57C-40352BE9E7F9}" type="presParOf" srcId="{3DA5F667-8CE2-4BC5-BD01-A71437829010}" destId="{3407F950-9FC7-4525-8DFE-932300D4E472}" srcOrd="1" destOrd="0" presId="urn:microsoft.com/office/officeart/2005/8/layout/pyramid1"/>
    <dgm:cxn modelId="{E47C13C0-BE75-4D8D-8360-D2549399C2E9}" type="presParOf" srcId="{3DA5F667-8CE2-4BC5-BD01-A71437829010}" destId="{CE270AD4-72AE-42CD-AC2A-F65C5F61F14C}" srcOrd="2" destOrd="0" presId="urn:microsoft.com/office/officeart/2005/8/layout/pyramid1"/>
    <dgm:cxn modelId="{AE9EB615-2CA3-4209-B9D5-4BAAACA6C9DF}" type="presParOf" srcId="{3DA5F667-8CE2-4BC5-BD01-A71437829010}" destId="{89887DA5-8FF8-4BC2-86D9-A6E5AC337D30}" srcOrd="3" destOrd="0" presId="urn:microsoft.com/office/officeart/2005/8/layout/pyramid1"/>
    <dgm:cxn modelId="{A31AD69D-3689-4A0E-9236-C22DCE8B2829}" type="presParOf" srcId="{C8CBDF8D-AA99-4076-8F2A-02F1BD82C4D3}" destId="{5F4434F0-8225-473A-A5F4-D625F53B03AD}" srcOrd="1" destOrd="0" presId="urn:microsoft.com/office/officeart/2005/8/layout/pyramid1"/>
    <dgm:cxn modelId="{5DBEA946-E29C-4092-BBAF-2431BE18BFBF}" type="presParOf" srcId="{5F4434F0-8225-473A-A5F4-D625F53B03AD}" destId="{7941FDA6-58E1-4B5E-AC2E-0CCFD1CF4590}" srcOrd="0" destOrd="0" presId="urn:microsoft.com/office/officeart/2005/8/layout/pyramid1"/>
    <dgm:cxn modelId="{8E539117-36F2-45C7-B44E-67DEFB10C973}" type="presParOf" srcId="{5F4434F0-8225-473A-A5F4-D625F53B03AD}" destId="{6E358BF4-2E99-411E-8AB8-F51AFEE0435D}" srcOrd="1" destOrd="0" presId="urn:microsoft.com/office/officeart/2005/8/layout/pyramid1"/>
    <dgm:cxn modelId="{BA891CE2-976B-48F1-8AFE-5C42F18F5DCF}" type="presParOf" srcId="{5F4434F0-8225-473A-A5F4-D625F53B03AD}" destId="{707E00FB-EF72-4C57-86BF-9D94D7A36CA8}" srcOrd="2" destOrd="0" presId="urn:microsoft.com/office/officeart/2005/8/layout/pyramid1"/>
    <dgm:cxn modelId="{30A5CE17-1818-4E34-8EC5-C9733EB1FA6E}" type="presParOf" srcId="{5F4434F0-8225-473A-A5F4-D625F53B03AD}" destId="{FCB65B52-BC48-4606-A629-139CBC60906E}" srcOrd="3" destOrd="0" presId="urn:microsoft.com/office/officeart/2005/8/layout/pyramid1"/>
    <dgm:cxn modelId="{5B6C0DB9-599C-4B8C-8EA0-476E9014718E}" type="presParOf" srcId="{C8CBDF8D-AA99-4076-8F2A-02F1BD82C4D3}" destId="{BFA515AE-397C-4982-8AD0-2B2A65E7AF4B}" srcOrd="2" destOrd="0" presId="urn:microsoft.com/office/officeart/2005/8/layout/pyramid1"/>
    <dgm:cxn modelId="{C790A3F9-7479-4F87-9C65-699F042C52C4}" type="presParOf" srcId="{BFA515AE-397C-4982-8AD0-2B2A65E7AF4B}" destId="{5D1F4D8B-1EF3-4D6B-A31A-9290458FA952}" srcOrd="0" destOrd="0" presId="urn:microsoft.com/office/officeart/2005/8/layout/pyramid1"/>
    <dgm:cxn modelId="{03750971-D2A2-454A-B37E-EEDC5AFBD796}" type="presParOf" srcId="{BFA515AE-397C-4982-8AD0-2B2A65E7AF4B}" destId="{B25BB585-31A5-49FF-86EE-42B475428C45}" srcOrd="1" destOrd="0" presId="urn:microsoft.com/office/officeart/2005/8/layout/pyramid1"/>
    <dgm:cxn modelId="{5EC73DB1-E96D-44F3-A60C-01C706233548}" type="presParOf" srcId="{BFA515AE-397C-4982-8AD0-2B2A65E7AF4B}" destId="{132997E8-F374-47F0-8999-FE7378E5D1DE}" srcOrd="2" destOrd="0" presId="urn:microsoft.com/office/officeart/2005/8/layout/pyramid1"/>
    <dgm:cxn modelId="{A03DA384-3A73-4DE7-AE19-A10A9DAA70A8}" type="presParOf" srcId="{BFA515AE-397C-4982-8AD0-2B2A65E7AF4B}" destId="{62A1FF3D-2599-48C6-90DD-43649D987985}" srcOrd="3" destOrd="0" presId="urn:microsoft.com/office/officeart/2005/8/layout/pyramid1"/>
    <dgm:cxn modelId="{2A289F96-2D2D-45F5-A6A7-8DFA3BD5EE3B}" type="presParOf" srcId="{C8CBDF8D-AA99-4076-8F2A-02F1BD82C4D3}" destId="{34BE5B43-B8DE-4D43-B6E2-F0750B3B1953}" srcOrd="3" destOrd="0" presId="urn:microsoft.com/office/officeart/2005/8/layout/pyramid1"/>
    <dgm:cxn modelId="{10ADE0D7-812D-4A0D-88E7-15807C248C80}" type="presParOf" srcId="{34BE5B43-B8DE-4D43-B6E2-F0750B3B1953}" destId="{3C3BA184-C482-4EA9-B257-B4B0CD6436C8}" srcOrd="0" destOrd="0" presId="urn:microsoft.com/office/officeart/2005/8/layout/pyramid1"/>
    <dgm:cxn modelId="{6ADC25B5-CAC2-4B4E-BC57-2ECCF5782C90}" type="presParOf" srcId="{34BE5B43-B8DE-4D43-B6E2-F0750B3B1953}" destId="{2CF9974A-F04D-478B-8997-09F89C894B87}" srcOrd="1" destOrd="0" presId="urn:microsoft.com/office/officeart/2005/8/layout/pyramid1"/>
    <dgm:cxn modelId="{29683DAC-05FE-441C-B22E-E067BB0CED77}" type="presParOf" srcId="{34BE5B43-B8DE-4D43-B6E2-F0750B3B1953}" destId="{228D19FD-418B-4035-AEC6-92D1C929AECA}" srcOrd="2" destOrd="0" presId="urn:microsoft.com/office/officeart/2005/8/layout/pyramid1"/>
    <dgm:cxn modelId="{4ED526C5-656F-4A0C-8729-2F88C4BA5120}" type="presParOf" srcId="{34BE5B43-B8DE-4D43-B6E2-F0750B3B1953}" destId="{6B2C6D66-18E5-4ED1-9B3D-083D268176D7}" srcOrd="3"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46409C-42EB-48A7-83B7-95A89BE16D1A}"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83FB2286-C455-4D68-8C83-7CD59B66A0D1}">
      <dgm:prSet phldrT="[Text]"/>
      <dgm:spPr/>
      <dgm:t>
        <a:bodyPr/>
        <a:lstStyle/>
        <a:p>
          <a:r>
            <a:rPr lang="en-GB" dirty="0" smtClean="0"/>
            <a:t>Service Priority Measures</a:t>
          </a:r>
        </a:p>
      </dgm:t>
    </dgm:pt>
    <dgm:pt modelId="{EC4F2BAD-F16F-4B57-AA1D-998FE86F69BA}" type="parTrans" cxnId="{4A9C7713-41C9-4486-873D-5478E8A8522D}">
      <dgm:prSet/>
      <dgm:spPr/>
      <dgm:t>
        <a:bodyPr/>
        <a:lstStyle/>
        <a:p>
          <a:endParaRPr lang="en-GB"/>
        </a:p>
      </dgm:t>
    </dgm:pt>
    <dgm:pt modelId="{EA69097D-B3B9-4FD0-957E-58F3D153A590}" type="sibTrans" cxnId="{4A9C7713-41C9-4486-873D-5478E8A8522D}">
      <dgm:prSet/>
      <dgm:spPr/>
      <dgm:t>
        <a:bodyPr/>
        <a:lstStyle/>
        <a:p>
          <a:r>
            <a:rPr lang="en-GB" dirty="0" smtClean="0"/>
            <a:t>F&amp;RP/IRMP</a:t>
          </a:r>
          <a:endParaRPr lang="en-GB" dirty="0"/>
        </a:p>
      </dgm:t>
    </dgm:pt>
    <dgm:pt modelId="{C62E03B3-1750-4B02-88EF-F4499235C291}">
      <dgm:prSet phldrT="[Text]"/>
      <dgm:spPr/>
      <dgm:t>
        <a:bodyPr/>
        <a:lstStyle/>
        <a:p>
          <a:r>
            <a:rPr lang="en-GB" dirty="0" smtClean="0"/>
            <a:t>Strategic Measures</a:t>
          </a:r>
          <a:endParaRPr lang="en-GB" dirty="0"/>
        </a:p>
      </dgm:t>
    </dgm:pt>
    <dgm:pt modelId="{ED763390-DAC9-45B4-8FA9-34E90681AF8E}" type="parTrans" cxnId="{9C51DF59-CCE5-4CE2-B965-626C7B0502D6}">
      <dgm:prSet/>
      <dgm:spPr/>
      <dgm:t>
        <a:bodyPr/>
        <a:lstStyle/>
        <a:p>
          <a:endParaRPr lang="en-GB"/>
        </a:p>
      </dgm:t>
    </dgm:pt>
    <dgm:pt modelId="{61020B4D-13ED-4F05-BAC0-C44B9975B68F}" type="sibTrans" cxnId="{9C51DF59-CCE5-4CE2-B965-626C7B0502D6}">
      <dgm:prSet/>
      <dgm:spPr/>
      <dgm:t>
        <a:bodyPr/>
        <a:lstStyle/>
        <a:p>
          <a:r>
            <a:rPr lang="en-GB" dirty="0" smtClean="0"/>
            <a:t>Directorate Plans</a:t>
          </a:r>
          <a:endParaRPr lang="en-GB" dirty="0"/>
        </a:p>
      </dgm:t>
    </dgm:pt>
    <dgm:pt modelId="{E0026A37-3069-4A2F-8E06-C78141B39031}">
      <dgm:prSet phldrT="[Text]"/>
      <dgm:spPr/>
      <dgm:t>
        <a:bodyPr/>
        <a:lstStyle/>
        <a:p>
          <a:r>
            <a:rPr lang="en-GB" dirty="0" smtClean="0"/>
            <a:t>Operational Measures</a:t>
          </a:r>
          <a:endParaRPr lang="en-GB" dirty="0"/>
        </a:p>
      </dgm:t>
    </dgm:pt>
    <dgm:pt modelId="{1A553A79-96B6-4D70-9BB1-5F0EA6DD5AA5}" type="parTrans" cxnId="{2E726B52-5646-40B8-8F7C-3C840A5BC510}">
      <dgm:prSet/>
      <dgm:spPr/>
      <dgm:t>
        <a:bodyPr/>
        <a:lstStyle/>
        <a:p>
          <a:endParaRPr lang="en-GB"/>
        </a:p>
      </dgm:t>
    </dgm:pt>
    <dgm:pt modelId="{19CCC4A6-4FAC-4193-A295-257B40E082E0}" type="sibTrans" cxnId="{2E726B52-5646-40B8-8F7C-3C840A5BC510}">
      <dgm:prSet/>
      <dgm:spPr/>
      <dgm:t>
        <a:bodyPr/>
        <a:lstStyle/>
        <a:p>
          <a:r>
            <a:rPr lang="en-GB" dirty="0" smtClean="0"/>
            <a:t>Delivery Plans</a:t>
          </a:r>
          <a:endParaRPr lang="en-GB" dirty="0"/>
        </a:p>
      </dgm:t>
    </dgm:pt>
    <dgm:pt modelId="{38893F0E-AA6B-4C89-AFC6-510F3AFD507B}">
      <dgm:prSet phldrT="[Text]"/>
      <dgm:spPr/>
      <dgm:t>
        <a:bodyPr/>
        <a:lstStyle/>
        <a:p>
          <a:r>
            <a:rPr lang="en-GB" dirty="0" smtClean="0"/>
            <a:t>Operational Measures</a:t>
          </a:r>
          <a:endParaRPr lang="en-GB" dirty="0"/>
        </a:p>
      </dgm:t>
    </dgm:pt>
    <dgm:pt modelId="{FB44ABD6-2DE4-41EB-A6CB-7936441FC86A}" type="parTrans" cxnId="{DE4A5394-B107-4B24-A104-FDC261AD9646}">
      <dgm:prSet/>
      <dgm:spPr/>
      <dgm:t>
        <a:bodyPr/>
        <a:lstStyle/>
        <a:p>
          <a:endParaRPr lang="en-GB"/>
        </a:p>
      </dgm:t>
    </dgm:pt>
    <dgm:pt modelId="{6CDAC189-4D5D-4A04-A3F5-1C7D88F2ABFF}" type="sibTrans" cxnId="{DE4A5394-B107-4B24-A104-FDC261AD9646}">
      <dgm:prSet/>
      <dgm:spPr/>
      <dgm:t>
        <a:bodyPr/>
        <a:lstStyle/>
        <a:p>
          <a:r>
            <a:rPr lang="en-GB" dirty="0" smtClean="0"/>
            <a:t>Delivery Plans</a:t>
          </a:r>
          <a:endParaRPr lang="en-GB" dirty="0"/>
        </a:p>
      </dgm:t>
    </dgm:pt>
    <dgm:pt modelId="{1E9973E0-7554-4766-A34E-CC1BFAD0C4B4}">
      <dgm:prSet phldrT="[Text]"/>
      <dgm:spPr/>
      <dgm:t>
        <a:bodyPr/>
        <a:lstStyle/>
        <a:p>
          <a:r>
            <a:rPr lang="en-GB" dirty="0" smtClean="0"/>
            <a:t>Strategic Measures</a:t>
          </a:r>
          <a:endParaRPr lang="en-GB" dirty="0"/>
        </a:p>
      </dgm:t>
    </dgm:pt>
    <dgm:pt modelId="{336AFD07-DE05-4867-82BF-85760F5CE785}" type="parTrans" cxnId="{0E6FAD42-35F7-423F-B7A0-006F37B956A8}">
      <dgm:prSet/>
      <dgm:spPr/>
      <dgm:t>
        <a:bodyPr/>
        <a:lstStyle/>
        <a:p>
          <a:endParaRPr lang="en-GB"/>
        </a:p>
      </dgm:t>
    </dgm:pt>
    <dgm:pt modelId="{6B361C15-A467-4217-BB73-BA9AB73D1EF8}" type="sibTrans" cxnId="{0E6FAD42-35F7-423F-B7A0-006F37B956A8}">
      <dgm:prSet/>
      <dgm:spPr/>
      <dgm:t>
        <a:bodyPr/>
        <a:lstStyle/>
        <a:p>
          <a:r>
            <a:rPr lang="en-GB" dirty="0" smtClean="0"/>
            <a:t>Directorate Plans</a:t>
          </a:r>
          <a:endParaRPr lang="en-GB" dirty="0"/>
        </a:p>
      </dgm:t>
    </dgm:pt>
    <dgm:pt modelId="{C03E69E9-2B83-4708-81C9-3A482526312E}">
      <dgm:prSet phldrT="[Text]"/>
      <dgm:spPr/>
      <dgm:t>
        <a:bodyPr/>
        <a:lstStyle/>
        <a:p>
          <a:r>
            <a:rPr lang="en-GB" dirty="0" smtClean="0"/>
            <a:t>Operational Measures</a:t>
          </a:r>
          <a:endParaRPr lang="en-GB" dirty="0"/>
        </a:p>
      </dgm:t>
    </dgm:pt>
    <dgm:pt modelId="{6FD40828-5A73-4C30-822F-A017104F4D61}" type="parTrans" cxnId="{24AACB9D-E3AA-4CE2-AEEA-1840CE8DAB7B}">
      <dgm:prSet/>
      <dgm:spPr/>
      <dgm:t>
        <a:bodyPr/>
        <a:lstStyle/>
        <a:p>
          <a:endParaRPr lang="en-GB"/>
        </a:p>
      </dgm:t>
    </dgm:pt>
    <dgm:pt modelId="{36F898A3-0AFD-446C-A101-0AADFE4968D2}" type="sibTrans" cxnId="{24AACB9D-E3AA-4CE2-AEEA-1840CE8DAB7B}">
      <dgm:prSet/>
      <dgm:spPr/>
      <dgm:t>
        <a:bodyPr/>
        <a:lstStyle/>
        <a:p>
          <a:r>
            <a:rPr lang="en-GB" dirty="0" smtClean="0"/>
            <a:t>Delivery Plans</a:t>
          </a:r>
          <a:endParaRPr lang="en-GB" dirty="0"/>
        </a:p>
      </dgm:t>
    </dgm:pt>
    <dgm:pt modelId="{8162FB62-A9C4-4A5A-BCA0-FA00E9B8722E}">
      <dgm:prSet phldrT="[Text]"/>
      <dgm:spPr/>
      <dgm:t>
        <a:bodyPr/>
        <a:lstStyle/>
        <a:p>
          <a:r>
            <a:rPr lang="en-GB" dirty="0" smtClean="0"/>
            <a:t>Personal Objectives</a:t>
          </a:r>
          <a:endParaRPr lang="en-GB" dirty="0"/>
        </a:p>
      </dgm:t>
    </dgm:pt>
    <dgm:pt modelId="{898334F4-1031-4EAB-96A0-33CE9288F132}" type="parTrans" cxnId="{07768A80-1886-4899-A886-3972AB6B9063}">
      <dgm:prSet/>
      <dgm:spPr/>
      <dgm:t>
        <a:bodyPr/>
        <a:lstStyle/>
        <a:p>
          <a:endParaRPr lang="en-GB"/>
        </a:p>
      </dgm:t>
    </dgm:pt>
    <dgm:pt modelId="{F5BD5A9B-70C7-41A4-BE6A-36A5FF58504E}" type="sibTrans" cxnId="{07768A80-1886-4899-A886-3972AB6B9063}">
      <dgm:prSet/>
      <dgm:spPr/>
      <dgm:t>
        <a:bodyPr/>
        <a:lstStyle/>
        <a:p>
          <a:r>
            <a:rPr lang="en-GB" dirty="0" smtClean="0"/>
            <a:t>Appraisals </a:t>
          </a:r>
          <a:endParaRPr lang="en-GB" dirty="0"/>
        </a:p>
      </dgm:t>
    </dgm:pt>
    <dgm:pt modelId="{6D0CA802-F76E-4135-8885-C67E24E5EFE9}">
      <dgm:prSet phldrT="[Text]"/>
      <dgm:spPr/>
      <dgm:t>
        <a:bodyPr/>
        <a:lstStyle/>
        <a:p>
          <a:r>
            <a:rPr lang="en-GB" dirty="0" smtClean="0"/>
            <a:t>Personal Objectives </a:t>
          </a:r>
          <a:endParaRPr lang="en-GB" dirty="0"/>
        </a:p>
      </dgm:t>
    </dgm:pt>
    <dgm:pt modelId="{FEA9612B-CE5D-4B8A-B6B0-AA55C74174A7}" type="parTrans" cxnId="{8C749C35-B304-4A08-9344-F5B69BB491E6}">
      <dgm:prSet/>
      <dgm:spPr/>
      <dgm:t>
        <a:bodyPr/>
        <a:lstStyle/>
        <a:p>
          <a:endParaRPr lang="en-GB"/>
        </a:p>
      </dgm:t>
    </dgm:pt>
    <dgm:pt modelId="{77448CA9-C996-4BEE-B065-CBCF71E628DE}" type="sibTrans" cxnId="{8C749C35-B304-4A08-9344-F5B69BB491E6}">
      <dgm:prSet/>
      <dgm:spPr/>
      <dgm:t>
        <a:bodyPr/>
        <a:lstStyle/>
        <a:p>
          <a:r>
            <a:rPr lang="en-GB" dirty="0" smtClean="0"/>
            <a:t>Appraisals </a:t>
          </a:r>
          <a:endParaRPr lang="en-GB" dirty="0"/>
        </a:p>
      </dgm:t>
    </dgm:pt>
    <dgm:pt modelId="{673B5DD5-0949-422B-B086-1DFE938F9893}">
      <dgm:prSet phldrT="[Text]"/>
      <dgm:spPr/>
      <dgm:t>
        <a:bodyPr/>
        <a:lstStyle/>
        <a:p>
          <a:r>
            <a:rPr lang="en-GB" dirty="0" smtClean="0"/>
            <a:t>Personal Objectives</a:t>
          </a:r>
          <a:endParaRPr lang="en-GB" dirty="0"/>
        </a:p>
      </dgm:t>
    </dgm:pt>
    <dgm:pt modelId="{DF5B0AF1-34EF-45B8-85BE-0D4706C4C573}" type="parTrans" cxnId="{ECA487DB-9B08-4202-BAC1-953165B89E15}">
      <dgm:prSet/>
      <dgm:spPr/>
      <dgm:t>
        <a:bodyPr/>
        <a:lstStyle/>
        <a:p>
          <a:endParaRPr lang="en-GB"/>
        </a:p>
      </dgm:t>
    </dgm:pt>
    <dgm:pt modelId="{52F072C0-1CC2-4F02-891C-D487FC168957}" type="sibTrans" cxnId="{ECA487DB-9B08-4202-BAC1-953165B89E15}">
      <dgm:prSet/>
      <dgm:spPr/>
      <dgm:t>
        <a:bodyPr/>
        <a:lstStyle/>
        <a:p>
          <a:r>
            <a:rPr lang="en-GB" dirty="0" smtClean="0"/>
            <a:t>Appraisals </a:t>
          </a:r>
          <a:endParaRPr lang="en-GB" dirty="0"/>
        </a:p>
      </dgm:t>
    </dgm:pt>
    <dgm:pt modelId="{287EB5D1-F846-4967-A66D-598215594EEA}">
      <dgm:prSet phldrT="[Text]"/>
      <dgm:spPr/>
      <dgm:t>
        <a:bodyPr/>
        <a:lstStyle/>
        <a:p>
          <a:r>
            <a:rPr lang="en-GB" dirty="0" smtClean="0"/>
            <a:t>Personal Objectives</a:t>
          </a:r>
          <a:endParaRPr lang="en-GB" dirty="0"/>
        </a:p>
      </dgm:t>
    </dgm:pt>
    <dgm:pt modelId="{CE7F946E-EAEE-429A-B866-E57C7C3758D6}" type="parTrans" cxnId="{B60AFFEA-7979-48CF-92A8-F59F87A33C36}">
      <dgm:prSet/>
      <dgm:spPr/>
      <dgm:t>
        <a:bodyPr/>
        <a:lstStyle/>
        <a:p>
          <a:endParaRPr lang="en-GB"/>
        </a:p>
      </dgm:t>
    </dgm:pt>
    <dgm:pt modelId="{D7D07387-D65F-4250-90C7-D7EAB9D60F0B}" type="sibTrans" cxnId="{B60AFFEA-7979-48CF-92A8-F59F87A33C36}">
      <dgm:prSet/>
      <dgm:spPr/>
      <dgm:t>
        <a:bodyPr/>
        <a:lstStyle/>
        <a:p>
          <a:r>
            <a:rPr lang="en-GB" dirty="0" smtClean="0"/>
            <a:t>Appraisals </a:t>
          </a:r>
          <a:endParaRPr lang="en-GB" dirty="0"/>
        </a:p>
      </dgm:t>
    </dgm:pt>
    <dgm:pt modelId="{B554ED9B-67A1-4BE6-A2E2-B1077CAB064D}" type="pres">
      <dgm:prSet presAssocID="{8C46409C-42EB-48A7-83B7-95A89BE16D1A}" presName="hierChild1" presStyleCnt="0">
        <dgm:presLayoutVars>
          <dgm:orgChart val="1"/>
          <dgm:chPref val="1"/>
          <dgm:dir/>
          <dgm:animOne val="branch"/>
          <dgm:animLvl val="lvl"/>
          <dgm:resizeHandles/>
        </dgm:presLayoutVars>
      </dgm:prSet>
      <dgm:spPr/>
      <dgm:t>
        <a:bodyPr/>
        <a:lstStyle/>
        <a:p>
          <a:endParaRPr lang="en-GB"/>
        </a:p>
      </dgm:t>
    </dgm:pt>
    <dgm:pt modelId="{24544866-8F11-4B82-AA4F-6E227047B993}" type="pres">
      <dgm:prSet presAssocID="{83FB2286-C455-4D68-8C83-7CD59B66A0D1}" presName="hierRoot1" presStyleCnt="0">
        <dgm:presLayoutVars>
          <dgm:hierBranch val="init"/>
        </dgm:presLayoutVars>
      </dgm:prSet>
      <dgm:spPr/>
    </dgm:pt>
    <dgm:pt modelId="{E25990FB-6007-4BA0-BFC4-3040F76CB1CA}" type="pres">
      <dgm:prSet presAssocID="{83FB2286-C455-4D68-8C83-7CD59B66A0D1}" presName="rootComposite1" presStyleCnt="0"/>
      <dgm:spPr/>
    </dgm:pt>
    <dgm:pt modelId="{9938E01D-BEB0-4764-97CE-450A642BAE5B}" type="pres">
      <dgm:prSet presAssocID="{83FB2286-C455-4D68-8C83-7CD59B66A0D1}" presName="rootText1" presStyleLbl="node0" presStyleIdx="0" presStyleCnt="1" custLinFactNeighborX="3476" custLinFactNeighborY="5035">
        <dgm:presLayoutVars>
          <dgm:chMax/>
          <dgm:chPref val="3"/>
        </dgm:presLayoutVars>
      </dgm:prSet>
      <dgm:spPr/>
      <dgm:t>
        <a:bodyPr/>
        <a:lstStyle/>
        <a:p>
          <a:endParaRPr lang="en-GB"/>
        </a:p>
      </dgm:t>
    </dgm:pt>
    <dgm:pt modelId="{70D350FE-DFB4-4434-8200-EEF745CBB6BA}" type="pres">
      <dgm:prSet presAssocID="{83FB2286-C455-4D68-8C83-7CD59B66A0D1}" presName="titleText1" presStyleLbl="fgAcc0" presStyleIdx="0" presStyleCnt="1">
        <dgm:presLayoutVars>
          <dgm:chMax val="0"/>
          <dgm:chPref val="0"/>
        </dgm:presLayoutVars>
      </dgm:prSet>
      <dgm:spPr/>
      <dgm:t>
        <a:bodyPr/>
        <a:lstStyle/>
        <a:p>
          <a:endParaRPr lang="en-GB"/>
        </a:p>
      </dgm:t>
    </dgm:pt>
    <dgm:pt modelId="{4920BF56-6453-4067-9F66-541586EAFB8F}" type="pres">
      <dgm:prSet presAssocID="{83FB2286-C455-4D68-8C83-7CD59B66A0D1}" presName="rootConnector1" presStyleLbl="node1" presStyleIdx="0" presStyleCnt="9"/>
      <dgm:spPr/>
      <dgm:t>
        <a:bodyPr/>
        <a:lstStyle/>
        <a:p>
          <a:endParaRPr lang="en-GB"/>
        </a:p>
      </dgm:t>
    </dgm:pt>
    <dgm:pt modelId="{5783C1FF-1CA9-4B96-B805-BF67F083708D}" type="pres">
      <dgm:prSet presAssocID="{83FB2286-C455-4D68-8C83-7CD59B66A0D1}" presName="hierChild2" presStyleCnt="0"/>
      <dgm:spPr/>
    </dgm:pt>
    <dgm:pt modelId="{397AACF1-C243-42DC-822E-B31506B9C3FA}" type="pres">
      <dgm:prSet presAssocID="{ED763390-DAC9-45B4-8FA9-34E90681AF8E}" presName="Name37" presStyleLbl="parChTrans1D2" presStyleIdx="0" presStyleCnt="2"/>
      <dgm:spPr/>
      <dgm:t>
        <a:bodyPr/>
        <a:lstStyle/>
        <a:p>
          <a:endParaRPr lang="en-GB"/>
        </a:p>
      </dgm:t>
    </dgm:pt>
    <dgm:pt modelId="{0A8DCCA1-D9CA-4019-92A3-84C142B598DD}" type="pres">
      <dgm:prSet presAssocID="{C62E03B3-1750-4B02-88EF-F4499235C291}" presName="hierRoot2" presStyleCnt="0">
        <dgm:presLayoutVars>
          <dgm:hierBranch val="init"/>
        </dgm:presLayoutVars>
      </dgm:prSet>
      <dgm:spPr/>
    </dgm:pt>
    <dgm:pt modelId="{C6AF6B75-68FA-4462-91C0-B4CD7BEDE287}" type="pres">
      <dgm:prSet presAssocID="{C62E03B3-1750-4B02-88EF-F4499235C291}" presName="rootComposite" presStyleCnt="0"/>
      <dgm:spPr/>
    </dgm:pt>
    <dgm:pt modelId="{9230DBDC-72AB-41A9-AA7D-3764DEAD9C8F}" type="pres">
      <dgm:prSet presAssocID="{C62E03B3-1750-4B02-88EF-F4499235C291}" presName="rootText" presStyleLbl="node1" presStyleIdx="0" presStyleCnt="9">
        <dgm:presLayoutVars>
          <dgm:chMax/>
          <dgm:chPref val="3"/>
        </dgm:presLayoutVars>
      </dgm:prSet>
      <dgm:spPr/>
      <dgm:t>
        <a:bodyPr/>
        <a:lstStyle/>
        <a:p>
          <a:endParaRPr lang="en-GB"/>
        </a:p>
      </dgm:t>
    </dgm:pt>
    <dgm:pt modelId="{4942B3CC-A4A1-421A-89C3-F4AD6126A630}" type="pres">
      <dgm:prSet presAssocID="{C62E03B3-1750-4B02-88EF-F4499235C291}" presName="titleText2" presStyleLbl="fgAcc1" presStyleIdx="0" presStyleCnt="9">
        <dgm:presLayoutVars>
          <dgm:chMax val="0"/>
          <dgm:chPref val="0"/>
        </dgm:presLayoutVars>
      </dgm:prSet>
      <dgm:spPr/>
      <dgm:t>
        <a:bodyPr/>
        <a:lstStyle/>
        <a:p>
          <a:endParaRPr lang="en-GB"/>
        </a:p>
      </dgm:t>
    </dgm:pt>
    <dgm:pt modelId="{84A1FD56-1760-4C2B-BD74-554D97510532}" type="pres">
      <dgm:prSet presAssocID="{C62E03B3-1750-4B02-88EF-F4499235C291}" presName="rootConnector" presStyleLbl="node2" presStyleIdx="0" presStyleCnt="0"/>
      <dgm:spPr/>
      <dgm:t>
        <a:bodyPr/>
        <a:lstStyle/>
        <a:p>
          <a:endParaRPr lang="en-GB"/>
        </a:p>
      </dgm:t>
    </dgm:pt>
    <dgm:pt modelId="{D93C81D2-4DF7-436F-83D0-A5CC2508C1F7}" type="pres">
      <dgm:prSet presAssocID="{C62E03B3-1750-4B02-88EF-F4499235C291}" presName="hierChild4" presStyleCnt="0"/>
      <dgm:spPr/>
    </dgm:pt>
    <dgm:pt modelId="{8C64508C-677D-4F78-9B9E-A930F1411238}" type="pres">
      <dgm:prSet presAssocID="{1A553A79-96B6-4D70-9BB1-5F0EA6DD5AA5}" presName="Name37" presStyleLbl="parChTrans1D3" presStyleIdx="0" presStyleCnt="3"/>
      <dgm:spPr/>
      <dgm:t>
        <a:bodyPr/>
        <a:lstStyle/>
        <a:p>
          <a:endParaRPr lang="en-GB"/>
        </a:p>
      </dgm:t>
    </dgm:pt>
    <dgm:pt modelId="{A1A058E8-BCF2-4A48-BE77-AC96D9CEB776}" type="pres">
      <dgm:prSet presAssocID="{E0026A37-3069-4A2F-8E06-C78141B39031}" presName="hierRoot2" presStyleCnt="0">
        <dgm:presLayoutVars>
          <dgm:hierBranch val="init"/>
        </dgm:presLayoutVars>
      </dgm:prSet>
      <dgm:spPr/>
    </dgm:pt>
    <dgm:pt modelId="{3F0CE907-8317-4E2B-BD05-5B058328F752}" type="pres">
      <dgm:prSet presAssocID="{E0026A37-3069-4A2F-8E06-C78141B39031}" presName="rootComposite" presStyleCnt="0"/>
      <dgm:spPr/>
    </dgm:pt>
    <dgm:pt modelId="{2167909E-C415-4D47-B8E6-C61C6D129629}" type="pres">
      <dgm:prSet presAssocID="{E0026A37-3069-4A2F-8E06-C78141B39031}" presName="rootText" presStyleLbl="node1" presStyleIdx="1" presStyleCnt="9">
        <dgm:presLayoutVars>
          <dgm:chMax/>
          <dgm:chPref val="3"/>
        </dgm:presLayoutVars>
      </dgm:prSet>
      <dgm:spPr/>
      <dgm:t>
        <a:bodyPr/>
        <a:lstStyle/>
        <a:p>
          <a:endParaRPr lang="en-GB"/>
        </a:p>
      </dgm:t>
    </dgm:pt>
    <dgm:pt modelId="{C66F6038-4F7B-4B69-B29E-BD3AF652024E}" type="pres">
      <dgm:prSet presAssocID="{E0026A37-3069-4A2F-8E06-C78141B39031}" presName="titleText2" presStyleLbl="fgAcc1" presStyleIdx="1" presStyleCnt="9">
        <dgm:presLayoutVars>
          <dgm:chMax val="0"/>
          <dgm:chPref val="0"/>
        </dgm:presLayoutVars>
      </dgm:prSet>
      <dgm:spPr/>
      <dgm:t>
        <a:bodyPr/>
        <a:lstStyle/>
        <a:p>
          <a:endParaRPr lang="en-GB"/>
        </a:p>
      </dgm:t>
    </dgm:pt>
    <dgm:pt modelId="{F8DC843D-6B5E-4ACC-9A9F-3AB562EE0401}" type="pres">
      <dgm:prSet presAssocID="{E0026A37-3069-4A2F-8E06-C78141B39031}" presName="rootConnector" presStyleLbl="node3" presStyleIdx="0" presStyleCnt="0"/>
      <dgm:spPr/>
      <dgm:t>
        <a:bodyPr/>
        <a:lstStyle/>
        <a:p>
          <a:endParaRPr lang="en-GB"/>
        </a:p>
      </dgm:t>
    </dgm:pt>
    <dgm:pt modelId="{17E7BD24-E4BD-4DC4-A7AA-AECFCF1DB185}" type="pres">
      <dgm:prSet presAssocID="{E0026A37-3069-4A2F-8E06-C78141B39031}" presName="hierChild4" presStyleCnt="0"/>
      <dgm:spPr/>
    </dgm:pt>
    <dgm:pt modelId="{CA07130B-657C-4679-ADA2-8887A5B0BBC1}" type="pres">
      <dgm:prSet presAssocID="{FEA9612B-CE5D-4B8A-B6B0-AA55C74174A7}" presName="Name37" presStyleLbl="parChTrans1D4" presStyleIdx="0" presStyleCnt="4"/>
      <dgm:spPr/>
      <dgm:t>
        <a:bodyPr/>
        <a:lstStyle/>
        <a:p>
          <a:endParaRPr lang="en-GB"/>
        </a:p>
      </dgm:t>
    </dgm:pt>
    <dgm:pt modelId="{FE8AC57E-E07B-4A91-A1EE-7F11C317287D}" type="pres">
      <dgm:prSet presAssocID="{6D0CA802-F76E-4135-8885-C67E24E5EFE9}" presName="hierRoot2" presStyleCnt="0">
        <dgm:presLayoutVars>
          <dgm:hierBranch val="init"/>
        </dgm:presLayoutVars>
      </dgm:prSet>
      <dgm:spPr/>
    </dgm:pt>
    <dgm:pt modelId="{676EF9F5-7B0C-4D26-98DD-501827AFCC6D}" type="pres">
      <dgm:prSet presAssocID="{6D0CA802-F76E-4135-8885-C67E24E5EFE9}" presName="rootComposite" presStyleCnt="0"/>
      <dgm:spPr/>
    </dgm:pt>
    <dgm:pt modelId="{B77ECF9D-B862-44B6-B442-C205C0DAED76}" type="pres">
      <dgm:prSet presAssocID="{6D0CA802-F76E-4135-8885-C67E24E5EFE9}" presName="rootText" presStyleLbl="node1" presStyleIdx="2" presStyleCnt="9">
        <dgm:presLayoutVars>
          <dgm:chMax/>
          <dgm:chPref val="3"/>
        </dgm:presLayoutVars>
      </dgm:prSet>
      <dgm:spPr/>
      <dgm:t>
        <a:bodyPr/>
        <a:lstStyle/>
        <a:p>
          <a:endParaRPr lang="en-GB"/>
        </a:p>
      </dgm:t>
    </dgm:pt>
    <dgm:pt modelId="{7387B72E-ED92-47E0-A7C1-0C39DEAA9649}" type="pres">
      <dgm:prSet presAssocID="{6D0CA802-F76E-4135-8885-C67E24E5EFE9}" presName="titleText2" presStyleLbl="fgAcc1" presStyleIdx="2" presStyleCnt="9">
        <dgm:presLayoutVars>
          <dgm:chMax val="0"/>
          <dgm:chPref val="0"/>
        </dgm:presLayoutVars>
      </dgm:prSet>
      <dgm:spPr/>
      <dgm:t>
        <a:bodyPr/>
        <a:lstStyle/>
        <a:p>
          <a:endParaRPr lang="en-GB"/>
        </a:p>
      </dgm:t>
    </dgm:pt>
    <dgm:pt modelId="{B369E3E9-B1C8-48E2-9A41-645EC0C57BDB}" type="pres">
      <dgm:prSet presAssocID="{6D0CA802-F76E-4135-8885-C67E24E5EFE9}" presName="rootConnector" presStyleLbl="node4" presStyleIdx="0" presStyleCnt="0"/>
      <dgm:spPr/>
      <dgm:t>
        <a:bodyPr/>
        <a:lstStyle/>
        <a:p>
          <a:endParaRPr lang="en-GB"/>
        </a:p>
      </dgm:t>
    </dgm:pt>
    <dgm:pt modelId="{9BB49494-E286-41E8-8B3D-E5978EE8C550}" type="pres">
      <dgm:prSet presAssocID="{6D0CA802-F76E-4135-8885-C67E24E5EFE9}" presName="hierChild4" presStyleCnt="0"/>
      <dgm:spPr/>
    </dgm:pt>
    <dgm:pt modelId="{0AE1DB32-F24F-406E-9137-FAAA8FE1AF34}" type="pres">
      <dgm:prSet presAssocID="{6D0CA802-F76E-4135-8885-C67E24E5EFE9}" presName="hierChild5" presStyleCnt="0"/>
      <dgm:spPr/>
    </dgm:pt>
    <dgm:pt modelId="{B635A482-4174-4B23-A6EF-4F357A52F725}" type="pres">
      <dgm:prSet presAssocID="{E0026A37-3069-4A2F-8E06-C78141B39031}" presName="hierChild5" presStyleCnt="0"/>
      <dgm:spPr/>
    </dgm:pt>
    <dgm:pt modelId="{A096EBC7-17E4-4CCB-BCF3-153BA34B3683}" type="pres">
      <dgm:prSet presAssocID="{FB44ABD6-2DE4-41EB-A6CB-7936441FC86A}" presName="Name37" presStyleLbl="parChTrans1D3" presStyleIdx="1" presStyleCnt="3"/>
      <dgm:spPr/>
      <dgm:t>
        <a:bodyPr/>
        <a:lstStyle/>
        <a:p>
          <a:endParaRPr lang="en-GB"/>
        </a:p>
      </dgm:t>
    </dgm:pt>
    <dgm:pt modelId="{9F50D7A1-024C-4115-8E92-143440F5BCD6}" type="pres">
      <dgm:prSet presAssocID="{38893F0E-AA6B-4C89-AFC6-510F3AFD507B}" presName="hierRoot2" presStyleCnt="0">
        <dgm:presLayoutVars>
          <dgm:hierBranch val="init"/>
        </dgm:presLayoutVars>
      </dgm:prSet>
      <dgm:spPr/>
    </dgm:pt>
    <dgm:pt modelId="{2583F4D1-1F52-42BB-BBC1-693FD87C408A}" type="pres">
      <dgm:prSet presAssocID="{38893F0E-AA6B-4C89-AFC6-510F3AFD507B}" presName="rootComposite" presStyleCnt="0"/>
      <dgm:spPr/>
    </dgm:pt>
    <dgm:pt modelId="{16D2542E-0847-42AD-90EB-0083FBAF252C}" type="pres">
      <dgm:prSet presAssocID="{38893F0E-AA6B-4C89-AFC6-510F3AFD507B}" presName="rootText" presStyleLbl="node1" presStyleIdx="3" presStyleCnt="9">
        <dgm:presLayoutVars>
          <dgm:chMax/>
          <dgm:chPref val="3"/>
        </dgm:presLayoutVars>
      </dgm:prSet>
      <dgm:spPr/>
      <dgm:t>
        <a:bodyPr/>
        <a:lstStyle/>
        <a:p>
          <a:endParaRPr lang="en-GB"/>
        </a:p>
      </dgm:t>
    </dgm:pt>
    <dgm:pt modelId="{3F5CCF62-0330-46F0-9415-66A35C6AB29C}" type="pres">
      <dgm:prSet presAssocID="{38893F0E-AA6B-4C89-AFC6-510F3AFD507B}" presName="titleText2" presStyleLbl="fgAcc1" presStyleIdx="3" presStyleCnt="9">
        <dgm:presLayoutVars>
          <dgm:chMax val="0"/>
          <dgm:chPref val="0"/>
        </dgm:presLayoutVars>
      </dgm:prSet>
      <dgm:spPr/>
      <dgm:t>
        <a:bodyPr/>
        <a:lstStyle/>
        <a:p>
          <a:endParaRPr lang="en-GB"/>
        </a:p>
      </dgm:t>
    </dgm:pt>
    <dgm:pt modelId="{0E004BE2-D3B4-4F33-8DD7-3C47402A98B5}" type="pres">
      <dgm:prSet presAssocID="{38893F0E-AA6B-4C89-AFC6-510F3AFD507B}" presName="rootConnector" presStyleLbl="node3" presStyleIdx="0" presStyleCnt="0"/>
      <dgm:spPr/>
      <dgm:t>
        <a:bodyPr/>
        <a:lstStyle/>
        <a:p>
          <a:endParaRPr lang="en-GB"/>
        </a:p>
      </dgm:t>
    </dgm:pt>
    <dgm:pt modelId="{99253A5E-3197-4CC9-AA0F-B2780288DBA5}" type="pres">
      <dgm:prSet presAssocID="{38893F0E-AA6B-4C89-AFC6-510F3AFD507B}" presName="hierChild4" presStyleCnt="0"/>
      <dgm:spPr/>
    </dgm:pt>
    <dgm:pt modelId="{32ABF49A-DD7F-425C-A364-FF1C64A61BBE}" type="pres">
      <dgm:prSet presAssocID="{DF5B0AF1-34EF-45B8-85BE-0D4706C4C573}" presName="Name37" presStyleLbl="parChTrans1D4" presStyleIdx="1" presStyleCnt="4"/>
      <dgm:spPr/>
      <dgm:t>
        <a:bodyPr/>
        <a:lstStyle/>
        <a:p>
          <a:endParaRPr lang="en-GB"/>
        </a:p>
      </dgm:t>
    </dgm:pt>
    <dgm:pt modelId="{34CF049E-B6F2-4649-BC55-2385D4A23EAA}" type="pres">
      <dgm:prSet presAssocID="{673B5DD5-0949-422B-B086-1DFE938F9893}" presName="hierRoot2" presStyleCnt="0">
        <dgm:presLayoutVars>
          <dgm:hierBranch val="init"/>
        </dgm:presLayoutVars>
      </dgm:prSet>
      <dgm:spPr/>
    </dgm:pt>
    <dgm:pt modelId="{184865CE-6DF5-400E-885D-5C40989C7BD8}" type="pres">
      <dgm:prSet presAssocID="{673B5DD5-0949-422B-B086-1DFE938F9893}" presName="rootComposite" presStyleCnt="0"/>
      <dgm:spPr/>
    </dgm:pt>
    <dgm:pt modelId="{5BF9078D-D13C-4356-93F8-24E67C4AF246}" type="pres">
      <dgm:prSet presAssocID="{673B5DD5-0949-422B-B086-1DFE938F9893}" presName="rootText" presStyleLbl="node1" presStyleIdx="4" presStyleCnt="9">
        <dgm:presLayoutVars>
          <dgm:chMax/>
          <dgm:chPref val="3"/>
        </dgm:presLayoutVars>
      </dgm:prSet>
      <dgm:spPr/>
      <dgm:t>
        <a:bodyPr/>
        <a:lstStyle/>
        <a:p>
          <a:endParaRPr lang="en-GB"/>
        </a:p>
      </dgm:t>
    </dgm:pt>
    <dgm:pt modelId="{94A4D350-EE31-4409-8015-2CBF250E0549}" type="pres">
      <dgm:prSet presAssocID="{673B5DD5-0949-422B-B086-1DFE938F9893}" presName="titleText2" presStyleLbl="fgAcc1" presStyleIdx="4" presStyleCnt="9">
        <dgm:presLayoutVars>
          <dgm:chMax val="0"/>
          <dgm:chPref val="0"/>
        </dgm:presLayoutVars>
      </dgm:prSet>
      <dgm:spPr/>
      <dgm:t>
        <a:bodyPr/>
        <a:lstStyle/>
        <a:p>
          <a:endParaRPr lang="en-GB"/>
        </a:p>
      </dgm:t>
    </dgm:pt>
    <dgm:pt modelId="{D20D1F36-43F3-4821-AF12-E71F24CF0A27}" type="pres">
      <dgm:prSet presAssocID="{673B5DD5-0949-422B-B086-1DFE938F9893}" presName="rootConnector" presStyleLbl="node4" presStyleIdx="0" presStyleCnt="0"/>
      <dgm:spPr/>
      <dgm:t>
        <a:bodyPr/>
        <a:lstStyle/>
        <a:p>
          <a:endParaRPr lang="en-GB"/>
        </a:p>
      </dgm:t>
    </dgm:pt>
    <dgm:pt modelId="{F5F0A8B7-E27F-4784-A32B-059949EB9BDF}" type="pres">
      <dgm:prSet presAssocID="{673B5DD5-0949-422B-B086-1DFE938F9893}" presName="hierChild4" presStyleCnt="0"/>
      <dgm:spPr/>
    </dgm:pt>
    <dgm:pt modelId="{74E4624B-3883-4FEA-979B-A23A6777B72C}" type="pres">
      <dgm:prSet presAssocID="{673B5DD5-0949-422B-B086-1DFE938F9893}" presName="hierChild5" presStyleCnt="0"/>
      <dgm:spPr/>
    </dgm:pt>
    <dgm:pt modelId="{A7BDF37B-242C-46B7-8E67-3D911C6F9EE3}" type="pres">
      <dgm:prSet presAssocID="{38893F0E-AA6B-4C89-AFC6-510F3AFD507B}" presName="hierChild5" presStyleCnt="0"/>
      <dgm:spPr/>
    </dgm:pt>
    <dgm:pt modelId="{DBBB7223-D58C-4064-A83C-EBE6C2B78DB0}" type="pres">
      <dgm:prSet presAssocID="{C62E03B3-1750-4B02-88EF-F4499235C291}" presName="hierChild5" presStyleCnt="0"/>
      <dgm:spPr/>
    </dgm:pt>
    <dgm:pt modelId="{17E8A072-E7E4-401D-8A12-CBA25D57AF7B}" type="pres">
      <dgm:prSet presAssocID="{336AFD07-DE05-4867-82BF-85760F5CE785}" presName="Name37" presStyleLbl="parChTrans1D2" presStyleIdx="1" presStyleCnt="2"/>
      <dgm:spPr/>
      <dgm:t>
        <a:bodyPr/>
        <a:lstStyle/>
        <a:p>
          <a:endParaRPr lang="en-GB"/>
        </a:p>
      </dgm:t>
    </dgm:pt>
    <dgm:pt modelId="{971BEE28-F586-4D2D-8FBE-8C2BD079E997}" type="pres">
      <dgm:prSet presAssocID="{1E9973E0-7554-4766-A34E-CC1BFAD0C4B4}" presName="hierRoot2" presStyleCnt="0">
        <dgm:presLayoutVars>
          <dgm:hierBranch val="init"/>
        </dgm:presLayoutVars>
      </dgm:prSet>
      <dgm:spPr/>
    </dgm:pt>
    <dgm:pt modelId="{9F5382FF-F425-43BB-9232-1AB91C5C9558}" type="pres">
      <dgm:prSet presAssocID="{1E9973E0-7554-4766-A34E-CC1BFAD0C4B4}" presName="rootComposite" presStyleCnt="0"/>
      <dgm:spPr/>
    </dgm:pt>
    <dgm:pt modelId="{F91DC60F-0092-4C83-8FD4-73C40332162A}" type="pres">
      <dgm:prSet presAssocID="{1E9973E0-7554-4766-A34E-CC1BFAD0C4B4}" presName="rootText" presStyleLbl="node1" presStyleIdx="5" presStyleCnt="9">
        <dgm:presLayoutVars>
          <dgm:chMax/>
          <dgm:chPref val="3"/>
        </dgm:presLayoutVars>
      </dgm:prSet>
      <dgm:spPr/>
      <dgm:t>
        <a:bodyPr/>
        <a:lstStyle/>
        <a:p>
          <a:endParaRPr lang="en-GB"/>
        </a:p>
      </dgm:t>
    </dgm:pt>
    <dgm:pt modelId="{1EE5978C-BC86-4EC6-A3D5-E0611E16ED73}" type="pres">
      <dgm:prSet presAssocID="{1E9973E0-7554-4766-A34E-CC1BFAD0C4B4}" presName="titleText2" presStyleLbl="fgAcc1" presStyleIdx="5" presStyleCnt="9">
        <dgm:presLayoutVars>
          <dgm:chMax val="0"/>
          <dgm:chPref val="0"/>
        </dgm:presLayoutVars>
      </dgm:prSet>
      <dgm:spPr/>
      <dgm:t>
        <a:bodyPr/>
        <a:lstStyle/>
        <a:p>
          <a:endParaRPr lang="en-GB"/>
        </a:p>
      </dgm:t>
    </dgm:pt>
    <dgm:pt modelId="{2A1E2FF7-BD43-4CD5-8FD5-089DD70AF135}" type="pres">
      <dgm:prSet presAssocID="{1E9973E0-7554-4766-A34E-CC1BFAD0C4B4}" presName="rootConnector" presStyleLbl="node2" presStyleIdx="0" presStyleCnt="0"/>
      <dgm:spPr/>
      <dgm:t>
        <a:bodyPr/>
        <a:lstStyle/>
        <a:p>
          <a:endParaRPr lang="en-GB"/>
        </a:p>
      </dgm:t>
    </dgm:pt>
    <dgm:pt modelId="{995F185D-7F71-4055-B5AF-B6D951344A0C}" type="pres">
      <dgm:prSet presAssocID="{1E9973E0-7554-4766-A34E-CC1BFAD0C4B4}" presName="hierChild4" presStyleCnt="0"/>
      <dgm:spPr/>
    </dgm:pt>
    <dgm:pt modelId="{BB334FE9-7F06-4955-A2A2-46F69C2CD3C7}" type="pres">
      <dgm:prSet presAssocID="{6FD40828-5A73-4C30-822F-A017104F4D61}" presName="Name37" presStyleLbl="parChTrans1D3" presStyleIdx="2" presStyleCnt="3"/>
      <dgm:spPr/>
      <dgm:t>
        <a:bodyPr/>
        <a:lstStyle/>
        <a:p>
          <a:endParaRPr lang="en-GB"/>
        </a:p>
      </dgm:t>
    </dgm:pt>
    <dgm:pt modelId="{379F4F73-80A3-4547-9B64-D3724A10146C}" type="pres">
      <dgm:prSet presAssocID="{C03E69E9-2B83-4708-81C9-3A482526312E}" presName="hierRoot2" presStyleCnt="0">
        <dgm:presLayoutVars>
          <dgm:hierBranch val="init"/>
        </dgm:presLayoutVars>
      </dgm:prSet>
      <dgm:spPr/>
    </dgm:pt>
    <dgm:pt modelId="{02011A56-9D09-4DE3-BC4E-543F789C2B90}" type="pres">
      <dgm:prSet presAssocID="{C03E69E9-2B83-4708-81C9-3A482526312E}" presName="rootComposite" presStyleCnt="0"/>
      <dgm:spPr/>
    </dgm:pt>
    <dgm:pt modelId="{3304233A-A9B7-41DB-8E39-68BABBF9CF17}" type="pres">
      <dgm:prSet presAssocID="{C03E69E9-2B83-4708-81C9-3A482526312E}" presName="rootText" presStyleLbl="node1" presStyleIdx="6" presStyleCnt="9">
        <dgm:presLayoutVars>
          <dgm:chMax/>
          <dgm:chPref val="3"/>
        </dgm:presLayoutVars>
      </dgm:prSet>
      <dgm:spPr/>
      <dgm:t>
        <a:bodyPr/>
        <a:lstStyle/>
        <a:p>
          <a:endParaRPr lang="en-GB"/>
        </a:p>
      </dgm:t>
    </dgm:pt>
    <dgm:pt modelId="{0A8ED96F-F59E-406A-B52F-593131CD3EA9}" type="pres">
      <dgm:prSet presAssocID="{C03E69E9-2B83-4708-81C9-3A482526312E}" presName="titleText2" presStyleLbl="fgAcc1" presStyleIdx="6" presStyleCnt="9">
        <dgm:presLayoutVars>
          <dgm:chMax val="0"/>
          <dgm:chPref val="0"/>
        </dgm:presLayoutVars>
      </dgm:prSet>
      <dgm:spPr/>
      <dgm:t>
        <a:bodyPr/>
        <a:lstStyle/>
        <a:p>
          <a:endParaRPr lang="en-GB"/>
        </a:p>
      </dgm:t>
    </dgm:pt>
    <dgm:pt modelId="{7AF88E59-80B4-458E-A4BC-6B828AE3E91C}" type="pres">
      <dgm:prSet presAssocID="{C03E69E9-2B83-4708-81C9-3A482526312E}" presName="rootConnector" presStyleLbl="node3" presStyleIdx="0" presStyleCnt="0"/>
      <dgm:spPr/>
      <dgm:t>
        <a:bodyPr/>
        <a:lstStyle/>
        <a:p>
          <a:endParaRPr lang="en-GB"/>
        </a:p>
      </dgm:t>
    </dgm:pt>
    <dgm:pt modelId="{887401B3-55E7-47F9-A8D7-768B4D8DC84F}" type="pres">
      <dgm:prSet presAssocID="{C03E69E9-2B83-4708-81C9-3A482526312E}" presName="hierChild4" presStyleCnt="0"/>
      <dgm:spPr/>
    </dgm:pt>
    <dgm:pt modelId="{DB5C3BB1-3C3C-4DFD-A95C-A32A10D4F545}" type="pres">
      <dgm:prSet presAssocID="{898334F4-1031-4EAB-96A0-33CE9288F132}" presName="Name37" presStyleLbl="parChTrans1D4" presStyleIdx="2" presStyleCnt="4"/>
      <dgm:spPr/>
      <dgm:t>
        <a:bodyPr/>
        <a:lstStyle/>
        <a:p>
          <a:endParaRPr lang="en-GB"/>
        </a:p>
      </dgm:t>
    </dgm:pt>
    <dgm:pt modelId="{D30E126C-7059-4A1D-860D-A32CBBD47987}" type="pres">
      <dgm:prSet presAssocID="{8162FB62-A9C4-4A5A-BCA0-FA00E9B8722E}" presName="hierRoot2" presStyleCnt="0">
        <dgm:presLayoutVars>
          <dgm:hierBranch val="init"/>
        </dgm:presLayoutVars>
      </dgm:prSet>
      <dgm:spPr/>
    </dgm:pt>
    <dgm:pt modelId="{5EA4FBE3-F7FD-40CD-ACAF-B0A0C2D1553F}" type="pres">
      <dgm:prSet presAssocID="{8162FB62-A9C4-4A5A-BCA0-FA00E9B8722E}" presName="rootComposite" presStyleCnt="0"/>
      <dgm:spPr/>
    </dgm:pt>
    <dgm:pt modelId="{9A9E08F7-FB50-4FAA-A81C-BC9EFD1BD483}" type="pres">
      <dgm:prSet presAssocID="{8162FB62-A9C4-4A5A-BCA0-FA00E9B8722E}" presName="rootText" presStyleLbl="node1" presStyleIdx="7" presStyleCnt="9">
        <dgm:presLayoutVars>
          <dgm:chMax/>
          <dgm:chPref val="3"/>
        </dgm:presLayoutVars>
      </dgm:prSet>
      <dgm:spPr/>
      <dgm:t>
        <a:bodyPr/>
        <a:lstStyle/>
        <a:p>
          <a:endParaRPr lang="en-GB"/>
        </a:p>
      </dgm:t>
    </dgm:pt>
    <dgm:pt modelId="{20EE0A6F-31A5-4ACB-BB5B-82BAC5CF4F72}" type="pres">
      <dgm:prSet presAssocID="{8162FB62-A9C4-4A5A-BCA0-FA00E9B8722E}" presName="titleText2" presStyleLbl="fgAcc1" presStyleIdx="7" presStyleCnt="9">
        <dgm:presLayoutVars>
          <dgm:chMax val="0"/>
          <dgm:chPref val="0"/>
        </dgm:presLayoutVars>
      </dgm:prSet>
      <dgm:spPr/>
      <dgm:t>
        <a:bodyPr/>
        <a:lstStyle/>
        <a:p>
          <a:endParaRPr lang="en-GB"/>
        </a:p>
      </dgm:t>
    </dgm:pt>
    <dgm:pt modelId="{98CDB023-1C17-473C-9179-21A71F6D00D3}" type="pres">
      <dgm:prSet presAssocID="{8162FB62-A9C4-4A5A-BCA0-FA00E9B8722E}" presName="rootConnector" presStyleLbl="node4" presStyleIdx="0" presStyleCnt="0"/>
      <dgm:spPr/>
      <dgm:t>
        <a:bodyPr/>
        <a:lstStyle/>
        <a:p>
          <a:endParaRPr lang="en-GB"/>
        </a:p>
      </dgm:t>
    </dgm:pt>
    <dgm:pt modelId="{EE8DA2AD-9BBF-4750-A183-6E2CEA2B2360}" type="pres">
      <dgm:prSet presAssocID="{8162FB62-A9C4-4A5A-BCA0-FA00E9B8722E}" presName="hierChild4" presStyleCnt="0"/>
      <dgm:spPr/>
    </dgm:pt>
    <dgm:pt modelId="{BA3B8ED5-9FA4-4A2B-A78A-477B69EE6121}" type="pres">
      <dgm:prSet presAssocID="{8162FB62-A9C4-4A5A-BCA0-FA00E9B8722E}" presName="hierChild5" presStyleCnt="0"/>
      <dgm:spPr/>
    </dgm:pt>
    <dgm:pt modelId="{5E071FA2-6187-44AB-BB1A-69A784FEC620}" type="pres">
      <dgm:prSet presAssocID="{CE7F946E-EAEE-429A-B866-E57C7C3758D6}" presName="Name37" presStyleLbl="parChTrans1D4" presStyleIdx="3" presStyleCnt="4"/>
      <dgm:spPr/>
      <dgm:t>
        <a:bodyPr/>
        <a:lstStyle/>
        <a:p>
          <a:endParaRPr lang="en-GB"/>
        </a:p>
      </dgm:t>
    </dgm:pt>
    <dgm:pt modelId="{0540AC05-185E-44B5-8C36-7923A95E78D4}" type="pres">
      <dgm:prSet presAssocID="{287EB5D1-F846-4967-A66D-598215594EEA}" presName="hierRoot2" presStyleCnt="0">
        <dgm:presLayoutVars>
          <dgm:hierBranch val="init"/>
        </dgm:presLayoutVars>
      </dgm:prSet>
      <dgm:spPr/>
    </dgm:pt>
    <dgm:pt modelId="{187D9E6E-5371-4489-A625-3E21A8444236}" type="pres">
      <dgm:prSet presAssocID="{287EB5D1-F846-4967-A66D-598215594EEA}" presName="rootComposite" presStyleCnt="0"/>
      <dgm:spPr/>
    </dgm:pt>
    <dgm:pt modelId="{D80FFA91-24C8-401F-A2E9-C84AFF064759}" type="pres">
      <dgm:prSet presAssocID="{287EB5D1-F846-4967-A66D-598215594EEA}" presName="rootText" presStyleLbl="node1" presStyleIdx="8" presStyleCnt="9">
        <dgm:presLayoutVars>
          <dgm:chMax/>
          <dgm:chPref val="3"/>
        </dgm:presLayoutVars>
      </dgm:prSet>
      <dgm:spPr/>
      <dgm:t>
        <a:bodyPr/>
        <a:lstStyle/>
        <a:p>
          <a:endParaRPr lang="en-GB"/>
        </a:p>
      </dgm:t>
    </dgm:pt>
    <dgm:pt modelId="{5661CA17-2DAD-459F-B951-E75970722D5D}" type="pres">
      <dgm:prSet presAssocID="{287EB5D1-F846-4967-A66D-598215594EEA}" presName="titleText2" presStyleLbl="fgAcc1" presStyleIdx="8" presStyleCnt="9">
        <dgm:presLayoutVars>
          <dgm:chMax val="0"/>
          <dgm:chPref val="0"/>
        </dgm:presLayoutVars>
      </dgm:prSet>
      <dgm:spPr/>
      <dgm:t>
        <a:bodyPr/>
        <a:lstStyle/>
        <a:p>
          <a:endParaRPr lang="en-GB"/>
        </a:p>
      </dgm:t>
    </dgm:pt>
    <dgm:pt modelId="{A234C0CE-9CD9-4EE8-949D-E07A67A3E2F5}" type="pres">
      <dgm:prSet presAssocID="{287EB5D1-F846-4967-A66D-598215594EEA}" presName="rootConnector" presStyleLbl="node4" presStyleIdx="0" presStyleCnt="0"/>
      <dgm:spPr/>
      <dgm:t>
        <a:bodyPr/>
        <a:lstStyle/>
        <a:p>
          <a:endParaRPr lang="en-GB"/>
        </a:p>
      </dgm:t>
    </dgm:pt>
    <dgm:pt modelId="{C4A3C3CE-C7AB-426B-B520-586BA28CCDBB}" type="pres">
      <dgm:prSet presAssocID="{287EB5D1-F846-4967-A66D-598215594EEA}" presName="hierChild4" presStyleCnt="0"/>
      <dgm:spPr/>
    </dgm:pt>
    <dgm:pt modelId="{77F473DB-4603-4625-BE42-5EC9323A1DA2}" type="pres">
      <dgm:prSet presAssocID="{287EB5D1-F846-4967-A66D-598215594EEA}" presName="hierChild5" presStyleCnt="0"/>
      <dgm:spPr/>
    </dgm:pt>
    <dgm:pt modelId="{BA28DE52-9D24-4152-8936-B7772B74A17B}" type="pres">
      <dgm:prSet presAssocID="{C03E69E9-2B83-4708-81C9-3A482526312E}" presName="hierChild5" presStyleCnt="0"/>
      <dgm:spPr/>
    </dgm:pt>
    <dgm:pt modelId="{A8751CEE-908B-4E9D-BFE0-08C031603A84}" type="pres">
      <dgm:prSet presAssocID="{1E9973E0-7554-4766-A34E-CC1BFAD0C4B4}" presName="hierChild5" presStyleCnt="0"/>
      <dgm:spPr/>
    </dgm:pt>
    <dgm:pt modelId="{B302CAA5-F0F6-42D6-88D4-BB7ACB16F6D9}" type="pres">
      <dgm:prSet presAssocID="{83FB2286-C455-4D68-8C83-7CD59B66A0D1}" presName="hierChild3" presStyleCnt="0"/>
      <dgm:spPr/>
    </dgm:pt>
  </dgm:ptLst>
  <dgm:cxnLst>
    <dgm:cxn modelId="{C2BBAA4D-53B0-46D3-8396-CC2B56E777EF}" type="presOf" srcId="{8C46409C-42EB-48A7-83B7-95A89BE16D1A}" destId="{B554ED9B-67A1-4BE6-A2E2-B1077CAB064D}" srcOrd="0" destOrd="0" presId="urn:microsoft.com/office/officeart/2008/layout/NameandTitleOrganizationalChart"/>
    <dgm:cxn modelId="{AD9B8035-EA52-4110-917C-F89548D44D87}" type="presOf" srcId="{ED763390-DAC9-45B4-8FA9-34E90681AF8E}" destId="{397AACF1-C243-42DC-822E-B31506B9C3FA}" srcOrd="0" destOrd="0" presId="urn:microsoft.com/office/officeart/2008/layout/NameandTitleOrganizationalChart"/>
    <dgm:cxn modelId="{DCC48210-72FA-4C00-A14C-F055F296AE86}" type="presOf" srcId="{673B5DD5-0949-422B-B086-1DFE938F9893}" destId="{D20D1F36-43F3-4821-AF12-E71F24CF0A27}" srcOrd="1" destOrd="0" presId="urn:microsoft.com/office/officeart/2008/layout/NameandTitleOrganizationalChart"/>
    <dgm:cxn modelId="{8C749C35-B304-4A08-9344-F5B69BB491E6}" srcId="{E0026A37-3069-4A2F-8E06-C78141B39031}" destId="{6D0CA802-F76E-4135-8885-C67E24E5EFE9}" srcOrd="0" destOrd="0" parTransId="{FEA9612B-CE5D-4B8A-B6B0-AA55C74174A7}" sibTransId="{77448CA9-C996-4BEE-B065-CBCF71E628DE}"/>
    <dgm:cxn modelId="{8C3AADC5-883F-41A6-AD2F-211BC1CADD47}" type="presOf" srcId="{898334F4-1031-4EAB-96A0-33CE9288F132}" destId="{DB5C3BB1-3C3C-4DFD-A95C-A32A10D4F545}" srcOrd="0" destOrd="0" presId="urn:microsoft.com/office/officeart/2008/layout/NameandTitleOrganizationalChart"/>
    <dgm:cxn modelId="{E788DEFA-C247-4CE6-B704-844FC6144D13}" type="presOf" srcId="{61020B4D-13ED-4F05-BAC0-C44B9975B68F}" destId="{4942B3CC-A4A1-421A-89C3-F4AD6126A630}" srcOrd="0" destOrd="0" presId="urn:microsoft.com/office/officeart/2008/layout/NameandTitleOrganizationalChart"/>
    <dgm:cxn modelId="{07768A80-1886-4899-A886-3972AB6B9063}" srcId="{C03E69E9-2B83-4708-81C9-3A482526312E}" destId="{8162FB62-A9C4-4A5A-BCA0-FA00E9B8722E}" srcOrd="0" destOrd="0" parTransId="{898334F4-1031-4EAB-96A0-33CE9288F132}" sibTransId="{F5BD5A9B-70C7-41A4-BE6A-36A5FF58504E}"/>
    <dgm:cxn modelId="{B60AFFEA-7979-48CF-92A8-F59F87A33C36}" srcId="{C03E69E9-2B83-4708-81C9-3A482526312E}" destId="{287EB5D1-F846-4967-A66D-598215594EEA}" srcOrd="1" destOrd="0" parTransId="{CE7F946E-EAEE-429A-B866-E57C7C3758D6}" sibTransId="{D7D07387-D65F-4250-90C7-D7EAB9D60F0B}"/>
    <dgm:cxn modelId="{89AAFCA8-17C7-4989-9A40-E35AF78EC334}" type="presOf" srcId="{83FB2286-C455-4D68-8C83-7CD59B66A0D1}" destId="{9938E01D-BEB0-4764-97CE-450A642BAE5B}" srcOrd="0" destOrd="0" presId="urn:microsoft.com/office/officeart/2008/layout/NameandTitleOrganizationalChart"/>
    <dgm:cxn modelId="{BB357F9F-040A-4BF2-A896-34094A6B7201}" type="presOf" srcId="{673B5DD5-0949-422B-B086-1DFE938F9893}" destId="{5BF9078D-D13C-4356-93F8-24E67C4AF246}" srcOrd="0" destOrd="0" presId="urn:microsoft.com/office/officeart/2008/layout/NameandTitleOrganizationalChart"/>
    <dgm:cxn modelId="{C1E1753C-C9D6-486D-8C85-BE672CA4ED35}" type="presOf" srcId="{1E9973E0-7554-4766-A34E-CC1BFAD0C4B4}" destId="{F91DC60F-0092-4C83-8FD4-73C40332162A}" srcOrd="0" destOrd="0" presId="urn:microsoft.com/office/officeart/2008/layout/NameandTitleOrganizationalChart"/>
    <dgm:cxn modelId="{E48B4CCF-E076-4D56-B0CE-F329FEEC4E49}" type="presOf" srcId="{6D0CA802-F76E-4135-8885-C67E24E5EFE9}" destId="{B77ECF9D-B862-44B6-B442-C205C0DAED76}" srcOrd="0" destOrd="0" presId="urn:microsoft.com/office/officeart/2008/layout/NameandTitleOrganizationalChart"/>
    <dgm:cxn modelId="{FBCABB3D-B1AD-4868-9F35-A5A3EED3E5C4}" type="presOf" srcId="{336AFD07-DE05-4867-82BF-85760F5CE785}" destId="{17E8A072-E7E4-401D-8A12-CBA25D57AF7B}" srcOrd="0" destOrd="0" presId="urn:microsoft.com/office/officeart/2008/layout/NameandTitleOrganizationalChart"/>
    <dgm:cxn modelId="{D5FA1F13-D5BF-42C8-B7FE-5B1CBE308C05}" type="presOf" srcId="{CE7F946E-EAEE-429A-B866-E57C7C3758D6}" destId="{5E071FA2-6187-44AB-BB1A-69A784FEC620}" srcOrd="0" destOrd="0" presId="urn:microsoft.com/office/officeart/2008/layout/NameandTitleOrganizationalChart"/>
    <dgm:cxn modelId="{744926EC-D544-4199-8630-9BD527867CB8}" type="presOf" srcId="{F5BD5A9B-70C7-41A4-BE6A-36A5FF58504E}" destId="{20EE0A6F-31A5-4ACB-BB5B-82BAC5CF4F72}" srcOrd="0" destOrd="0" presId="urn:microsoft.com/office/officeart/2008/layout/NameandTitleOrganizationalChart"/>
    <dgm:cxn modelId="{0C50116E-4815-4158-BD6A-191AC66A4F16}" type="presOf" srcId="{1A553A79-96B6-4D70-9BB1-5F0EA6DD5AA5}" destId="{8C64508C-677D-4F78-9B9E-A930F1411238}" srcOrd="0" destOrd="0" presId="urn:microsoft.com/office/officeart/2008/layout/NameandTitleOrganizationalChart"/>
    <dgm:cxn modelId="{577CD7B0-E22B-449B-AADB-2E5447099AF1}" type="presOf" srcId="{8162FB62-A9C4-4A5A-BCA0-FA00E9B8722E}" destId="{98CDB023-1C17-473C-9179-21A71F6D00D3}" srcOrd="1" destOrd="0" presId="urn:microsoft.com/office/officeart/2008/layout/NameandTitleOrganizationalChart"/>
    <dgm:cxn modelId="{30B93FC3-7ACF-4D74-B44A-53585EE6E9E0}" type="presOf" srcId="{6B361C15-A467-4217-BB73-BA9AB73D1EF8}" destId="{1EE5978C-BC86-4EC6-A3D5-E0611E16ED73}" srcOrd="0" destOrd="0" presId="urn:microsoft.com/office/officeart/2008/layout/NameandTitleOrganizationalChart"/>
    <dgm:cxn modelId="{1FF4574B-7017-4DC6-BAA7-F99E1A6C8C65}" type="presOf" srcId="{1E9973E0-7554-4766-A34E-CC1BFAD0C4B4}" destId="{2A1E2FF7-BD43-4CD5-8FD5-089DD70AF135}" srcOrd="1" destOrd="0" presId="urn:microsoft.com/office/officeart/2008/layout/NameandTitleOrganizationalChart"/>
    <dgm:cxn modelId="{36D1F34E-9E01-4B97-93C6-F48EA7544E81}" type="presOf" srcId="{38893F0E-AA6B-4C89-AFC6-510F3AFD507B}" destId="{16D2542E-0847-42AD-90EB-0083FBAF252C}" srcOrd="0" destOrd="0" presId="urn:microsoft.com/office/officeart/2008/layout/NameandTitleOrganizationalChart"/>
    <dgm:cxn modelId="{935E6837-DE63-4013-B0E4-FF7156C44380}" type="presOf" srcId="{6FD40828-5A73-4C30-822F-A017104F4D61}" destId="{BB334FE9-7F06-4955-A2A2-46F69C2CD3C7}" srcOrd="0" destOrd="0" presId="urn:microsoft.com/office/officeart/2008/layout/NameandTitleOrganizationalChart"/>
    <dgm:cxn modelId="{DE4A5394-B107-4B24-A104-FDC261AD9646}" srcId="{C62E03B3-1750-4B02-88EF-F4499235C291}" destId="{38893F0E-AA6B-4C89-AFC6-510F3AFD507B}" srcOrd="1" destOrd="0" parTransId="{FB44ABD6-2DE4-41EB-A6CB-7936441FC86A}" sibTransId="{6CDAC189-4D5D-4A04-A3F5-1C7D88F2ABFF}"/>
    <dgm:cxn modelId="{2E726B52-5646-40B8-8F7C-3C840A5BC510}" srcId="{C62E03B3-1750-4B02-88EF-F4499235C291}" destId="{E0026A37-3069-4A2F-8E06-C78141B39031}" srcOrd="0" destOrd="0" parTransId="{1A553A79-96B6-4D70-9BB1-5F0EA6DD5AA5}" sibTransId="{19CCC4A6-4FAC-4193-A295-257B40E082E0}"/>
    <dgm:cxn modelId="{313FB720-CA73-4221-8AF5-825691AFFCEE}" type="presOf" srcId="{287EB5D1-F846-4967-A66D-598215594EEA}" destId="{D80FFA91-24C8-401F-A2E9-C84AFF064759}" srcOrd="0" destOrd="0" presId="urn:microsoft.com/office/officeart/2008/layout/NameandTitleOrganizationalChart"/>
    <dgm:cxn modelId="{80013559-AEB2-4F8E-9DA7-D11DB4919552}" type="presOf" srcId="{C03E69E9-2B83-4708-81C9-3A482526312E}" destId="{7AF88E59-80B4-458E-A4BC-6B828AE3E91C}" srcOrd="1" destOrd="0" presId="urn:microsoft.com/office/officeart/2008/layout/NameandTitleOrganizationalChart"/>
    <dgm:cxn modelId="{116C759D-A7F3-4342-8F4F-4620F320703D}" type="presOf" srcId="{EA69097D-B3B9-4FD0-957E-58F3D153A590}" destId="{70D350FE-DFB4-4434-8200-EEF745CBB6BA}" srcOrd="0" destOrd="0" presId="urn:microsoft.com/office/officeart/2008/layout/NameandTitleOrganizationalChart"/>
    <dgm:cxn modelId="{8501A994-756F-43AC-BD52-EF7ED1B88A41}" type="presOf" srcId="{C62E03B3-1750-4B02-88EF-F4499235C291}" destId="{84A1FD56-1760-4C2B-BD74-554D97510532}" srcOrd="1" destOrd="0" presId="urn:microsoft.com/office/officeart/2008/layout/NameandTitleOrganizationalChart"/>
    <dgm:cxn modelId="{24AACB9D-E3AA-4CE2-AEEA-1840CE8DAB7B}" srcId="{1E9973E0-7554-4766-A34E-CC1BFAD0C4B4}" destId="{C03E69E9-2B83-4708-81C9-3A482526312E}" srcOrd="0" destOrd="0" parTransId="{6FD40828-5A73-4C30-822F-A017104F4D61}" sibTransId="{36F898A3-0AFD-446C-A101-0AADFE4968D2}"/>
    <dgm:cxn modelId="{F52B98E8-474A-4A97-ABB6-4A2A5774DDC7}" type="presOf" srcId="{DF5B0AF1-34EF-45B8-85BE-0D4706C4C573}" destId="{32ABF49A-DD7F-425C-A364-FF1C64A61BBE}" srcOrd="0" destOrd="0" presId="urn:microsoft.com/office/officeart/2008/layout/NameandTitleOrganizationalChart"/>
    <dgm:cxn modelId="{15463FF4-5713-4969-9163-9941C5F4614E}" type="presOf" srcId="{83FB2286-C455-4D68-8C83-7CD59B66A0D1}" destId="{4920BF56-6453-4067-9F66-541586EAFB8F}" srcOrd="1" destOrd="0" presId="urn:microsoft.com/office/officeart/2008/layout/NameandTitleOrganizationalChart"/>
    <dgm:cxn modelId="{7C144F93-6E27-4C99-B67F-BDBF8F6E24F1}" type="presOf" srcId="{E0026A37-3069-4A2F-8E06-C78141B39031}" destId="{2167909E-C415-4D47-B8E6-C61C6D129629}" srcOrd="0" destOrd="0" presId="urn:microsoft.com/office/officeart/2008/layout/NameandTitleOrganizationalChart"/>
    <dgm:cxn modelId="{6E10AA22-CBAF-4190-8CF9-4CB4DCD6A491}" type="presOf" srcId="{FB44ABD6-2DE4-41EB-A6CB-7936441FC86A}" destId="{A096EBC7-17E4-4CCB-BCF3-153BA34B3683}" srcOrd="0" destOrd="0" presId="urn:microsoft.com/office/officeart/2008/layout/NameandTitleOrganizationalChart"/>
    <dgm:cxn modelId="{943494B7-8027-4C44-9230-C844ADCEE3D3}" type="presOf" srcId="{C03E69E9-2B83-4708-81C9-3A482526312E}" destId="{3304233A-A9B7-41DB-8E39-68BABBF9CF17}" srcOrd="0" destOrd="0" presId="urn:microsoft.com/office/officeart/2008/layout/NameandTitleOrganizationalChart"/>
    <dgm:cxn modelId="{3E3016E4-A0E6-49C4-B83E-206C028DDBE3}" type="presOf" srcId="{6D0CA802-F76E-4135-8885-C67E24E5EFE9}" destId="{B369E3E9-B1C8-48E2-9A41-645EC0C57BDB}" srcOrd="1" destOrd="0" presId="urn:microsoft.com/office/officeart/2008/layout/NameandTitleOrganizationalChart"/>
    <dgm:cxn modelId="{62F7E90D-DD4B-4290-B7BA-37D98D50CC02}" type="presOf" srcId="{C62E03B3-1750-4B02-88EF-F4499235C291}" destId="{9230DBDC-72AB-41A9-AA7D-3764DEAD9C8F}" srcOrd="0" destOrd="0" presId="urn:microsoft.com/office/officeart/2008/layout/NameandTitleOrganizationalChart"/>
    <dgm:cxn modelId="{0E6FAD42-35F7-423F-B7A0-006F37B956A8}" srcId="{83FB2286-C455-4D68-8C83-7CD59B66A0D1}" destId="{1E9973E0-7554-4766-A34E-CC1BFAD0C4B4}" srcOrd="1" destOrd="0" parTransId="{336AFD07-DE05-4867-82BF-85760F5CE785}" sibTransId="{6B361C15-A467-4217-BB73-BA9AB73D1EF8}"/>
    <dgm:cxn modelId="{9C51DF59-CCE5-4CE2-B965-626C7B0502D6}" srcId="{83FB2286-C455-4D68-8C83-7CD59B66A0D1}" destId="{C62E03B3-1750-4B02-88EF-F4499235C291}" srcOrd="0" destOrd="0" parTransId="{ED763390-DAC9-45B4-8FA9-34E90681AF8E}" sibTransId="{61020B4D-13ED-4F05-BAC0-C44B9975B68F}"/>
    <dgm:cxn modelId="{B53D29F9-BC96-4A85-91CE-8412EF9229AD}" type="presOf" srcId="{E0026A37-3069-4A2F-8E06-C78141B39031}" destId="{F8DC843D-6B5E-4ACC-9A9F-3AB562EE0401}" srcOrd="1" destOrd="0" presId="urn:microsoft.com/office/officeart/2008/layout/NameandTitleOrganizationalChart"/>
    <dgm:cxn modelId="{ECA487DB-9B08-4202-BAC1-953165B89E15}" srcId="{38893F0E-AA6B-4C89-AFC6-510F3AFD507B}" destId="{673B5DD5-0949-422B-B086-1DFE938F9893}" srcOrd="0" destOrd="0" parTransId="{DF5B0AF1-34EF-45B8-85BE-0D4706C4C573}" sibTransId="{52F072C0-1CC2-4F02-891C-D487FC168957}"/>
    <dgm:cxn modelId="{120F7222-1573-4A6E-8C4B-C95E81C9057B}" type="presOf" srcId="{19CCC4A6-4FAC-4193-A295-257B40E082E0}" destId="{C66F6038-4F7B-4B69-B29E-BD3AF652024E}" srcOrd="0" destOrd="0" presId="urn:microsoft.com/office/officeart/2008/layout/NameandTitleOrganizationalChart"/>
    <dgm:cxn modelId="{40ED62DA-0BAC-4A95-BD0B-A886A0EAE41F}" type="presOf" srcId="{D7D07387-D65F-4250-90C7-D7EAB9D60F0B}" destId="{5661CA17-2DAD-459F-B951-E75970722D5D}" srcOrd="0" destOrd="0" presId="urn:microsoft.com/office/officeart/2008/layout/NameandTitleOrganizationalChart"/>
    <dgm:cxn modelId="{16155445-C509-4B26-B23A-BC7F4A88BEBA}" type="presOf" srcId="{38893F0E-AA6B-4C89-AFC6-510F3AFD507B}" destId="{0E004BE2-D3B4-4F33-8DD7-3C47402A98B5}" srcOrd="1" destOrd="0" presId="urn:microsoft.com/office/officeart/2008/layout/NameandTitleOrganizationalChart"/>
    <dgm:cxn modelId="{8EDA8915-8171-49A1-854A-27291C2C49BE}" type="presOf" srcId="{8162FB62-A9C4-4A5A-BCA0-FA00E9B8722E}" destId="{9A9E08F7-FB50-4FAA-A81C-BC9EFD1BD483}" srcOrd="0" destOrd="0" presId="urn:microsoft.com/office/officeart/2008/layout/NameandTitleOrganizationalChart"/>
    <dgm:cxn modelId="{101BA542-E858-4D92-9BEE-409062944AFA}" type="presOf" srcId="{287EB5D1-F846-4967-A66D-598215594EEA}" destId="{A234C0CE-9CD9-4EE8-949D-E07A67A3E2F5}" srcOrd="1" destOrd="0" presId="urn:microsoft.com/office/officeart/2008/layout/NameandTitleOrganizationalChart"/>
    <dgm:cxn modelId="{4A9C7713-41C9-4486-873D-5478E8A8522D}" srcId="{8C46409C-42EB-48A7-83B7-95A89BE16D1A}" destId="{83FB2286-C455-4D68-8C83-7CD59B66A0D1}" srcOrd="0" destOrd="0" parTransId="{EC4F2BAD-F16F-4B57-AA1D-998FE86F69BA}" sibTransId="{EA69097D-B3B9-4FD0-957E-58F3D153A590}"/>
    <dgm:cxn modelId="{E586975D-29AA-4688-AF4B-DAB23A8DD65C}" type="presOf" srcId="{6CDAC189-4D5D-4A04-A3F5-1C7D88F2ABFF}" destId="{3F5CCF62-0330-46F0-9415-66A35C6AB29C}" srcOrd="0" destOrd="0" presId="urn:microsoft.com/office/officeart/2008/layout/NameandTitleOrganizationalChart"/>
    <dgm:cxn modelId="{497A99CB-E46B-433E-A33B-2ED1B37BCCCC}" type="presOf" srcId="{77448CA9-C996-4BEE-B065-CBCF71E628DE}" destId="{7387B72E-ED92-47E0-A7C1-0C39DEAA9649}" srcOrd="0" destOrd="0" presId="urn:microsoft.com/office/officeart/2008/layout/NameandTitleOrganizationalChart"/>
    <dgm:cxn modelId="{9BE4A138-163B-40DC-B269-90ADAF9CAC84}" type="presOf" srcId="{52F072C0-1CC2-4F02-891C-D487FC168957}" destId="{94A4D350-EE31-4409-8015-2CBF250E0549}" srcOrd="0" destOrd="0" presId="urn:microsoft.com/office/officeart/2008/layout/NameandTitleOrganizationalChart"/>
    <dgm:cxn modelId="{368D81C3-61B5-4D1A-A8BA-F92AAE6D6E1B}" type="presOf" srcId="{36F898A3-0AFD-446C-A101-0AADFE4968D2}" destId="{0A8ED96F-F59E-406A-B52F-593131CD3EA9}" srcOrd="0" destOrd="0" presId="urn:microsoft.com/office/officeart/2008/layout/NameandTitleOrganizationalChart"/>
    <dgm:cxn modelId="{D18A2BF1-4CD2-4CAF-B122-9D3CB743AEBD}" type="presOf" srcId="{FEA9612B-CE5D-4B8A-B6B0-AA55C74174A7}" destId="{CA07130B-657C-4679-ADA2-8887A5B0BBC1}" srcOrd="0" destOrd="0" presId="urn:microsoft.com/office/officeart/2008/layout/NameandTitleOrganizationalChart"/>
    <dgm:cxn modelId="{E66E29D3-0D17-4CA0-BE55-B9990C1DC722}" type="presParOf" srcId="{B554ED9B-67A1-4BE6-A2E2-B1077CAB064D}" destId="{24544866-8F11-4B82-AA4F-6E227047B993}" srcOrd="0" destOrd="0" presId="urn:microsoft.com/office/officeart/2008/layout/NameandTitleOrganizationalChart"/>
    <dgm:cxn modelId="{70189481-8734-495C-BB95-0C54F2EAC020}" type="presParOf" srcId="{24544866-8F11-4B82-AA4F-6E227047B993}" destId="{E25990FB-6007-4BA0-BFC4-3040F76CB1CA}" srcOrd="0" destOrd="0" presId="urn:microsoft.com/office/officeart/2008/layout/NameandTitleOrganizationalChart"/>
    <dgm:cxn modelId="{46C2BA5B-34A1-4DA6-9217-6ED28DB409B2}" type="presParOf" srcId="{E25990FB-6007-4BA0-BFC4-3040F76CB1CA}" destId="{9938E01D-BEB0-4764-97CE-450A642BAE5B}" srcOrd="0" destOrd="0" presId="urn:microsoft.com/office/officeart/2008/layout/NameandTitleOrganizationalChart"/>
    <dgm:cxn modelId="{B7F18810-859F-4403-85DA-07FE6763A555}" type="presParOf" srcId="{E25990FB-6007-4BA0-BFC4-3040F76CB1CA}" destId="{70D350FE-DFB4-4434-8200-EEF745CBB6BA}" srcOrd="1" destOrd="0" presId="urn:microsoft.com/office/officeart/2008/layout/NameandTitleOrganizationalChart"/>
    <dgm:cxn modelId="{BF8E01FA-04CD-4B86-B235-E3255F73907C}" type="presParOf" srcId="{E25990FB-6007-4BA0-BFC4-3040F76CB1CA}" destId="{4920BF56-6453-4067-9F66-541586EAFB8F}" srcOrd="2" destOrd="0" presId="urn:microsoft.com/office/officeart/2008/layout/NameandTitleOrganizationalChart"/>
    <dgm:cxn modelId="{4A31C297-237F-4483-A533-7E689EB9F55D}" type="presParOf" srcId="{24544866-8F11-4B82-AA4F-6E227047B993}" destId="{5783C1FF-1CA9-4B96-B805-BF67F083708D}" srcOrd="1" destOrd="0" presId="urn:microsoft.com/office/officeart/2008/layout/NameandTitleOrganizationalChart"/>
    <dgm:cxn modelId="{C22DBBF0-D385-4088-A0E4-18D027FCF192}" type="presParOf" srcId="{5783C1FF-1CA9-4B96-B805-BF67F083708D}" destId="{397AACF1-C243-42DC-822E-B31506B9C3FA}" srcOrd="0" destOrd="0" presId="urn:microsoft.com/office/officeart/2008/layout/NameandTitleOrganizationalChart"/>
    <dgm:cxn modelId="{5B0F449F-9003-42D5-97EB-2611F17E60BA}" type="presParOf" srcId="{5783C1FF-1CA9-4B96-B805-BF67F083708D}" destId="{0A8DCCA1-D9CA-4019-92A3-84C142B598DD}" srcOrd="1" destOrd="0" presId="urn:microsoft.com/office/officeart/2008/layout/NameandTitleOrganizationalChart"/>
    <dgm:cxn modelId="{669AA847-38C9-43A0-9C34-A15994834132}" type="presParOf" srcId="{0A8DCCA1-D9CA-4019-92A3-84C142B598DD}" destId="{C6AF6B75-68FA-4462-91C0-B4CD7BEDE287}" srcOrd="0" destOrd="0" presId="urn:microsoft.com/office/officeart/2008/layout/NameandTitleOrganizationalChart"/>
    <dgm:cxn modelId="{E87277B8-F78D-4CBB-AACB-D1E5E9945DD3}" type="presParOf" srcId="{C6AF6B75-68FA-4462-91C0-B4CD7BEDE287}" destId="{9230DBDC-72AB-41A9-AA7D-3764DEAD9C8F}" srcOrd="0" destOrd="0" presId="urn:microsoft.com/office/officeart/2008/layout/NameandTitleOrganizationalChart"/>
    <dgm:cxn modelId="{5DA7A962-C8B8-424D-A49B-4CF60F5C92A9}" type="presParOf" srcId="{C6AF6B75-68FA-4462-91C0-B4CD7BEDE287}" destId="{4942B3CC-A4A1-421A-89C3-F4AD6126A630}" srcOrd="1" destOrd="0" presId="urn:microsoft.com/office/officeart/2008/layout/NameandTitleOrganizationalChart"/>
    <dgm:cxn modelId="{321BF7ED-A95A-4F98-A0D6-BD99F06B6D07}" type="presParOf" srcId="{C6AF6B75-68FA-4462-91C0-B4CD7BEDE287}" destId="{84A1FD56-1760-4C2B-BD74-554D97510532}" srcOrd="2" destOrd="0" presId="urn:microsoft.com/office/officeart/2008/layout/NameandTitleOrganizationalChart"/>
    <dgm:cxn modelId="{6DB0FD3E-EAC9-4193-BBEA-8A9A33C1DE0F}" type="presParOf" srcId="{0A8DCCA1-D9CA-4019-92A3-84C142B598DD}" destId="{D93C81D2-4DF7-436F-83D0-A5CC2508C1F7}" srcOrd="1" destOrd="0" presId="urn:microsoft.com/office/officeart/2008/layout/NameandTitleOrganizationalChart"/>
    <dgm:cxn modelId="{C4D51778-772C-4B88-8B4B-B2A1A7F18B4A}" type="presParOf" srcId="{D93C81D2-4DF7-436F-83D0-A5CC2508C1F7}" destId="{8C64508C-677D-4F78-9B9E-A930F1411238}" srcOrd="0" destOrd="0" presId="urn:microsoft.com/office/officeart/2008/layout/NameandTitleOrganizationalChart"/>
    <dgm:cxn modelId="{1037BDCF-4452-496A-BA80-7FA8C59073F1}" type="presParOf" srcId="{D93C81D2-4DF7-436F-83D0-A5CC2508C1F7}" destId="{A1A058E8-BCF2-4A48-BE77-AC96D9CEB776}" srcOrd="1" destOrd="0" presId="urn:microsoft.com/office/officeart/2008/layout/NameandTitleOrganizationalChart"/>
    <dgm:cxn modelId="{32ED3E12-E874-4EE0-A8D9-91B81FAB8534}" type="presParOf" srcId="{A1A058E8-BCF2-4A48-BE77-AC96D9CEB776}" destId="{3F0CE907-8317-4E2B-BD05-5B058328F752}" srcOrd="0" destOrd="0" presId="urn:microsoft.com/office/officeart/2008/layout/NameandTitleOrganizationalChart"/>
    <dgm:cxn modelId="{DD65BDED-1847-4D56-BC57-55D02CCE18BC}" type="presParOf" srcId="{3F0CE907-8317-4E2B-BD05-5B058328F752}" destId="{2167909E-C415-4D47-B8E6-C61C6D129629}" srcOrd="0" destOrd="0" presId="urn:microsoft.com/office/officeart/2008/layout/NameandTitleOrganizationalChart"/>
    <dgm:cxn modelId="{1F21DDD3-8CB1-4C84-82D8-E49AC3CC31A8}" type="presParOf" srcId="{3F0CE907-8317-4E2B-BD05-5B058328F752}" destId="{C66F6038-4F7B-4B69-B29E-BD3AF652024E}" srcOrd="1" destOrd="0" presId="urn:microsoft.com/office/officeart/2008/layout/NameandTitleOrganizationalChart"/>
    <dgm:cxn modelId="{7879F910-06A4-470A-96FA-08DCB2ADEC6C}" type="presParOf" srcId="{3F0CE907-8317-4E2B-BD05-5B058328F752}" destId="{F8DC843D-6B5E-4ACC-9A9F-3AB562EE0401}" srcOrd="2" destOrd="0" presId="urn:microsoft.com/office/officeart/2008/layout/NameandTitleOrganizationalChart"/>
    <dgm:cxn modelId="{D1E9146B-2492-4555-85B0-69CC6B03DEE3}" type="presParOf" srcId="{A1A058E8-BCF2-4A48-BE77-AC96D9CEB776}" destId="{17E7BD24-E4BD-4DC4-A7AA-AECFCF1DB185}" srcOrd="1" destOrd="0" presId="urn:microsoft.com/office/officeart/2008/layout/NameandTitleOrganizationalChart"/>
    <dgm:cxn modelId="{2767C82D-AF61-4EEC-A094-278835E1676C}" type="presParOf" srcId="{17E7BD24-E4BD-4DC4-A7AA-AECFCF1DB185}" destId="{CA07130B-657C-4679-ADA2-8887A5B0BBC1}" srcOrd="0" destOrd="0" presId="urn:microsoft.com/office/officeart/2008/layout/NameandTitleOrganizationalChart"/>
    <dgm:cxn modelId="{6EEE8B3F-718E-49BA-A2FC-E0F1448787BE}" type="presParOf" srcId="{17E7BD24-E4BD-4DC4-A7AA-AECFCF1DB185}" destId="{FE8AC57E-E07B-4A91-A1EE-7F11C317287D}" srcOrd="1" destOrd="0" presId="urn:microsoft.com/office/officeart/2008/layout/NameandTitleOrganizationalChart"/>
    <dgm:cxn modelId="{B75713E6-3CFC-4F3F-881A-C5F56ECABAD1}" type="presParOf" srcId="{FE8AC57E-E07B-4A91-A1EE-7F11C317287D}" destId="{676EF9F5-7B0C-4D26-98DD-501827AFCC6D}" srcOrd="0" destOrd="0" presId="urn:microsoft.com/office/officeart/2008/layout/NameandTitleOrganizationalChart"/>
    <dgm:cxn modelId="{05F5BF3D-EC21-4495-9DE9-7D88C4B6BA78}" type="presParOf" srcId="{676EF9F5-7B0C-4D26-98DD-501827AFCC6D}" destId="{B77ECF9D-B862-44B6-B442-C205C0DAED76}" srcOrd="0" destOrd="0" presId="urn:microsoft.com/office/officeart/2008/layout/NameandTitleOrganizationalChart"/>
    <dgm:cxn modelId="{A5D9116E-06DF-4860-AF7F-869DCC08B306}" type="presParOf" srcId="{676EF9F5-7B0C-4D26-98DD-501827AFCC6D}" destId="{7387B72E-ED92-47E0-A7C1-0C39DEAA9649}" srcOrd="1" destOrd="0" presId="urn:microsoft.com/office/officeart/2008/layout/NameandTitleOrganizationalChart"/>
    <dgm:cxn modelId="{D336E150-DBD2-4E64-BF9B-F0183F3A8C1D}" type="presParOf" srcId="{676EF9F5-7B0C-4D26-98DD-501827AFCC6D}" destId="{B369E3E9-B1C8-48E2-9A41-645EC0C57BDB}" srcOrd="2" destOrd="0" presId="urn:microsoft.com/office/officeart/2008/layout/NameandTitleOrganizationalChart"/>
    <dgm:cxn modelId="{90810CCF-A36D-4693-BA8E-4BAD85C3A7E6}" type="presParOf" srcId="{FE8AC57E-E07B-4A91-A1EE-7F11C317287D}" destId="{9BB49494-E286-41E8-8B3D-E5978EE8C550}" srcOrd="1" destOrd="0" presId="urn:microsoft.com/office/officeart/2008/layout/NameandTitleOrganizationalChart"/>
    <dgm:cxn modelId="{FF1CD891-B30E-4719-B284-A91B7159C605}" type="presParOf" srcId="{FE8AC57E-E07B-4A91-A1EE-7F11C317287D}" destId="{0AE1DB32-F24F-406E-9137-FAAA8FE1AF34}" srcOrd="2" destOrd="0" presId="urn:microsoft.com/office/officeart/2008/layout/NameandTitleOrganizationalChart"/>
    <dgm:cxn modelId="{4A292014-6AB5-4442-BCA3-99250D8D23EF}" type="presParOf" srcId="{A1A058E8-BCF2-4A48-BE77-AC96D9CEB776}" destId="{B635A482-4174-4B23-A6EF-4F357A52F725}" srcOrd="2" destOrd="0" presId="urn:microsoft.com/office/officeart/2008/layout/NameandTitleOrganizationalChart"/>
    <dgm:cxn modelId="{C5907578-CCDF-4ACD-B3F1-2EAFA80D842A}" type="presParOf" srcId="{D93C81D2-4DF7-436F-83D0-A5CC2508C1F7}" destId="{A096EBC7-17E4-4CCB-BCF3-153BA34B3683}" srcOrd="2" destOrd="0" presId="urn:microsoft.com/office/officeart/2008/layout/NameandTitleOrganizationalChart"/>
    <dgm:cxn modelId="{EB060192-020E-48CF-BF78-E601EE23CC25}" type="presParOf" srcId="{D93C81D2-4DF7-436F-83D0-A5CC2508C1F7}" destId="{9F50D7A1-024C-4115-8E92-143440F5BCD6}" srcOrd="3" destOrd="0" presId="urn:microsoft.com/office/officeart/2008/layout/NameandTitleOrganizationalChart"/>
    <dgm:cxn modelId="{2A4F0E9A-AE2C-4ADA-ACBF-6C6605112BC1}" type="presParOf" srcId="{9F50D7A1-024C-4115-8E92-143440F5BCD6}" destId="{2583F4D1-1F52-42BB-BBC1-693FD87C408A}" srcOrd="0" destOrd="0" presId="urn:microsoft.com/office/officeart/2008/layout/NameandTitleOrganizationalChart"/>
    <dgm:cxn modelId="{064C3A12-9175-4F8E-9730-FB51FCCC919E}" type="presParOf" srcId="{2583F4D1-1F52-42BB-BBC1-693FD87C408A}" destId="{16D2542E-0847-42AD-90EB-0083FBAF252C}" srcOrd="0" destOrd="0" presId="urn:microsoft.com/office/officeart/2008/layout/NameandTitleOrganizationalChart"/>
    <dgm:cxn modelId="{517BAE6F-A21E-4899-A0BA-4D3083A60897}" type="presParOf" srcId="{2583F4D1-1F52-42BB-BBC1-693FD87C408A}" destId="{3F5CCF62-0330-46F0-9415-66A35C6AB29C}" srcOrd="1" destOrd="0" presId="urn:microsoft.com/office/officeart/2008/layout/NameandTitleOrganizationalChart"/>
    <dgm:cxn modelId="{8924A814-7EB4-4C29-8ABC-AF8ACF4A6D61}" type="presParOf" srcId="{2583F4D1-1F52-42BB-BBC1-693FD87C408A}" destId="{0E004BE2-D3B4-4F33-8DD7-3C47402A98B5}" srcOrd="2" destOrd="0" presId="urn:microsoft.com/office/officeart/2008/layout/NameandTitleOrganizationalChart"/>
    <dgm:cxn modelId="{A5BB6D59-184E-40B8-A604-3F3704B98D4D}" type="presParOf" srcId="{9F50D7A1-024C-4115-8E92-143440F5BCD6}" destId="{99253A5E-3197-4CC9-AA0F-B2780288DBA5}" srcOrd="1" destOrd="0" presId="urn:microsoft.com/office/officeart/2008/layout/NameandTitleOrganizationalChart"/>
    <dgm:cxn modelId="{4954BA07-9EC8-44F1-A594-AA2B73E758B5}" type="presParOf" srcId="{99253A5E-3197-4CC9-AA0F-B2780288DBA5}" destId="{32ABF49A-DD7F-425C-A364-FF1C64A61BBE}" srcOrd="0" destOrd="0" presId="urn:microsoft.com/office/officeart/2008/layout/NameandTitleOrganizationalChart"/>
    <dgm:cxn modelId="{AF373312-601C-4EEB-BF7D-84D272B7092F}" type="presParOf" srcId="{99253A5E-3197-4CC9-AA0F-B2780288DBA5}" destId="{34CF049E-B6F2-4649-BC55-2385D4A23EAA}" srcOrd="1" destOrd="0" presId="urn:microsoft.com/office/officeart/2008/layout/NameandTitleOrganizationalChart"/>
    <dgm:cxn modelId="{B1928E78-B2EB-46F4-A221-82C00C48E44F}" type="presParOf" srcId="{34CF049E-B6F2-4649-BC55-2385D4A23EAA}" destId="{184865CE-6DF5-400E-885D-5C40989C7BD8}" srcOrd="0" destOrd="0" presId="urn:microsoft.com/office/officeart/2008/layout/NameandTitleOrganizationalChart"/>
    <dgm:cxn modelId="{022F2B87-30B6-4473-AEE4-F17594C8F175}" type="presParOf" srcId="{184865CE-6DF5-400E-885D-5C40989C7BD8}" destId="{5BF9078D-D13C-4356-93F8-24E67C4AF246}" srcOrd="0" destOrd="0" presId="urn:microsoft.com/office/officeart/2008/layout/NameandTitleOrganizationalChart"/>
    <dgm:cxn modelId="{80FB097C-28D4-4568-BDEC-90E2F64898BB}" type="presParOf" srcId="{184865CE-6DF5-400E-885D-5C40989C7BD8}" destId="{94A4D350-EE31-4409-8015-2CBF250E0549}" srcOrd="1" destOrd="0" presId="urn:microsoft.com/office/officeart/2008/layout/NameandTitleOrganizationalChart"/>
    <dgm:cxn modelId="{42F8AF6F-E697-4B65-8A2D-098EBDB42D9E}" type="presParOf" srcId="{184865CE-6DF5-400E-885D-5C40989C7BD8}" destId="{D20D1F36-43F3-4821-AF12-E71F24CF0A27}" srcOrd="2" destOrd="0" presId="urn:microsoft.com/office/officeart/2008/layout/NameandTitleOrganizationalChart"/>
    <dgm:cxn modelId="{A0B8D0DA-4FAD-42F3-A487-474450E0E907}" type="presParOf" srcId="{34CF049E-B6F2-4649-BC55-2385D4A23EAA}" destId="{F5F0A8B7-E27F-4784-A32B-059949EB9BDF}" srcOrd="1" destOrd="0" presId="urn:microsoft.com/office/officeart/2008/layout/NameandTitleOrganizationalChart"/>
    <dgm:cxn modelId="{AEFA3FE7-E88E-443D-AD68-135E0E11583D}" type="presParOf" srcId="{34CF049E-B6F2-4649-BC55-2385D4A23EAA}" destId="{74E4624B-3883-4FEA-979B-A23A6777B72C}" srcOrd="2" destOrd="0" presId="urn:microsoft.com/office/officeart/2008/layout/NameandTitleOrganizationalChart"/>
    <dgm:cxn modelId="{502DED77-F8E5-43FD-9CB7-F99C38BCA8E6}" type="presParOf" srcId="{9F50D7A1-024C-4115-8E92-143440F5BCD6}" destId="{A7BDF37B-242C-46B7-8E67-3D911C6F9EE3}" srcOrd="2" destOrd="0" presId="urn:microsoft.com/office/officeart/2008/layout/NameandTitleOrganizationalChart"/>
    <dgm:cxn modelId="{02B27ECA-EDC5-41C1-A841-B697C372E4D7}" type="presParOf" srcId="{0A8DCCA1-D9CA-4019-92A3-84C142B598DD}" destId="{DBBB7223-D58C-4064-A83C-EBE6C2B78DB0}" srcOrd="2" destOrd="0" presId="urn:microsoft.com/office/officeart/2008/layout/NameandTitleOrganizationalChart"/>
    <dgm:cxn modelId="{787273D8-6EA7-4237-AB3C-465223DE8E33}" type="presParOf" srcId="{5783C1FF-1CA9-4B96-B805-BF67F083708D}" destId="{17E8A072-E7E4-401D-8A12-CBA25D57AF7B}" srcOrd="2" destOrd="0" presId="urn:microsoft.com/office/officeart/2008/layout/NameandTitleOrganizationalChart"/>
    <dgm:cxn modelId="{A7B6121D-E808-419D-A73C-F07E3789DAD7}" type="presParOf" srcId="{5783C1FF-1CA9-4B96-B805-BF67F083708D}" destId="{971BEE28-F586-4D2D-8FBE-8C2BD079E997}" srcOrd="3" destOrd="0" presId="urn:microsoft.com/office/officeart/2008/layout/NameandTitleOrganizationalChart"/>
    <dgm:cxn modelId="{95371CD6-4F75-4230-B86A-04FC24890767}" type="presParOf" srcId="{971BEE28-F586-4D2D-8FBE-8C2BD079E997}" destId="{9F5382FF-F425-43BB-9232-1AB91C5C9558}" srcOrd="0" destOrd="0" presId="urn:microsoft.com/office/officeart/2008/layout/NameandTitleOrganizationalChart"/>
    <dgm:cxn modelId="{EE749E90-D483-41FE-9F6A-0C2B03522BF8}" type="presParOf" srcId="{9F5382FF-F425-43BB-9232-1AB91C5C9558}" destId="{F91DC60F-0092-4C83-8FD4-73C40332162A}" srcOrd="0" destOrd="0" presId="urn:microsoft.com/office/officeart/2008/layout/NameandTitleOrganizationalChart"/>
    <dgm:cxn modelId="{4B8AE4DD-B970-451B-B213-9B3D367EB090}" type="presParOf" srcId="{9F5382FF-F425-43BB-9232-1AB91C5C9558}" destId="{1EE5978C-BC86-4EC6-A3D5-E0611E16ED73}" srcOrd="1" destOrd="0" presId="urn:microsoft.com/office/officeart/2008/layout/NameandTitleOrganizationalChart"/>
    <dgm:cxn modelId="{E86CB819-1B89-4734-A315-56CB5D84A4F8}" type="presParOf" srcId="{9F5382FF-F425-43BB-9232-1AB91C5C9558}" destId="{2A1E2FF7-BD43-4CD5-8FD5-089DD70AF135}" srcOrd="2" destOrd="0" presId="urn:microsoft.com/office/officeart/2008/layout/NameandTitleOrganizationalChart"/>
    <dgm:cxn modelId="{11A17AEE-7622-4BE7-8E8A-2BC686EEAD19}" type="presParOf" srcId="{971BEE28-F586-4D2D-8FBE-8C2BD079E997}" destId="{995F185D-7F71-4055-B5AF-B6D951344A0C}" srcOrd="1" destOrd="0" presId="urn:microsoft.com/office/officeart/2008/layout/NameandTitleOrganizationalChart"/>
    <dgm:cxn modelId="{F7DCADF4-9CEB-4BD5-9D8F-EAA243317DEA}" type="presParOf" srcId="{995F185D-7F71-4055-B5AF-B6D951344A0C}" destId="{BB334FE9-7F06-4955-A2A2-46F69C2CD3C7}" srcOrd="0" destOrd="0" presId="urn:microsoft.com/office/officeart/2008/layout/NameandTitleOrganizationalChart"/>
    <dgm:cxn modelId="{3A764D99-F59D-42EB-89B4-1ACE7C9C3905}" type="presParOf" srcId="{995F185D-7F71-4055-B5AF-B6D951344A0C}" destId="{379F4F73-80A3-4547-9B64-D3724A10146C}" srcOrd="1" destOrd="0" presId="urn:microsoft.com/office/officeart/2008/layout/NameandTitleOrganizationalChart"/>
    <dgm:cxn modelId="{537B466B-6E6F-478B-B820-057F5BC1E317}" type="presParOf" srcId="{379F4F73-80A3-4547-9B64-D3724A10146C}" destId="{02011A56-9D09-4DE3-BC4E-543F789C2B90}" srcOrd="0" destOrd="0" presId="urn:microsoft.com/office/officeart/2008/layout/NameandTitleOrganizationalChart"/>
    <dgm:cxn modelId="{666D503B-F9C7-4505-BA44-FE3BD12C0ABC}" type="presParOf" srcId="{02011A56-9D09-4DE3-BC4E-543F789C2B90}" destId="{3304233A-A9B7-41DB-8E39-68BABBF9CF17}" srcOrd="0" destOrd="0" presId="urn:microsoft.com/office/officeart/2008/layout/NameandTitleOrganizationalChart"/>
    <dgm:cxn modelId="{D1DF0ECC-1145-4413-BE0B-4899EDCB055F}" type="presParOf" srcId="{02011A56-9D09-4DE3-BC4E-543F789C2B90}" destId="{0A8ED96F-F59E-406A-B52F-593131CD3EA9}" srcOrd="1" destOrd="0" presId="urn:microsoft.com/office/officeart/2008/layout/NameandTitleOrganizationalChart"/>
    <dgm:cxn modelId="{00C18AE0-FA6E-4A5B-8D85-BB88C2818520}" type="presParOf" srcId="{02011A56-9D09-4DE3-BC4E-543F789C2B90}" destId="{7AF88E59-80B4-458E-A4BC-6B828AE3E91C}" srcOrd="2" destOrd="0" presId="urn:microsoft.com/office/officeart/2008/layout/NameandTitleOrganizationalChart"/>
    <dgm:cxn modelId="{5B4E2038-52E3-4C89-9901-57FD46D29B93}" type="presParOf" srcId="{379F4F73-80A3-4547-9B64-D3724A10146C}" destId="{887401B3-55E7-47F9-A8D7-768B4D8DC84F}" srcOrd="1" destOrd="0" presId="urn:microsoft.com/office/officeart/2008/layout/NameandTitleOrganizationalChart"/>
    <dgm:cxn modelId="{9B482C98-0D90-421D-904E-B192FF1B510F}" type="presParOf" srcId="{887401B3-55E7-47F9-A8D7-768B4D8DC84F}" destId="{DB5C3BB1-3C3C-4DFD-A95C-A32A10D4F545}" srcOrd="0" destOrd="0" presId="urn:microsoft.com/office/officeart/2008/layout/NameandTitleOrganizationalChart"/>
    <dgm:cxn modelId="{83FD2A49-B4D1-47B5-A6BA-2E15C99B7172}" type="presParOf" srcId="{887401B3-55E7-47F9-A8D7-768B4D8DC84F}" destId="{D30E126C-7059-4A1D-860D-A32CBBD47987}" srcOrd="1" destOrd="0" presId="urn:microsoft.com/office/officeart/2008/layout/NameandTitleOrganizationalChart"/>
    <dgm:cxn modelId="{4B648E11-3807-4886-A39A-2A2DEDA694DA}" type="presParOf" srcId="{D30E126C-7059-4A1D-860D-A32CBBD47987}" destId="{5EA4FBE3-F7FD-40CD-ACAF-B0A0C2D1553F}" srcOrd="0" destOrd="0" presId="urn:microsoft.com/office/officeart/2008/layout/NameandTitleOrganizationalChart"/>
    <dgm:cxn modelId="{9E49F46D-F4BC-4461-85AC-56FE3345E6EF}" type="presParOf" srcId="{5EA4FBE3-F7FD-40CD-ACAF-B0A0C2D1553F}" destId="{9A9E08F7-FB50-4FAA-A81C-BC9EFD1BD483}" srcOrd="0" destOrd="0" presId="urn:microsoft.com/office/officeart/2008/layout/NameandTitleOrganizationalChart"/>
    <dgm:cxn modelId="{0EAF7BBC-0C0C-48A5-87E0-7F90A10F9D2E}" type="presParOf" srcId="{5EA4FBE3-F7FD-40CD-ACAF-B0A0C2D1553F}" destId="{20EE0A6F-31A5-4ACB-BB5B-82BAC5CF4F72}" srcOrd="1" destOrd="0" presId="urn:microsoft.com/office/officeart/2008/layout/NameandTitleOrganizationalChart"/>
    <dgm:cxn modelId="{90E431E2-828F-4D4F-8578-B55B6BFD0D6C}" type="presParOf" srcId="{5EA4FBE3-F7FD-40CD-ACAF-B0A0C2D1553F}" destId="{98CDB023-1C17-473C-9179-21A71F6D00D3}" srcOrd="2" destOrd="0" presId="urn:microsoft.com/office/officeart/2008/layout/NameandTitleOrganizationalChart"/>
    <dgm:cxn modelId="{77B10B8F-18FB-48EC-B9F0-F10EEEC15876}" type="presParOf" srcId="{D30E126C-7059-4A1D-860D-A32CBBD47987}" destId="{EE8DA2AD-9BBF-4750-A183-6E2CEA2B2360}" srcOrd="1" destOrd="0" presId="urn:microsoft.com/office/officeart/2008/layout/NameandTitleOrganizationalChart"/>
    <dgm:cxn modelId="{4E0F014A-8697-477E-873C-997F413E3C77}" type="presParOf" srcId="{D30E126C-7059-4A1D-860D-A32CBBD47987}" destId="{BA3B8ED5-9FA4-4A2B-A78A-477B69EE6121}" srcOrd="2" destOrd="0" presId="urn:microsoft.com/office/officeart/2008/layout/NameandTitleOrganizationalChart"/>
    <dgm:cxn modelId="{E2C5F6E4-8F0E-488A-9326-A79EE250D755}" type="presParOf" srcId="{887401B3-55E7-47F9-A8D7-768B4D8DC84F}" destId="{5E071FA2-6187-44AB-BB1A-69A784FEC620}" srcOrd="2" destOrd="0" presId="urn:microsoft.com/office/officeart/2008/layout/NameandTitleOrganizationalChart"/>
    <dgm:cxn modelId="{24438103-6D9B-42ED-83D0-FBAC231B6C81}" type="presParOf" srcId="{887401B3-55E7-47F9-A8D7-768B4D8DC84F}" destId="{0540AC05-185E-44B5-8C36-7923A95E78D4}" srcOrd="3" destOrd="0" presId="urn:microsoft.com/office/officeart/2008/layout/NameandTitleOrganizationalChart"/>
    <dgm:cxn modelId="{14416787-E2A0-42FF-8C0B-1FDA0DFF83B6}" type="presParOf" srcId="{0540AC05-185E-44B5-8C36-7923A95E78D4}" destId="{187D9E6E-5371-4489-A625-3E21A8444236}" srcOrd="0" destOrd="0" presId="urn:microsoft.com/office/officeart/2008/layout/NameandTitleOrganizationalChart"/>
    <dgm:cxn modelId="{F59771F5-319A-41BE-A754-85CA7BFD5FEF}" type="presParOf" srcId="{187D9E6E-5371-4489-A625-3E21A8444236}" destId="{D80FFA91-24C8-401F-A2E9-C84AFF064759}" srcOrd="0" destOrd="0" presId="urn:microsoft.com/office/officeart/2008/layout/NameandTitleOrganizationalChart"/>
    <dgm:cxn modelId="{8264F972-DD03-4E1F-B2C5-4903CDB41DB0}" type="presParOf" srcId="{187D9E6E-5371-4489-A625-3E21A8444236}" destId="{5661CA17-2DAD-459F-B951-E75970722D5D}" srcOrd="1" destOrd="0" presId="urn:microsoft.com/office/officeart/2008/layout/NameandTitleOrganizationalChart"/>
    <dgm:cxn modelId="{1D1AFD61-D8B4-4DB3-803F-EDB2A314941B}" type="presParOf" srcId="{187D9E6E-5371-4489-A625-3E21A8444236}" destId="{A234C0CE-9CD9-4EE8-949D-E07A67A3E2F5}" srcOrd="2" destOrd="0" presId="urn:microsoft.com/office/officeart/2008/layout/NameandTitleOrganizationalChart"/>
    <dgm:cxn modelId="{0D07FB12-2512-4B50-ABE4-A1A9E6844A1C}" type="presParOf" srcId="{0540AC05-185E-44B5-8C36-7923A95E78D4}" destId="{C4A3C3CE-C7AB-426B-B520-586BA28CCDBB}" srcOrd="1" destOrd="0" presId="urn:microsoft.com/office/officeart/2008/layout/NameandTitleOrganizationalChart"/>
    <dgm:cxn modelId="{46507741-0FE5-4521-AC5B-2C908D9352D3}" type="presParOf" srcId="{0540AC05-185E-44B5-8C36-7923A95E78D4}" destId="{77F473DB-4603-4625-BE42-5EC9323A1DA2}" srcOrd="2" destOrd="0" presId="urn:microsoft.com/office/officeart/2008/layout/NameandTitleOrganizationalChart"/>
    <dgm:cxn modelId="{D3049319-3D5F-4CDA-ABEA-EF177D110024}" type="presParOf" srcId="{379F4F73-80A3-4547-9B64-D3724A10146C}" destId="{BA28DE52-9D24-4152-8936-B7772B74A17B}" srcOrd="2" destOrd="0" presId="urn:microsoft.com/office/officeart/2008/layout/NameandTitleOrganizationalChart"/>
    <dgm:cxn modelId="{6555323A-63E9-4520-AFAF-783F95FE6279}" type="presParOf" srcId="{971BEE28-F586-4D2D-8FBE-8C2BD079E997}" destId="{A8751CEE-908B-4E9D-BFE0-08C031603A84}" srcOrd="2" destOrd="0" presId="urn:microsoft.com/office/officeart/2008/layout/NameandTitleOrganizationalChart"/>
    <dgm:cxn modelId="{65C0FAB6-22DB-4F52-8414-F9C4153D9049}" type="presParOf" srcId="{24544866-8F11-4B82-AA4F-6E227047B993}" destId="{B302CAA5-F0F6-42D6-88D4-BB7ACB16F6D9}"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1E1CC4-88D1-4CD8-A638-466D8EFFFC14}">
      <dsp:nvSpPr>
        <dsp:cNvPr id="0" name=""/>
        <dsp:cNvSpPr/>
      </dsp:nvSpPr>
      <dsp:spPr>
        <a:xfrm rot="10800000">
          <a:off x="1865376" y="0"/>
          <a:ext cx="3621024" cy="800100"/>
        </a:xfrm>
        <a:prstGeom prst="nonIsoscelesTrapezoid">
          <a:avLst>
            <a:gd name="adj1" fmla="val 0"/>
            <a:gd name="adj2" fmla="val 58286"/>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622300">
            <a:lnSpc>
              <a:spcPct val="90000"/>
            </a:lnSpc>
            <a:spcBef>
              <a:spcPct val="0"/>
            </a:spcBef>
            <a:spcAft>
              <a:spcPct val="15000"/>
            </a:spcAft>
            <a:buChar char="••"/>
          </a:pPr>
          <a:r>
            <a:rPr lang="en-GB" sz="1400" kern="1200"/>
            <a:t>Accountability: The Police Fire and Crime </a:t>
          </a:r>
          <a:r>
            <a:rPr lang="en-GB" sz="1400" b="0" i="0" kern="1200"/>
            <a:t>Commissioner, Fire and Rescue Authority</a:t>
          </a:r>
          <a:r>
            <a:rPr lang="en-GB" sz="1400" b="0" i="1" kern="1200"/>
            <a:t> </a:t>
          </a:r>
          <a:r>
            <a:rPr lang="en-GB" sz="1400" kern="1200"/>
            <a:t> </a:t>
          </a:r>
        </a:p>
        <a:p>
          <a:pPr marL="114300" lvl="1" indent="-114300" algn="l" defTabSz="622300">
            <a:lnSpc>
              <a:spcPct val="90000"/>
            </a:lnSpc>
            <a:spcBef>
              <a:spcPct val="0"/>
            </a:spcBef>
            <a:spcAft>
              <a:spcPct val="15000"/>
            </a:spcAft>
            <a:buChar char="••"/>
          </a:pPr>
          <a:r>
            <a:rPr lang="en-GB" sz="1400" kern="1200"/>
            <a:t>Outcome Measures</a:t>
          </a:r>
        </a:p>
      </dsp:txBody>
      <dsp:txXfrm rot="10800000">
        <a:off x="2331720" y="0"/>
        <a:ext cx="3154680" cy="800100"/>
      </dsp:txXfrm>
    </dsp:sp>
    <dsp:sp modelId="{CE270AD4-72AE-42CD-AC2A-F65C5F61F14C}">
      <dsp:nvSpPr>
        <dsp:cNvPr id="0" name=""/>
        <dsp:cNvSpPr/>
      </dsp:nvSpPr>
      <dsp:spPr>
        <a:xfrm>
          <a:off x="1399032" y="0"/>
          <a:ext cx="932688" cy="800100"/>
        </a:xfrm>
        <a:prstGeom prst="trapezoid">
          <a:avLst>
            <a:gd name="adj" fmla="val 5828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GB" sz="1300" kern="1200"/>
        </a:p>
        <a:p>
          <a:pPr lvl="0" algn="ctr" defTabSz="577850">
            <a:lnSpc>
              <a:spcPct val="100000"/>
            </a:lnSpc>
            <a:spcBef>
              <a:spcPct val="0"/>
            </a:spcBef>
            <a:spcAft>
              <a:spcPts val="0"/>
            </a:spcAft>
          </a:pPr>
          <a:r>
            <a:rPr lang="en-GB" sz="1300" kern="1200"/>
            <a:t>Fire </a:t>
          </a:r>
        </a:p>
        <a:p>
          <a:pPr lvl="0" algn="ctr" defTabSz="577850">
            <a:lnSpc>
              <a:spcPct val="100000"/>
            </a:lnSpc>
            <a:spcBef>
              <a:spcPct val="0"/>
            </a:spcBef>
            <a:spcAft>
              <a:spcPts val="0"/>
            </a:spcAft>
          </a:pPr>
          <a:r>
            <a:rPr lang="en-GB" sz="1300" kern="1200"/>
            <a:t>and </a:t>
          </a:r>
        </a:p>
        <a:p>
          <a:pPr lvl="0" algn="ctr" defTabSz="577850">
            <a:lnSpc>
              <a:spcPct val="100000"/>
            </a:lnSpc>
            <a:spcBef>
              <a:spcPct val="0"/>
            </a:spcBef>
            <a:spcAft>
              <a:spcPts val="0"/>
            </a:spcAft>
          </a:pPr>
          <a:r>
            <a:rPr lang="en-GB" sz="1300" kern="1200"/>
            <a:t>Rescue Plan</a:t>
          </a:r>
        </a:p>
      </dsp:txBody>
      <dsp:txXfrm>
        <a:off x="1399032" y="0"/>
        <a:ext cx="932688" cy="800100"/>
      </dsp:txXfrm>
    </dsp:sp>
    <dsp:sp modelId="{7941FDA6-58E1-4B5E-AC2E-0CCFD1CF4590}">
      <dsp:nvSpPr>
        <dsp:cNvPr id="0" name=""/>
        <dsp:cNvSpPr/>
      </dsp:nvSpPr>
      <dsp:spPr>
        <a:xfrm rot="10800000">
          <a:off x="2331720" y="800100"/>
          <a:ext cx="3154680" cy="800100"/>
        </a:xfrm>
        <a:prstGeom prst="nonIsoscelesTrapezoid">
          <a:avLst>
            <a:gd name="adj1" fmla="val 0"/>
            <a:gd name="adj2" fmla="val 58286"/>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622300">
            <a:lnSpc>
              <a:spcPct val="90000"/>
            </a:lnSpc>
            <a:spcBef>
              <a:spcPct val="0"/>
            </a:spcBef>
            <a:spcAft>
              <a:spcPct val="15000"/>
            </a:spcAft>
            <a:buChar char="••"/>
          </a:pPr>
          <a:r>
            <a:rPr lang="en-GB" sz="1400" kern="1200"/>
            <a:t>Accountability: Service Leadership Team</a:t>
          </a:r>
        </a:p>
        <a:p>
          <a:pPr marL="114300" lvl="1" indent="-114300" algn="l" defTabSz="622300">
            <a:lnSpc>
              <a:spcPct val="90000"/>
            </a:lnSpc>
            <a:spcBef>
              <a:spcPct val="0"/>
            </a:spcBef>
            <a:spcAft>
              <a:spcPct val="15000"/>
            </a:spcAft>
            <a:buChar char="••"/>
          </a:pPr>
          <a:r>
            <a:rPr lang="en-GB" sz="1400" kern="1200"/>
            <a:t>Outcome Measures</a:t>
          </a:r>
        </a:p>
      </dsp:txBody>
      <dsp:txXfrm rot="10800000">
        <a:off x="2798064" y="800100"/>
        <a:ext cx="2688335" cy="800100"/>
      </dsp:txXfrm>
    </dsp:sp>
    <dsp:sp modelId="{707E00FB-EF72-4C57-86BF-9D94D7A36CA8}">
      <dsp:nvSpPr>
        <dsp:cNvPr id="0" name=""/>
        <dsp:cNvSpPr/>
      </dsp:nvSpPr>
      <dsp:spPr>
        <a:xfrm>
          <a:off x="932688" y="800100"/>
          <a:ext cx="1865376" cy="800100"/>
        </a:xfrm>
        <a:prstGeom prst="trapezoid">
          <a:avLst>
            <a:gd name="adj" fmla="val 5828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Integrated Risk Management Plan</a:t>
          </a:r>
        </a:p>
      </dsp:txBody>
      <dsp:txXfrm>
        <a:off x="1259128" y="800100"/>
        <a:ext cx="1212494" cy="800100"/>
      </dsp:txXfrm>
    </dsp:sp>
    <dsp:sp modelId="{5D1F4D8B-1EF3-4D6B-A31A-9290458FA952}">
      <dsp:nvSpPr>
        <dsp:cNvPr id="0" name=""/>
        <dsp:cNvSpPr/>
      </dsp:nvSpPr>
      <dsp:spPr>
        <a:xfrm rot="10800000">
          <a:off x="2798064" y="1600200"/>
          <a:ext cx="2688335" cy="800100"/>
        </a:xfrm>
        <a:prstGeom prst="nonIsoscelesTrapezoid">
          <a:avLst>
            <a:gd name="adj1" fmla="val 0"/>
            <a:gd name="adj2" fmla="val 58286"/>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622300">
            <a:lnSpc>
              <a:spcPct val="90000"/>
            </a:lnSpc>
            <a:spcBef>
              <a:spcPct val="0"/>
            </a:spcBef>
            <a:spcAft>
              <a:spcPct val="15000"/>
            </a:spcAft>
            <a:buChar char="••"/>
          </a:pPr>
          <a:r>
            <a:rPr lang="en-GB" sz="1400" kern="1200"/>
            <a:t>Accountability: Directors</a:t>
          </a:r>
        </a:p>
        <a:p>
          <a:pPr marL="114300" lvl="1" indent="-114300" algn="l" defTabSz="622300">
            <a:lnSpc>
              <a:spcPct val="90000"/>
            </a:lnSpc>
            <a:spcBef>
              <a:spcPct val="0"/>
            </a:spcBef>
            <a:spcAft>
              <a:spcPct val="15000"/>
            </a:spcAft>
            <a:buChar char="••"/>
          </a:pPr>
          <a:r>
            <a:rPr lang="en-GB" sz="1400" kern="1200"/>
            <a:t>Activity Measures</a:t>
          </a:r>
        </a:p>
      </dsp:txBody>
      <dsp:txXfrm rot="10800000">
        <a:off x="3264408" y="1600200"/>
        <a:ext cx="2221991" cy="800100"/>
      </dsp:txXfrm>
    </dsp:sp>
    <dsp:sp modelId="{132997E8-F374-47F0-8999-FE7378E5D1DE}">
      <dsp:nvSpPr>
        <dsp:cNvPr id="0" name=""/>
        <dsp:cNvSpPr/>
      </dsp:nvSpPr>
      <dsp:spPr>
        <a:xfrm>
          <a:off x="466343" y="1600200"/>
          <a:ext cx="2798064" cy="800100"/>
        </a:xfrm>
        <a:prstGeom prst="trapezoid">
          <a:avLst>
            <a:gd name="adj" fmla="val 5828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Business Plans</a:t>
          </a:r>
        </a:p>
      </dsp:txBody>
      <dsp:txXfrm>
        <a:off x="956005" y="1600200"/>
        <a:ext cx="1818741" cy="800100"/>
      </dsp:txXfrm>
    </dsp:sp>
    <dsp:sp modelId="{3C3BA184-C482-4EA9-B257-B4B0CD6436C8}">
      <dsp:nvSpPr>
        <dsp:cNvPr id="0" name=""/>
        <dsp:cNvSpPr/>
      </dsp:nvSpPr>
      <dsp:spPr>
        <a:xfrm rot="10800000">
          <a:off x="3264408" y="2400300"/>
          <a:ext cx="2221992" cy="800100"/>
        </a:xfrm>
        <a:prstGeom prst="nonIsoscelesTrapezoid">
          <a:avLst>
            <a:gd name="adj1" fmla="val 0"/>
            <a:gd name="adj2" fmla="val 58286"/>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622300">
            <a:lnSpc>
              <a:spcPct val="90000"/>
            </a:lnSpc>
            <a:spcBef>
              <a:spcPct val="0"/>
            </a:spcBef>
            <a:spcAft>
              <a:spcPct val="15000"/>
            </a:spcAft>
            <a:buChar char="••"/>
          </a:pPr>
          <a:r>
            <a:rPr lang="en-GB" sz="1400" kern="1200"/>
            <a:t>Accountability Everyone</a:t>
          </a:r>
        </a:p>
        <a:p>
          <a:pPr marL="114300" lvl="1" indent="-114300" algn="l" defTabSz="622300">
            <a:lnSpc>
              <a:spcPct val="90000"/>
            </a:lnSpc>
            <a:spcBef>
              <a:spcPct val="0"/>
            </a:spcBef>
            <a:spcAft>
              <a:spcPct val="15000"/>
            </a:spcAft>
            <a:buChar char="••"/>
          </a:pPr>
          <a:r>
            <a:rPr lang="en-GB" sz="1400" kern="1200"/>
            <a:t>Activity Measures</a:t>
          </a:r>
        </a:p>
      </dsp:txBody>
      <dsp:txXfrm rot="10800000">
        <a:off x="3730752" y="2400300"/>
        <a:ext cx="1755648" cy="800100"/>
      </dsp:txXfrm>
    </dsp:sp>
    <dsp:sp modelId="{228D19FD-418B-4035-AEC6-92D1C929AECA}">
      <dsp:nvSpPr>
        <dsp:cNvPr id="0" name=""/>
        <dsp:cNvSpPr/>
      </dsp:nvSpPr>
      <dsp:spPr>
        <a:xfrm>
          <a:off x="0" y="2400300"/>
          <a:ext cx="3730752" cy="800100"/>
        </a:xfrm>
        <a:prstGeom prst="trapezoid">
          <a:avLst>
            <a:gd name="adj" fmla="val 5828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Objectives set in </a:t>
          </a:r>
          <a:r>
            <a:rPr lang="en-GB" sz="1600" kern="1200" dirty="0" smtClean="0"/>
            <a:t>Appraisals </a:t>
          </a:r>
          <a:endParaRPr lang="en-GB" sz="1600" kern="1200"/>
        </a:p>
      </dsp:txBody>
      <dsp:txXfrm>
        <a:off x="652881" y="2400300"/>
        <a:ext cx="2424988" cy="800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71FA2-6187-44AB-BB1A-69A784FEC620}">
      <dsp:nvSpPr>
        <dsp:cNvPr id="0" name=""/>
        <dsp:cNvSpPr/>
      </dsp:nvSpPr>
      <dsp:spPr>
        <a:xfrm>
          <a:off x="3963184" y="2319523"/>
          <a:ext cx="680600" cy="303514"/>
        </a:xfrm>
        <a:custGeom>
          <a:avLst/>
          <a:gdLst/>
          <a:ahLst/>
          <a:cxnLst/>
          <a:rect l="0" t="0" r="0" b="0"/>
          <a:pathLst>
            <a:path>
              <a:moveTo>
                <a:pt x="0" y="0"/>
              </a:moveTo>
              <a:lnTo>
                <a:pt x="0" y="180941"/>
              </a:lnTo>
              <a:lnTo>
                <a:pt x="680600" y="180941"/>
              </a:lnTo>
              <a:lnTo>
                <a:pt x="68060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5C3BB1-3C3C-4DFD-A95C-A32A10D4F545}">
      <dsp:nvSpPr>
        <dsp:cNvPr id="0" name=""/>
        <dsp:cNvSpPr/>
      </dsp:nvSpPr>
      <dsp:spPr>
        <a:xfrm>
          <a:off x="3282583" y="2319523"/>
          <a:ext cx="680600" cy="303514"/>
        </a:xfrm>
        <a:custGeom>
          <a:avLst/>
          <a:gdLst/>
          <a:ahLst/>
          <a:cxnLst/>
          <a:rect l="0" t="0" r="0" b="0"/>
          <a:pathLst>
            <a:path>
              <a:moveTo>
                <a:pt x="680600" y="0"/>
              </a:moveTo>
              <a:lnTo>
                <a:pt x="680600" y="180941"/>
              </a:lnTo>
              <a:lnTo>
                <a:pt x="0" y="180941"/>
              </a:lnTo>
              <a:lnTo>
                <a:pt x="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334FE9-7F06-4955-A2A2-46F69C2CD3C7}">
      <dsp:nvSpPr>
        <dsp:cNvPr id="0" name=""/>
        <dsp:cNvSpPr/>
      </dsp:nvSpPr>
      <dsp:spPr>
        <a:xfrm>
          <a:off x="3917464" y="1490696"/>
          <a:ext cx="91440" cy="303514"/>
        </a:xfrm>
        <a:custGeom>
          <a:avLst/>
          <a:gdLst/>
          <a:ahLst/>
          <a:cxnLst/>
          <a:rect l="0" t="0" r="0" b="0"/>
          <a:pathLst>
            <a:path>
              <a:moveTo>
                <a:pt x="45720" y="0"/>
              </a:moveTo>
              <a:lnTo>
                <a:pt x="4572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E8A072-E7E4-401D-8A12-CBA25D57AF7B}">
      <dsp:nvSpPr>
        <dsp:cNvPr id="0" name=""/>
        <dsp:cNvSpPr/>
      </dsp:nvSpPr>
      <dsp:spPr>
        <a:xfrm>
          <a:off x="2637250" y="688318"/>
          <a:ext cx="1325934" cy="277064"/>
        </a:xfrm>
        <a:custGeom>
          <a:avLst/>
          <a:gdLst/>
          <a:ahLst/>
          <a:cxnLst/>
          <a:rect l="0" t="0" r="0" b="0"/>
          <a:pathLst>
            <a:path>
              <a:moveTo>
                <a:pt x="0" y="0"/>
              </a:moveTo>
              <a:lnTo>
                <a:pt x="0" y="154491"/>
              </a:lnTo>
              <a:lnTo>
                <a:pt x="1325934" y="154491"/>
              </a:lnTo>
              <a:lnTo>
                <a:pt x="1325934" y="277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ABF49A-DD7F-425C-A364-FF1C64A61BBE}">
      <dsp:nvSpPr>
        <dsp:cNvPr id="0" name=""/>
        <dsp:cNvSpPr/>
      </dsp:nvSpPr>
      <dsp:spPr>
        <a:xfrm>
          <a:off x="1875661" y="2319523"/>
          <a:ext cx="91440" cy="303514"/>
        </a:xfrm>
        <a:custGeom>
          <a:avLst/>
          <a:gdLst/>
          <a:ahLst/>
          <a:cxnLst/>
          <a:rect l="0" t="0" r="0" b="0"/>
          <a:pathLst>
            <a:path>
              <a:moveTo>
                <a:pt x="45720" y="0"/>
              </a:moveTo>
              <a:lnTo>
                <a:pt x="4572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96EBC7-17E4-4CCB-BCF3-153BA34B3683}">
      <dsp:nvSpPr>
        <dsp:cNvPr id="0" name=""/>
        <dsp:cNvSpPr/>
      </dsp:nvSpPr>
      <dsp:spPr>
        <a:xfrm>
          <a:off x="1240781" y="1490696"/>
          <a:ext cx="680600" cy="303514"/>
        </a:xfrm>
        <a:custGeom>
          <a:avLst/>
          <a:gdLst/>
          <a:ahLst/>
          <a:cxnLst/>
          <a:rect l="0" t="0" r="0" b="0"/>
          <a:pathLst>
            <a:path>
              <a:moveTo>
                <a:pt x="0" y="0"/>
              </a:moveTo>
              <a:lnTo>
                <a:pt x="0" y="180941"/>
              </a:lnTo>
              <a:lnTo>
                <a:pt x="680600" y="180941"/>
              </a:lnTo>
              <a:lnTo>
                <a:pt x="68060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07130B-657C-4679-ADA2-8887A5B0BBC1}">
      <dsp:nvSpPr>
        <dsp:cNvPr id="0" name=""/>
        <dsp:cNvSpPr/>
      </dsp:nvSpPr>
      <dsp:spPr>
        <a:xfrm>
          <a:off x="514460" y="2319523"/>
          <a:ext cx="91440" cy="303514"/>
        </a:xfrm>
        <a:custGeom>
          <a:avLst/>
          <a:gdLst/>
          <a:ahLst/>
          <a:cxnLst/>
          <a:rect l="0" t="0" r="0" b="0"/>
          <a:pathLst>
            <a:path>
              <a:moveTo>
                <a:pt x="45720" y="0"/>
              </a:moveTo>
              <a:lnTo>
                <a:pt x="4572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4508C-677D-4F78-9B9E-A930F1411238}">
      <dsp:nvSpPr>
        <dsp:cNvPr id="0" name=""/>
        <dsp:cNvSpPr/>
      </dsp:nvSpPr>
      <dsp:spPr>
        <a:xfrm>
          <a:off x="560180" y="1490696"/>
          <a:ext cx="680600" cy="303514"/>
        </a:xfrm>
        <a:custGeom>
          <a:avLst/>
          <a:gdLst/>
          <a:ahLst/>
          <a:cxnLst/>
          <a:rect l="0" t="0" r="0" b="0"/>
          <a:pathLst>
            <a:path>
              <a:moveTo>
                <a:pt x="680600" y="0"/>
              </a:moveTo>
              <a:lnTo>
                <a:pt x="680600" y="180941"/>
              </a:lnTo>
              <a:lnTo>
                <a:pt x="0" y="180941"/>
              </a:lnTo>
              <a:lnTo>
                <a:pt x="0" y="30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7AACF1-C243-42DC-822E-B31506B9C3FA}">
      <dsp:nvSpPr>
        <dsp:cNvPr id="0" name=""/>
        <dsp:cNvSpPr/>
      </dsp:nvSpPr>
      <dsp:spPr>
        <a:xfrm>
          <a:off x="1240781" y="688318"/>
          <a:ext cx="1396468" cy="277064"/>
        </a:xfrm>
        <a:custGeom>
          <a:avLst/>
          <a:gdLst/>
          <a:ahLst/>
          <a:cxnLst/>
          <a:rect l="0" t="0" r="0" b="0"/>
          <a:pathLst>
            <a:path>
              <a:moveTo>
                <a:pt x="1396468" y="0"/>
              </a:moveTo>
              <a:lnTo>
                <a:pt x="1396468" y="154491"/>
              </a:lnTo>
              <a:lnTo>
                <a:pt x="0" y="154491"/>
              </a:lnTo>
              <a:lnTo>
                <a:pt x="0" y="2770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8E01D-BEB0-4764-97CE-450A642BAE5B}">
      <dsp:nvSpPr>
        <dsp:cNvPr id="0" name=""/>
        <dsp:cNvSpPr/>
      </dsp:nvSpPr>
      <dsp:spPr>
        <a:xfrm>
          <a:off x="2129952" y="163006"/>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Service Priority Measures</a:t>
          </a:r>
        </a:p>
      </dsp:txBody>
      <dsp:txXfrm>
        <a:off x="2129952" y="163006"/>
        <a:ext cx="1014596" cy="525312"/>
      </dsp:txXfrm>
    </dsp:sp>
    <dsp:sp modelId="{70D350FE-DFB4-4434-8200-EEF745CBB6BA}">
      <dsp:nvSpPr>
        <dsp:cNvPr id="0" name=""/>
        <dsp:cNvSpPr/>
      </dsp:nvSpPr>
      <dsp:spPr>
        <a:xfrm>
          <a:off x="2297603" y="545133"/>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F&amp;RP/IRMP</a:t>
          </a:r>
          <a:endParaRPr lang="en-GB" sz="1100" kern="1200" dirty="0"/>
        </a:p>
      </dsp:txBody>
      <dsp:txXfrm>
        <a:off x="2297603" y="545133"/>
        <a:ext cx="913136" cy="175104"/>
      </dsp:txXfrm>
    </dsp:sp>
    <dsp:sp modelId="{9230DBDC-72AB-41A9-AA7D-3764DEAD9C8F}">
      <dsp:nvSpPr>
        <dsp:cNvPr id="0" name=""/>
        <dsp:cNvSpPr/>
      </dsp:nvSpPr>
      <dsp:spPr>
        <a:xfrm>
          <a:off x="733483" y="965383"/>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Strategic Measures</a:t>
          </a:r>
          <a:endParaRPr lang="en-GB" sz="1200" kern="1200" dirty="0"/>
        </a:p>
      </dsp:txBody>
      <dsp:txXfrm>
        <a:off x="733483" y="965383"/>
        <a:ext cx="1014596" cy="525312"/>
      </dsp:txXfrm>
    </dsp:sp>
    <dsp:sp modelId="{4942B3CC-A4A1-421A-89C3-F4AD6126A630}">
      <dsp:nvSpPr>
        <dsp:cNvPr id="0" name=""/>
        <dsp:cNvSpPr/>
      </dsp:nvSpPr>
      <dsp:spPr>
        <a:xfrm>
          <a:off x="936402" y="1373960"/>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GB" sz="900" kern="1200" dirty="0" smtClean="0"/>
            <a:t>Directorate Plans</a:t>
          </a:r>
          <a:endParaRPr lang="en-GB" sz="900" kern="1200" dirty="0"/>
        </a:p>
      </dsp:txBody>
      <dsp:txXfrm>
        <a:off x="936402" y="1373960"/>
        <a:ext cx="913136" cy="175104"/>
      </dsp:txXfrm>
    </dsp:sp>
    <dsp:sp modelId="{2167909E-C415-4D47-B8E6-C61C6D129629}">
      <dsp:nvSpPr>
        <dsp:cNvPr id="0" name=""/>
        <dsp:cNvSpPr/>
      </dsp:nvSpPr>
      <dsp:spPr>
        <a:xfrm>
          <a:off x="52882" y="1794210"/>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Operational Measures</a:t>
          </a:r>
          <a:endParaRPr lang="en-GB" sz="1200" kern="1200" dirty="0"/>
        </a:p>
      </dsp:txBody>
      <dsp:txXfrm>
        <a:off x="52882" y="1794210"/>
        <a:ext cx="1014596" cy="525312"/>
      </dsp:txXfrm>
    </dsp:sp>
    <dsp:sp modelId="{C66F6038-4F7B-4B69-B29E-BD3AF652024E}">
      <dsp:nvSpPr>
        <dsp:cNvPr id="0" name=""/>
        <dsp:cNvSpPr/>
      </dsp:nvSpPr>
      <dsp:spPr>
        <a:xfrm>
          <a:off x="255801" y="2202787"/>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Delivery Plans</a:t>
          </a:r>
          <a:endParaRPr lang="en-GB" sz="1100" kern="1200" dirty="0"/>
        </a:p>
      </dsp:txBody>
      <dsp:txXfrm>
        <a:off x="255801" y="2202787"/>
        <a:ext cx="913136" cy="175104"/>
      </dsp:txXfrm>
    </dsp:sp>
    <dsp:sp modelId="{B77ECF9D-B862-44B6-B442-C205C0DAED76}">
      <dsp:nvSpPr>
        <dsp:cNvPr id="0" name=""/>
        <dsp:cNvSpPr/>
      </dsp:nvSpPr>
      <dsp:spPr>
        <a:xfrm>
          <a:off x="52882" y="2623037"/>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Personal Objectives </a:t>
          </a:r>
          <a:endParaRPr lang="en-GB" sz="1200" kern="1200" dirty="0"/>
        </a:p>
      </dsp:txBody>
      <dsp:txXfrm>
        <a:off x="52882" y="2623037"/>
        <a:ext cx="1014596" cy="525312"/>
      </dsp:txXfrm>
    </dsp:sp>
    <dsp:sp modelId="{7387B72E-ED92-47E0-A7C1-0C39DEAA9649}">
      <dsp:nvSpPr>
        <dsp:cNvPr id="0" name=""/>
        <dsp:cNvSpPr/>
      </dsp:nvSpPr>
      <dsp:spPr>
        <a:xfrm>
          <a:off x="255801" y="3031614"/>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Appraisals </a:t>
          </a:r>
          <a:endParaRPr lang="en-GB" sz="1100" kern="1200" dirty="0"/>
        </a:p>
      </dsp:txBody>
      <dsp:txXfrm>
        <a:off x="255801" y="3031614"/>
        <a:ext cx="913136" cy="175104"/>
      </dsp:txXfrm>
    </dsp:sp>
    <dsp:sp modelId="{16D2542E-0847-42AD-90EB-0083FBAF252C}">
      <dsp:nvSpPr>
        <dsp:cNvPr id="0" name=""/>
        <dsp:cNvSpPr/>
      </dsp:nvSpPr>
      <dsp:spPr>
        <a:xfrm>
          <a:off x="1414083" y="1794210"/>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Operational Measures</a:t>
          </a:r>
          <a:endParaRPr lang="en-GB" sz="1200" kern="1200" dirty="0"/>
        </a:p>
      </dsp:txBody>
      <dsp:txXfrm>
        <a:off x="1414083" y="1794210"/>
        <a:ext cx="1014596" cy="525312"/>
      </dsp:txXfrm>
    </dsp:sp>
    <dsp:sp modelId="{3F5CCF62-0330-46F0-9415-66A35C6AB29C}">
      <dsp:nvSpPr>
        <dsp:cNvPr id="0" name=""/>
        <dsp:cNvSpPr/>
      </dsp:nvSpPr>
      <dsp:spPr>
        <a:xfrm>
          <a:off x="1617003" y="2202787"/>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Delivery Plans</a:t>
          </a:r>
          <a:endParaRPr lang="en-GB" sz="1100" kern="1200" dirty="0"/>
        </a:p>
      </dsp:txBody>
      <dsp:txXfrm>
        <a:off x="1617003" y="2202787"/>
        <a:ext cx="913136" cy="175104"/>
      </dsp:txXfrm>
    </dsp:sp>
    <dsp:sp modelId="{5BF9078D-D13C-4356-93F8-24E67C4AF246}">
      <dsp:nvSpPr>
        <dsp:cNvPr id="0" name=""/>
        <dsp:cNvSpPr/>
      </dsp:nvSpPr>
      <dsp:spPr>
        <a:xfrm>
          <a:off x="1414083" y="2623037"/>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Personal Objectives</a:t>
          </a:r>
          <a:endParaRPr lang="en-GB" sz="1200" kern="1200" dirty="0"/>
        </a:p>
      </dsp:txBody>
      <dsp:txXfrm>
        <a:off x="1414083" y="2623037"/>
        <a:ext cx="1014596" cy="525312"/>
      </dsp:txXfrm>
    </dsp:sp>
    <dsp:sp modelId="{94A4D350-EE31-4409-8015-2CBF250E0549}">
      <dsp:nvSpPr>
        <dsp:cNvPr id="0" name=""/>
        <dsp:cNvSpPr/>
      </dsp:nvSpPr>
      <dsp:spPr>
        <a:xfrm>
          <a:off x="1617003" y="3031614"/>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Appraisals </a:t>
          </a:r>
          <a:endParaRPr lang="en-GB" sz="1100" kern="1200" dirty="0"/>
        </a:p>
      </dsp:txBody>
      <dsp:txXfrm>
        <a:off x="1617003" y="3031614"/>
        <a:ext cx="913136" cy="175104"/>
      </dsp:txXfrm>
    </dsp:sp>
    <dsp:sp modelId="{F91DC60F-0092-4C83-8FD4-73C40332162A}">
      <dsp:nvSpPr>
        <dsp:cNvPr id="0" name=""/>
        <dsp:cNvSpPr/>
      </dsp:nvSpPr>
      <dsp:spPr>
        <a:xfrm>
          <a:off x="3455886" y="965383"/>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Strategic Measures</a:t>
          </a:r>
          <a:endParaRPr lang="en-GB" sz="1200" kern="1200" dirty="0"/>
        </a:p>
      </dsp:txBody>
      <dsp:txXfrm>
        <a:off x="3455886" y="965383"/>
        <a:ext cx="1014596" cy="525312"/>
      </dsp:txXfrm>
    </dsp:sp>
    <dsp:sp modelId="{1EE5978C-BC86-4EC6-A3D5-E0611E16ED73}">
      <dsp:nvSpPr>
        <dsp:cNvPr id="0" name=""/>
        <dsp:cNvSpPr/>
      </dsp:nvSpPr>
      <dsp:spPr>
        <a:xfrm>
          <a:off x="3658805" y="1373960"/>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GB" sz="900" kern="1200" dirty="0" smtClean="0"/>
            <a:t>Directorate Plans</a:t>
          </a:r>
          <a:endParaRPr lang="en-GB" sz="900" kern="1200" dirty="0"/>
        </a:p>
      </dsp:txBody>
      <dsp:txXfrm>
        <a:off x="3658805" y="1373960"/>
        <a:ext cx="913136" cy="175104"/>
      </dsp:txXfrm>
    </dsp:sp>
    <dsp:sp modelId="{3304233A-A9B7-41DB-8E39-68BABBF9CF17}">
      <dsp:nvSpPr>
        <dsp:cNvPr id="0" name=""/>
        <dsp:cNvSpPr/>
      </dsp:nvSpPr>
      <dsp:spPr>
        <a:xfrm>
          <a:off x="3455886" y="1794210"/>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Operational Measures</a:t>
          </a:r>
          <a:endParaRPr lang="en-GB" sz="1200" kern="1200" dirty="0"/>
        </a:p>
      </dsp:txBody>
      <dsp:txXfrm>
        <a:off x="3455886" y="1794210"/>
        <a:ext cx="1014596" cy="525312"/>
      </dsp:txXfrm>
    </dsp:sp>
    <dsp:sp modelId="{0A8ED96F-F59E-406A-B52F-593131CD3EA9}">
      <dsp:nvSpPr>
        <dsp:cNvPr id="0" name=""/>
        <dsp:cNvSpPr/>
      </dsp:nvSpPr>
      <dsp:spPr>
        <a:xfrm>
          <a:off x="3658805" y="2202787"/>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Delivery Plans</a:t>
          </a:r>
          <a:endParaRPr lang="en-GB" sz="1100" kern="1200" dirty="0"/>
        </a:p>
      </dsp:txBody>
      <dsp:txXfrm>
        <a:off x="3658805" y="2202787"/>
        <a:ext cx="913136" cy="175104"/>
      </dsp:txXfrm>
    </dsp:sp>
    <dsp:sp modelId="{9A9E08F7-FB50-4FAA-A81C-BC9EFD1BD483}">
      <dsp:nvSpPr>
        <dsp:cNvPr id="0" name=""/>
        <dsp:cNvSpPr/>
      </dsp:nvSpPr>
      <dsp:spPr>
        <a:xfrm>
          <a:off x="2775285" y="2623037"/>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Personal Objectives</a:t>
          </a:r>
          <a:endParaRPr lang="en-GB" sz="1200" kern="1200" dirty="0"/>
        </a:p>
      </dsp:txBody>
      <dsp:txXfrm>
        <a:off x="2775285" y="2623037"/>
        <a:ext cx="1014596" cy="525312"/>
      </dsp:txXfrm>
    </dsp:sp>
    <dsp:sp modelId="{20EE0A6F-31A5-4ACB-BB5B-82BAC5CF4F72}">
      <dsp:nvSpPr>
        <dsp:cNvPr id="0" name=""/>
        <dsp:cNvSpPr/>
      </dsp:nvSpPr>
      <dsp:spPr>
        <a:xfrm>
          <a:off x="2978204" y="3031614"/>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Appraisals </a:t>
          </a:r>
          <a:endParaRPr lang="en-GB" sz="1100" kern="1200" dirty="0"/>
        </a:p>
      </dsp:txBody>
      <dsp:txXfrm>
        <a:off x="2978204" y="3031614"/>
        <a:ext cx="913136" cy="175104"/>
      </dsp:txXfrm>
    </dsp:sp>
    <dsp:sp modelId="{D80FFA91-24C8-401F-A2E9-C84AFF064759}">
      <dsp:nvSpPr>
        <dsp:cNvPr id="0" name=""/>
        <dsp:cNvSpPr/>
      </dsp:nvSpPr>
      <dsp:spPr>
        <a:xfrm>
          <a:off x="4136487" y="2623037"/>
          <a:ext cx="1014596" cy="52531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4127" numCol="1" spcCol="1270" anchor="ctr" anchorCtr="0">
          <a:noAutofit/>
        </a:bodyPr>
        <a:lstStyle/>
        <a:p>
          <a:pPr lvl="0" algn="ctr" defTabSz="533400">
            <a:lnSpc>
              <a:spcPct val="90000"/>
            </a:lnSpc>
            <a:spcBef>
              <a:spcPct val="0"/>
            </a:spcBef>
            <a:spcAft>
              <a:spcPct val="35000"/>
            </a:spcAft>
          </a:pPr>
          <a:r>
            <a:rPr lang="en-GB" sz="1200" kern="1200" dirty="0" smtClean="0"/>
            <a:t>Personal Objectives</a:t>
          </a:r>
          <a:endParaRPr lang="en-GB" sz="1200" kern="1200" dirty="0"/>
        </a:p>
      </dsp:txBody>
      <dsp:txXfrm>
        <a:off x="4136487" y="2623037"/>
        <a:ext cx="1014596" cy="525312"/>
      </dsp:txXfrm>
    </dsp:sp>
    <dsp:sp modelId="{5661CA17-2DAD-459F-B951-E75970722D5D}">
      <dsp:nvSpPr>
        <dsp:cNvPr id="0" name=""/>
        <dsp:cNvSpPr/>
      </dsp:nvSpPr>
      <dsp:spPr>
        <a:xfrm>
          <a:off x="4339406" y="3031614"/>
          <a:ext cx="913136" cy="17510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dirty="0" smtClean="0"/>
            <a:t>Appraisals </a:t>
          </a:r>
          <a:endParaRPr lang="en-GB" sz="1100" kern="1200" dirty="0"/>
        </a:p>
      </dsp:txBody>
      <dsp:txXfrm>
        <a:off x="4339406" y="3031614"/>
        <a:ext cx="913136" cy="1751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1F08-FE30-4B76-9251-B5F54EBD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1360</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Matt Furber</cp:lastModifiedBy>
  <cp:revision>4</cp:revision>
  <cp:lastPrinted>2018-10-11T16:18:00Z</cp:lastPrinted>
  <dcterms:created xsi:type="dcterms:W3CDTF">2018-10-17T13:20:00Z</dcterms:created>
  <dcterms:modified xsi:type="dcterms:W3CDTF">2018-10-17T13:26:00Z</dcterms:modified>
</cp:coreProperties>
</file>