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2BB" w:rsidRPr="004F62BB" w:rsidRDefault="004F62BB" w:rsidP="00B73426">
      <w:pPr>
        <w:spacing w:after="0" w:line="240" w:lineRule="auto"/>
        <w:rPr>
          <w:rFonts w:ascii="Arial" w:hAnsi="Arial" w:cs="Arial"/>
          <w:b/>
          <w:sz w:val="24"/>
          <w:szCs w:val="24"/>
        </w:rPr>
      </w:pPr>
      <w:bookmarkStart w:id="0" w:name="_GoBack"/>
      <w:bookmarkEnd w:id="0"/>
      <w:r w:rsidRPr="004F62BB">
        <w:rPr>
          <w:rFonts w:ascii="Arial" w:hAnsi="Arial" w:cs="Arial"/>
          <w:b/>
          <w:sz w:val="24"/>
          <w:szCs w:val="24"/>
        </w:rPr>
        <w:t>Performance and Resource</w:t>
      </w:r>
      <w:r w:rsidR="007D3E9B">
        <w:rPr>
          <w:rFonts w:ascii="Arial" w:hAnsi="Arial" w:cs="Arial"/>
          <w:b/>
          <w:sz w:val="24"/>
          <w:szCs w:val="24"/>
        </w:rPr>
        <w:t>s</w:t>
      </w:r>
      <w:r w:rsidR="0021196F">
        <w:rPr>
          <w:rFonts w:ascii="Arial" w:hAnsi="Arial" w:cs="Arial"/>
          <w:b/>
          <w:sz w:val="24"/>
          <w:szCs w:val="24"/>
        </w:rPr>
        <w:t xml:space="preserve"> Scrutiny Programme 2018/19</w:t>
      </w:r>
    </w:p>
    <w:p w:rsidR="001D5222" w:rsidRDefault="001D5222" w:rsidP="00B73426">
      <w:pPr>
        <w:spacing w:after="0" w:line="240" w:lineRule="auto"/>
        <w:rPr>
          <w:rFonts w:ascii="Arial" w:hAnsi="Arial" w:cs="Arial"/>
          <w:b/>
          <w:sz w:val="24"/>
          <w:szCs w:val="24"/>
        </w:rPr>
      </w:pPr>
    </w:p>
    <w:p w:rsidR="004F62BB" w:rsidRPr="004F62BB" w:rsidRDefault="004F62BB" w:rsidP="00B73426">
      <w:pPr>
        <w:spacing w:after="0" w:line="240" w:lineRule="auto"/>
        <w:rPr>
          <w:rFonts w:ascii="Arial" w:hAnsi="Arial" w:cs="Arial"/>
          <w:b/>
          <w:sz w:val="24"/>
          <w:szCs w:val="24"/>
        </w:rPr>
      </w:pPr>
      <w:r w:rsidRPr="004F62BB">
        <w:rPr>
          <w:rFonts w:ascii="Arial" w:hAnsi="Arial" w:cs="Arial"/>
          <w:b/>
          <w:sz w:val="24"/>
          <w:szCs w:val="24"/>
        </w:rPr>
        <w:t>Report to: the Office of the Police</w:t>
      </w:r>
      <w:r w:rsidR="00AC1ABD">
        <w:rPr>
          <w:rFonts w:ascii="Arial" w:hAnsi="Arial" w:cs="Arial"/>
          <w:b/>
          <w:sz w:val="24"/>
          <w:szCs w:val="24"/>
        </w:rPr>
        <w:t>, Fire</w:t>
      </w:r>
      <w:r w:rsidRPr="004F62BB">
        <w:rPr>
          <w:rFonts w:ascii="Arial" w:hAnsi="Arial" w:cs="Arial"/>
          <w:b/>
          <w:sz w:val="24"/>
          <w:szCs w:val="24"/>
        </w:rPr>
        <w:t xml:space="preserve"> and Crime Commissioner for Essex</w:t>
      </w:r>
    </w:p>
    <w:p w:rsidR="001D5222" w:rsidRDefault="001D5222" w:rsidP="00B73426">
      <w:pPr>
        <w:spacing w:after="0" w:line="240" w:lineRule="auto"/>
        <w:rPr>
          <w:rFonts w:ascii="Arial" w:hAnsi="Arial" w:cs="Arial"/>
          <w:b/>
          <w:sz w:val="24"/>
          <w:szCs w:val="24"/>
        </w:rPr>
      </w:pPr>
    </w:p>
    <w:p w:rsidR="004F62BB" w:rsidRDefault="004F62BB" w:rsidP="00B73426">
      <w:pPr>
        <w:spacing w:after="0" w:line="240" w:lineRule="auto"/>
        <w:rPr>
          <w:rFonts w:ascii="Arial" w:hAnsi="Arial" w:cs="Arial"/>
          <w:b/>
          <w:sz w:val="24"/>
          <w:szCs w:val="24"/>
        </w:rPr>
      </w:pPr>
    </w:p>
    <w:tbl>
      <w:tblPr>
        <w:tblStyle w:val="TableGrid"/>
        <w:tblW w:w="0" w:type="auto"/>
        <w:tblInd w:w="817" w:type="dxa"/>
        <w:tblLook w:val="04A0" w:firstRow="1" w:lastRow="0" w:firstColumn="1" w:lastColumn="0" w:noHBand="0" w:noVBand="1"/>
      </w:tblPr>
      <w:tblGrid>
        <w:gridCol w:w="3260"/>
        <w:gridCol w:w="5103"/>
      </w:tblGrid>
      <w:tr w:rsidR="00652B9C" w:rsidRPr="00046E42" w:rsidTr="00773654">
        <w:tc>
          <w:tcPr>
            <w:tcW w:w="3260" w:type="dxa"/>
          </w:tcPr>
          <w:p w:rsidR="00773654" w:rsidRPr="00046E42" w:rsidRDefault="00652B9C" w:rsidP="00B73426">
            <w:pPr>
              <w:spacing w:line="480" w:lineRule="auto"/>
              <w:rPr>
                <w:rFonts w:ascii="Arial" w:hAnsi="Arial" w:cs="Arial"/>
                <w:b/>
                <w:sz w:val="24"/>
                <w:szCs w:val="24"/>
              </w:rPr>
            </w:pPr>
            <w:r w:rsidRPr="00046E42">
              <w:rPr>
                <w:rFonts w:ascii="Arial" w:hAnsi="Arial" w:cs="Arial"/>
                <w:b/>
                <w:sz w:val="24"/>
                <w:szCs w:val="24"/>
              </w:rPr>
              <w:t>Title of Report:</w:t>
            </w:r>
          </w:p>
        </w:tc>
        <w:tc>
          <w:tcPr>
            <w:tcW w:w="5103" w:type="dxa"/>
          </w:tcPr>
          <w:p w:rsidR="00652B9C" w:rsidRPr="00046E42" w:rsidRDefault="00044667" w:rsidP="00044667">
            <w:pPr>
              <w:spacing w:line="480" w:lineRule="auto"/>
              <w:rPr>
                <w:rFonts w:ascii="Arial" w:hAnsi="Arial" w:cs="Arial"/>
                <w:b/>
                <w:sz w:val="24"/>
                <w:szCs w:val="24"/>
              </w:rPr>
            </w:pPr>
            <w:r>
              <w:rPr>
                <w:rFonts w:ascii="Arial" w:hAnsi="Arial" w:cs="Arial"/>
                <w:b/>
                <w:sz w:val="24"/>
                <w:szCs w:val="24"/>
              </w:rPr>
              <w:t xml:space="preserve">Stop </w:t>
            </w:r>
            <w:r w:rsidR="0021196F">
              <w:rPr>
                <w:rFonts w:ascii="Arial" w:hAnsi="Arial" w:cs="Arial"/>
                <w:b/>
                <w:sz w:val="24"/>
                <w:szCs w:val="24"/>
              </w:rPr>
              <w:t>and Search Quarterly Report 2018/19</w:t>
            </w:r>
            <w:r>
              <w:rPr>
                <w:rFonts w:ascii="Arial" w:hAnsi="Arial" w:cs="Arial"/>
                <w:b/>
                <w:sz w:val="24"/>
                <w:szCs w:val="24"/>
              </w:rPr>
              <w:t xml:space="preserve">  </w:t>
            </w:r>
          </w:p>
        </w:tc>
      </w:tr>
      <w:tr w:rsidR="000A682A" w:rsidRPr="00046E42" w:rsidTr="00773654">
        <w:tc>
          <w:tcPr>
            <w:tcW w:w="3260" w:type="dxa"/>
          </w:tcPr>
          <w:p w:rsidR="000A682A" w:rsidRDefault="000A682A" w:rsidP="00B73426">
            <w:pPr>
              <w:spacing w:line="480" w:lineRule="auto"/>
              <w:rPr>
                <w:rFonts w:ascii="Arial" w:hAnsi="Arial" w:cs="Arial"/>
                <w:b/>
                <w:sz w:val="24"/>
                <w:szCs w:val="24"/>
              </w:rPr>
            </w:pPr>
            <w:r>
              <w:rPr>
                <w:rFonts w:ascii="Arial" w:hAnsi="Arial" w:cs="Arial"/>
                <w:b/>
                <w:sz w:val="24"/>
                <w:szCs w:val="24"/>
              </w:rPr>
              <w:t>Agenda Number</w:t>
            </w:r>
          </w:p>
        </w:tc>
        <w:tc>
          <w:tcPr>
            <w:tcW w:w="5103" w:type="dxa"/>
          </w:tcPr>
          <w:p w:rsidR="000A682A" w:rsidRDefault="000A682A" w:rsidP="00B73426">
            <w:pPr>
              <w:spacing w:line="480" w:lineRule="auto"/>
              <w:rPr>
                <w:rFonts w:ascii="Arial" w:hAnsi="Arial" w:cs="Arial"/>
                <w:b/>
                <w:sz w:val="24"/>
                <w:szCs w:val="24"/>
              </w:rPr>
            </w:pPr>
            <w:r>
              <w:rPr>
                <w:rFonts w:ascii="Arial" w:hAnsi="Arial" w:cs="Arial"/>
                <w:b/>
                <w:sz w:val="24"/>
                <w:szCs w:val="24"/>
              </w:rPr>
              <w:t>5.2</w:t>
            </w:r>
          </w:p>
        </w:tc>
      </w:tr>
      <w:tr w:rsidR="00652B9C" w:rsidRPr="00046E42" w:rsidTr="00773654">
        <w:tc>
          <w:tcPr>
            <w:tcW w:w="3260" w:type="dxa"/>
          </w:tcPr>
          <w:p w:rsidR="00773654" w:rsidRPr="00046E42" w:rsidRDefault="00517DD2" w:rsidP="00B73426">
            <w:pPr>
              <w:spacing w:line="480" w:lineRule="auto"/>
              <w:rPr>
                <w:rFonts w:ascii="Arial" w:hAnsi="Arial" w:cs="Arial"/>
                <w:b/>
                <w:sz w:val="24"/>
                <w:szCs w:val="24"/>
              </w:rPr>
            </w:pPr>
            <w:r>
              <w:rPr>
                <w:rFonts w:ascii="Arial" w:hAnsi="Arial" w:cs="Arial"/>
                <w:b/>
                <w:sz w:val="24"/>
                <w:szCs w:val="24"/>
              </w:rPr>
              <w:t>Chief Officer</w:t>
            </w:r>
          </w:p>
        </w:tc>
        <w:tc>
          <w:tcPr>
            <w:tcW w:w="5103" w:type="dxa"/>
          </w:tcPr>
          <w:p w:rsidR="00652B9C" w:rsidRPr="00046E42" w:rsidRDefault="007E1C43" w:rsidP="00B73426">
            <w:pPr>
              <w:spacing w:line="480" w:lineRule="auto"/>
              <w:rPr>
                <w:rFonts w:ascii="Arial" w:hAnsi="Arial" w:cs="Arial"/>
                <w:b/>
                <w:sz w:val="24"/>
                <w:szCs w:val="24"/>
              </w:rPr>
            </w:pPr>
            <w:r>
              <w:rPr>
                <w:rFonts w:ascii="Arial" w:hAnsi="Arial" w:cs="Arial"/>
                <w:b/>
                <w:sz w:val="24"/>
                <w:szCs w:val="24"/>
              </w:rPr>
              <w:t>ACC Prophet</w:t>
            </w:r>
          </w:p>
        </w:tc>
      </w:tr>
      <w:tr w:rsidR="00591EB9" w:rsidRPr="00046E42" w:rsidTr="00773654">
        <w:tc>
          <w:tcPr>
            <w:tcW w:w="3260" w:type="dxa"/>
          </w:tcPr>
          <w:p w:rsidR="00591EB9" w:rsidRDefault="00591EB9" w:rsidP="00B73426">
            <w:pPr>
              <w:spacing w:line="480" w:lineRule="auto"/>
              <w:rPr>
                <w:rFonts w:ascii="Arial" w:hAnsi="Arial" w:cs="Arial"/>
                <w:b/>
                <w:sz w:val="24"/>
                <w:szCs w:val="24"/>
              </w:rPr>
            </w:pPr>
            <w:r>
              <w:rPr>
                <w:rFonts w:ascii="Arial" w:hAnsi="Arial" w:cs="Arial"/>
                <w:b/>
                <w:sz w:val="24"/>
                <w:szCs w:val="24"/>
              </w:rPr>
              <w:t>Date Paper was Written</w:t>
            </w:r>
          </w:p>
        </w:tc>
        <w:tc>
          <w:tcPr>
            <w:tcW w:w="5103" w:type="dxa"/>
          </w:tcPr>
          <w:p w:rsidR="00591EB9" w:rsidRPr="00046E42" w:rsidRDefault="000D45F3" w:rsidP="00732930">
            <w:pPr>
              <w:spacing w:line="480" w:lineRule="auto"/>
              <w:rPr>
                <w:rFonts w:ascii="Arial" w:hAnsi="Arial" w:cs="Arial"/>
                <w:b/>
                <w:sz w:val="24"/>
                <w:szCs w:val="24"/>
              </w:rPr>
            </w:pPr>
            <w:r>
              <w:rPr>
                <w:rFonts w:ascii="Arial" w:hAnsi="Arial" w:cs="Arial"/>
                <w:b/>
                <w:sz w:val="24"/>
                <w:szCs w:val="24"/>
              </w:rPr>
              <w:t>1</w:t>
            </w:r>
            <w:r w:rsidR="00732930">
              <w:rPr>
                <w:rFonts w:ascii="Arial" w:hAnsi="Arial" w:cs="Arial"/>
                <w:b/>
                <w:sz w:val="24"/>
                <w:szCs w:val="24"/>
              </w:rPr>
              <w:t>4</w:t>
            </w:r>
            <w:r w:rsidRPr="000D45F3">
              <w:rPr>
                <w:rFonts w:ascii="Arial" w:hAnsi="Arial" w:cs="Arial"/>
                <w:b/>
                <w:sz w:val="24"/>
                <w:szCs w:val="24"/>
                <w:vertAlign w:val="superscript"/>
              </w:rPr>
              <w:t>th</w:t>
            </w:r>
            <w:r>
              <w:rPr>
                <w:rFonts w:ascii="Arial" w:hAnsi="Arial" w:cs="Arial"/>
                <w:b/>
                <w:sz w:val="24"/>
                <w:szCs w:val="24"/>
              </w:rPr>
              <w:t xml:space="preserve"> August</w:t>
            </w:r>
            <w:r w:rsidR="007E1C43">
              <w:rPr>
                <w:rFonts w:ascii="Arial" w:hAnsi="Arial" w:cs="Arial"/>
                <w:b/>
                <w:sz w:val="24"/>
                <w:szCs w:val="24"/>
              </w:rPr>
              <w:t xml:space="preserve"> 2018</w:t>
            </w:r>
          </w:p>
        </w:tc>
      </w:tr>
      <w:tr w:rsidR="00591EB9" w:rsidRPr="00046E42" w:rsidTr="00773654">
        <w:tc>
          <w:tcPr>
            <w:tcW w:w="3260" w:type="dxa"/>
          </w:tcPr>
          <w:p w:rsidR="00591EB9" w:rsidRDefault="00591EB9" w:rsidP="00B73426">
            <w:pPr>
              <w:spacing w:line="480" w:lineRule="auto"/>
              <w:rPr>
                <w:rFonts w:ascii="Arial" w:hAnsi="Arial" w:cs="Arial"/>
                <w:b/>
                <w:sz w:val="24"/>
                <w:szCs w:val="24"/>
              </w:rPr>
            </w:pPr>
            <w:r>
              <w:rPr>
                <w:rFonts w:ascii="Arial" w:hAnsi="Arial" w:cs="Arial"/>
                <w:b/>
                <w:sz w:val="24"/>
                <w:szCs w:val="24"/>
              </w:rPr>
              <w:t>Version Number</w:t>
            </w:r>
          </w:p>
        </w:tc>
        <w:tc>
          <w:tcPr>
            <w:tcW w:w="5103" w:type="dxa"/>
          </w:tcPr>
          <w:p w:rsidR="00591EB9" w:rsidRPr="00046E42" w:rsidRDefault="00236960" w:rsidP="00B73426">
            <w:pPr>
              <w:spacing w:line="480" w:lineRule="auto"/>
              <w:rPr>
                <w:rFonts w:ascii="Arial" w:hAnsi="Arial" w:cs="Arial"/>
                <w:b/>
                <w:sz w:val="24"/>
                <w:szCs w:val="24"/>
              </w:rPr>
            </w:pPr>
            <w:r>
              <w:rPr>
                <w:rFonts w:ascii="Arial" w:hAnsi="Arial" w:cs="Arial"/>
                <w:b/>
                <w:sz w:val="24"/>
                <w:szCs w:val="24"/>
              </w:rPr>
              <w:t>3</w:t>
            </w:r>
            <w:r w:rsidR="007E1C43">
              <w:rPr>
                <w:rFonts w:ascii="Arial" w:hAnsi="Arial" w:cs="Arial"/>
                <w:b/>
                <w:sz w:val="24"/>
                <w:szCs w:val="24"/>
              </w:rPr>
              <w:t>.0</w:t>
            </w:r>
          </w:p>
        </w:tc>
      </w:tr>
      <w:tr w:rsidR="00652B9C" w:rsidRPr="00046E42" w:rsidTr="00773654">
        <w:tc>
          <w:tcPr>
            <w:tcW w:w="3260" w:type="dxa"/>
          </w:tcPr>
          <w:p w:rsidR="00652B9C" w:rsidRPr="00046E42" w:rsidRDefault="00652B9C" w:rsidP="00B73426">
            <w:pPr>
              <w:spacing w:line="480" w:lineRule="auto"/>
              <w:rPr>
                <w:rFonts w:ascii="Arial" w:hAnsi="Arial" w:cs="Arial"/>
                <w:b/>
                <w:sz w:val="24"/>
                <w:szCs w:val="24"/>
              </w:rPr>
            </w:pPr>
            <w:r w:rsidRPr="00046E42">
              <w:rPr>
                <w:rFonts w:ascii="Arial" w:hAnsi="Arial" w:cs="Arial"/>
                <w:b/>
                <w:sz w:val="24"/>
                <w:szCs w:val="24"/>
              </w:rPr>
              <w:t xml:space="preserve">Report from: </w:t>
            </w:r>
          </w:p>
        </w:tc>
        <w:tc>
          <w:tcPr>
            <w:tcW w:w="5103" w:type="dxa"/>
          </w:tcPr>
          <w:p w:rsidR="00652B9C" w:rsidRPr="00046E42" w:rsidRDefault="00773654" w:rsidP="00B73426">
            <w:pPr>
              <w:spacing w:line="480" w:lineRule="auto"/>
              <w:rPr>
                <w:rFonts w:ascii="Arial" w:hAnsi="Arial" w:cs="Arial"/>
                <w:b/>
                <w:sz w:val="24"/>
                <w:szCs w:val="24"/>
              </w:rPr>
            </w:pPr>
            <w:r w:rsidRPr="00046E42">
              <w:rPr>
                <w:rFonts w:ascii="Arial" w:hAnsi="Arial" w:cs="Arial"/>
                <w:b/>
                <w:sz w:val="24"/>
                <w:szCs w:val="24"/>
              </w:rPr>
              <w:t>Essex Police</w:t>
            </w:r>
          </w:p>
        </w:tc>
      </w:tr>
      <w:tr w:rsidR="00652B9C" w:rsidRPr="00046E42" w:rsidTr="00773654">
        <w:tc>
          <w:tcPr>
            <w:tcW w:w="3260" w:type="dxa"/>
          </w:tcPr>
          <w:p w:rsidR="00652B9C" w:rsidRPr="00046E42" w:rsidRDefault="00652B9C" w:rsidP="00B73426">
            <w:pPr>
              <w:spacing w:line="480" w:lineRule="auto"/>
              <w:rPr>
                <w:rFonts w:ascii="Arial" w:hAnsi="Arial" w:cs="Arial"/>
                <w:b/>
                <w:sz w:val="24"/>
                <w:szCs w:val="24"/>
              </w:rPr>
            </w:pPr>
            <w:r w:rsidRPr="00046E42">
              <w:rPr>
                <w:rFonts w:ascii="Arial" w:hAnsi="Arial" w:cs="Arial"/>
                <w:b/>
                <w:sz w:val="24"/>
                <w:szCs w:val="24"/>
              </w:rPr>
              <w:t>Date of Meeting</w:t>
            </w:r>
            <w:r w:rsidR="00773654" w:rsidRPr="00046E42">
              <w:rPr>
                <w:rFonts w:ascii="Arial" w:hAnsi="Arial" w:cs="Arial"/>
                <w:b/>
                <w:sz w:val="24"/>
                <w:szCs w:val="24"/>
              </w:rPr>
              <w:t>:</w:t>
            </w:r>
          </w:p>
        </w:tc>
        <w:tc>
          <w:tcPr>
            <w:tcW w:w="5103" w:type="dxa"/>
          </w:tcPr>
          <w:p w:rsidR="00652B9C" w:rsidRPr="00046E42" w:rsidRDefault="007E1C43" w:rsidP="003E71A3">
            <w:pPr>
              <w:spacing w:line="480" w:lineRule="auto"/>
              <w:rPr>
                <w:rFonts w:ascii="Arial" w:hAnsi="Arial" w:cs="Arial"/>
                <w:b/>
                <w:sz w:val="24"/>
                <w:szCs w:val="24"/>
              </w:rPr>
            </w:pPr>
            <w:r>
              <w:rPr>
                <w:rFonts w:ascii="Arial" w:hAnsi="Arial" w:cs="Arial"/>
                <w:b/>
                <w:sz w:val="24"/>
                <w:szCs w:val="24"/>
              </w:rPr>
              <w:t>3</w:t>
            </w:r>
            <w:r w:rsidR="003E71A3">
              <w:rPr>
                <w:rFonts w:ascii="Arial" w:hAnsi="Arial" w:cs="Arial"/>
                <w:b/>
                <w:sz w:val="24"/>
                <w:szCs w:val="24"/>
              </w:rPr>
              <w:t>0th</w:t>
            </w:r>
            <w:r>
              <w:rPr>
                <w:rFonts w:ascii="Arial" w:hAnsi="Arial" w:cs="Arial"/>
                <w:b/>
                <w:sz w:val="24"/>
                <w:szCs w:val="24"/>
              </w:rPr>
              <w:t xml:space="preserve"> </w:t>
            </w:r>
            <w:r w:rsidR="000D45F3">
              <w:rPr>
                <w:rFonts w:ascii="Arial" w:hAnsi="Arial" w:cs="Arial"/>
                <w:b/>
                <w:sz w:val="24"/>
                <w:szCs w:val="24"/>
              </w:rPr>
              <w:t>August</w:t>
            </w:r>
            <w:r>
              <w:rPr>
                <w:rFonts w:ascii="Arial" w:hAnsi="Arial" w:cs="Arial"/>
                <w:b/>
                <w:sz w:val="24"/>
                <w:szCs w:val="24"/>
              </w:rPr>
              <w:t xml:space="preserve"> 2018</w:t>
            </w:r>
          </w:p>
        </w:tc>
      </w:tr>
      <w:tr w:rsidR="00652B9C" w:rsidRPr="00046E42" w:rsidTr="00773654">
        <w:tc>
          <w:tcPr>
            <w:tcW w:w="3260" w:type="dxa"/>
          </w:tcPr>
          <w:p w:rsidR="00652B9C" w:rsidRPr="00046E42" w:rsidRDefault="00517DD2" w:rsidP="00B73426">
            <w:pPr>
              <w:spacing w:line="360" w:lineRule="auto"/>
              <w:rPr>
                <w:rFonts w:ascii="Arial" w:hAnsi="Arial" w:cs="Arial"/>
                <w:b/>
                <w:sz w:val="24"/>
                <w:szCs w:val="24"/>
              </w:rPr>
            </w:pPr>
            <w:r>
              <w:rPr>
                <w:rFonts w:ascii="Arial" w:hAnsi="Arial" w:cs="Arial"/>
                <w:b/>
                <w:sz w:val="24"/>
                <w:szCs w:val="24"/>
              </w:rPr>
              <w:t>Author on behalf of</w:t>
            </w:r>
            <w:r w:rsidRPr="00046E42">
              <w:rPr>
                <w:rFonts w:ascii="Arial" w:hAnsi="Arial" w:cs="Arial"/>
                <w:b/>
                <w:sz w:val="24"/>
                <w:szCs w:val="24"/>
              </w:rPr>
              <w:t xml:space="preserve"> </w:t>
            </w:r>
            <w:r w:rsidR="00652B9C" w:rsidRPr="00046E42">
              <w:rPr>
                <w:rFonts w:ascii="Arial" w:hAnsi="Arial" w:cs="Arial"/>
                <w:b/>
                <w:sz w:val="24"/>
                <w:szCs w:val="24"/>
              </w:rPr>
              <w:t>Chief Officer:</w:t>
            </w:r>
          </w:p>
        </w:tc>
        <w:tc>
          <w:tcPr>
            <w:tcW w:w="5103" w:type="dxa"/>
          </w:tcPr>
          <w:p w:rsidR="00652B9C" w:rsidRDefault="002204F7" w:rsidP="00B73426">
            <w:pPr>
              <w:spacing w:line="360" w:lineRule="auto"/>
              <w:rPr>
                <w:rFonts w:ascii="Arial" w:hAnsi="Arial" w:cs="Arial"/>
                <w:b/>
                <w:sz w:val="24"/>
                <w:szCs w:val="24"/>
              </w:rPr>
            </w:pPr>
            <w:r>
              <w:rPr>
                <w:rFonts w:ascii="Arial" w:hAnsi="Arial" w:cs="Arial"/>
                <w:b/>
                <w:sz w:val="24"/>
                <w:szCs w:val="24"/>
              </w:rPr>
              <w:t>Dawn Woollcott</w:t>
            </w:r>
          </w:p>
          <w:p w:rsidR="002204F7" w:rsidRDefault="002204F7" w:rsidP="00B73426">
            <w:pPr>
              <w:spacing w:line="360" w:lineRule="auto"/>
              <w:rPr>
                <w:rFonts w:ascii="Arial" w:hAnsi="Arial" w:cs="Arial"/>
                <w:b/>
                <w:sz w:val="24"/>
                <w:szCs w:val="24"/>
              </w:rPr>
            </w:pPr>
            <w:r>
              <w:rPr>
                <w:rFonts w:ascii="Arial" w:hAnsi="Arial" w:cs="Arial"/>
                <w:b/>
                <w:sz w:val="24"/>
                <w:szCs w:val="24"/>
              </w:rPr>
              <w:t xml:space="preserve">Communities &amp; Engagement Coordinator </w:t>
            </w:r>
          </w:p>
          <w:p w:rsidR="002204F7" w:rsidRPr="00046E42" w:rsidRDefault="002204F7" w:rsidP="00B73426">
            <w:pPr>
              <w:spacing w:line="360" w:lineRule="auto"/>
              <w:rPr>
                <w:rFonts w:ascii="Arial" w:hAnsi="Arial" w:cs="Arial"/>
                <w:b/>
                <w:sz w:val="24"/>
                <w:szCs w:val="24"/>
              </w:rPr>
            </w:pPr>
            <w:r>
              <w:rPr>
                <w:rFonts w:ascii="Arial" w:hAnsi="Arial" w:cs="Arial"/>
                <w:b/>
                <w:sz w:val="24"/>
                <w:szCs w:val="24"/>
              </w:rPr>
              <w:t>LPSU</w:t>
            </w:r>
          </w:p>
        </w:tc>
      </w:tr>
      <w:tr w:rsidR="00652B9C" w:rsidRPr="00046E42" w:rsidTr="00773654">
        <w:tc>
          <w:tcPr>
            <w:tcW w:w="3260" w:type="dxa"/>
          </w:tcPr>
          <w:p w:rsidR="00652B9C" w:rsidRPr="00046E42" w:rsidRDefault="00652B9C" w:rsidP="00B73426">
            <w:pPr>
              <w:spacing w:line="480" w:lineRule="auto"/>
              <w:rPr>
                <w:rFonts w:ascii="Arial" w:hAnsi="Arial" w:cs="Arial"/>
                <w:b/>
                <w:sz w:val="24"/>
                <w:szCs w:val="24"/>
              </w:rPr>
            </w:pPr>
            <w:r w:rsidRPr="00046E42">
              <w:rPr>
                <w:rFonts w:ascii="Arial" w:hAnsi="Arial" w:cs="Arial"/>
                <w:b/>
                <w:sz w:val="24"/>
                <w:szCs w:val="24"/>
              </w:rPr>
              <w:t>Date of Approval:</w:t>
            </w:r>
          </w:p>
        </w:tc>
        <w:tc>
          <w:tcPr>
            <w:tcW w:w="5103" w:type="dxa"/>
          </w:tcPr>
          <w:p w:rsidR="00652B9C" w:rsidRPr="00046E42" w:rsidRDefault="0051793D" w:rsidP="00B73426">
            <w:pPr>
              <w:spacing w:line="480" w:lineRule="auto"/>
              <w:rPr>
                <w:rFonts w:ascii="Arial" w:hAnsi="Arial" w:cs="Arial"/>
                <w:b/>
                <w:sz w:val="24"/>
                <w:szCs w:val="24"/>
              </w:rPr>
            </w:pPr>
            <w:r>
              <w:rPr>
                <w:rFonts w:ascii="Arial" w:hAnsi="Arial" w:cs="Arial"/>
                <w:b/>
                <w:sz w:val="24"/>
                <w:szCs w:val="24"/>
              </w:rPr>
              <w:t>17</w:t>
            </w:r>
            <w:r w:rsidRPr="0051793D">
              <w:rPr>
                <w:rFonts w:ascii="Arial" w:hAnsi="Arial" w:cs="Arial"/>
                <w:b/>
                <w:sz w:val="24"/>
                <w:szCs w:val="24"/>
                <w:vertAlign w:val="superscript"/>
              </w:rPr>
              <w:t>th</w:t>
            </w:r>
            <w:r>
              <w:rPr>
                <w:rFonts w:ascii="Arial" w:hAnsi="Arial" w:cs="Arial"/>
                <w:b/>
                <w:sz w:val="24"/>
                <w:szCs w:val="24"/>
              </w:rPr>
              <w:t xml:space="preserve"> August 2018</w:t>
            </w:r>
          </w:p>
        </w:tc>
      </w:tr>
    </w:tbl>
    <w:p w:rsidR="001D5222" w:rsidRPr="004F62BB" w:rsidRDefault="001D5222" w:rsidP="00B73426">
      <w:pPr>
        <w:spacing w:after="0" w:line="240" w:lineRule="auto"/>
        <w:ind w:left="709"/>
        <w:rPr>
          <w:rFonts w:ascii="Arial" w:hAnsi="Arial" w:cs="Arial"/>
          <w:b/>
          <w:sz w:val="24"/>
          <w:szCs w:val="24"/>
        </w:rPr>
      </w:pPr>
    </w:p>
    <w:p w:rsidR="004F62BB" w:rsidRDefault="004F62BB" w:rsidP="00B73426">
      <w:pPr>
        <w:pStyle w:val="NoSpacing"/>
        <w:ind w:left="709"/>
        <w:rPr>
          <w:rFonts w:ascii="Arial" w:hAnsi="Arial" w:cs="Arial"/>
          <w:sz w:val="24"/>
          <w:szCs w:val="24"/>
        </w:rPr>
      </w:pPr>
      <w:r w:rsidRPr="007D3E9B">
        <w:rPr>
          <w:rFonts w:ascii="Arial" w:hAnsi="Arial" w:cs="Arial"/>
          <w:sz w:val="24"/>
          <w:szCs w:val="24"/>
        </w:rPr>
        <w:t xml:space="preserve">  </w:t>
      </w:r>
    </w:p>
    <w:p w:rsidR="00665862" w:rsidRDefault="00665862" w:rsidP="00B73426">
      <w:pPr>
        <w:pStyle w:val="NoSpacing"/>
        <w:numPr>
          <w:ilvl w:val="0"/>
          <w:numId w:val="8"/>
        </w:numPr>
        <w:rPr>
          <w:rFonts w:ascii="Arial" w:hAnsi="Arial" w:cs="Arial"/>
          <w:b/>
          <w:sz w:val="24"/>
          <w:szCs w:val="24"/>
          <w:u w:val="single"/>
        </w:rPr>
      </w:pPr>
      <w:r w:rsidRPr="00665862">
        <w:rPr>
          <w:rFonts w:ascii="Arial" w:hAnsi="Arial" w:cs="Arial"/>
          <w:b/>
          <w:sz w:val="24"/>
          <w:szCs w:val="24"/>
          <w:u w:val="single"/>
        </w:rPr>
        <w:t>Purpose of Report</w:t>
      </w:r>
    </w:p>
    <w:p w:rsidR="00652B9C" w:rsidRDefault="00652B9C" w:rsidP="00B73426">
      <w:pPr>
        <w:pStyle w:val="NoSpacing"/>
        <w:ind w:left="720"/>
        <w:rPr>
          <w:rFonts w:ascii="Arial" w:hAnsi="Arial" w:cs="Arial"/>
          <w:b/>
          <w:sz w:val="24"/>
          <w:szCs w:val="24"/>
          <w:u w:val="single"/>
        </w:rPr>
      </w:pPr>
    </w:p>
    <w:p w:rsidR="00652B9C" w:rsidRPr="00652B9C" w:rsidRDefault="007E1C43" w:rsidP="00EB0B09">
      <w:pPr>
        <w:pStyle w:val="NoSpacing"/>
        <w:ind w:left="720"/>
        <w:jc w:val="both"/>
        <w:rPr>
          <w:rFonts w:ascii="Arial" w:hAnsi="Arial" w:cs="Arial"/>
          <w:sz w:val="24"/>
          <w:szCs w:val="24"/>
        </w:rPr>
      </w:pPr>
      <w:r>
        <w:rPr>
          <w:rFonts w:ascii="Arial" w:hAnsi="Arial" w:cs="Arial"/>
          <w:sz w:val="24"/>
          <w:szCs w:val="24"/>
        </w:rPr>
        <w:t xml:space="preserve">To present the quarterly </w:t>
      </w:r>
      <w:r w:rsidR="009363FD">
        <w:rPr>
          <w:rFonts w:ascii="Arial" w:hAnsi="Arial" w:cs="Arial"/>
          <w:sz w:val="24"/>
          <w:szCs w:val="24"/>
        </w:rPr>
        <w:t xml:space="preserve">performance information for Essex relating to </w:t>
      </w:r>
      <w:r w:rsidR="00EB0B09">
        <w:rPr>
          <w:rFonts w:ascii="Arial" w:hAnsi="Arial" w:cs="Arial"/>
          <w:sz w:val="24"/>
          <w:szCs w:val="24"/>
        </w:rPr>
        <w:t>the use of stop and s</w:t>
      </w:r>
      <w:r w:rsidR="009363FD">
        <w:rPr>
          <w:rFonts w:ascii="Arial" w:hAnsi="Arial" w:cs="Arial"/>
          <w:sz w:val="24"/>
          <w:szCs w:val="24"/>
        </w:rPr>
        <w:t xml:space="preserve">earch </w:t>
      </w:r>
      <w:r w:rsidR="00EB0B09">
        <w:rPr>
          <w:rFonts w:ascii="Arial" w:hAnsi="Arial" w:cs="Arial"/>
          <w:sz w:val="24"/>
          <w:szCs w:val="24"/>
        </w:rPr>
        <w:t xml:space="preserve">powers </w:t>
      </w:r>
      <w:r w:rsidR="009363FD">
        <w:rPr>
          <w:rFonts w:ascii="Arial" w:hAnsi="Arial" w:cs="Arial"/>
          <w:sz w:val="24"/>
          <w:szCs w:val="24"/>
        </w:rPr>
        <w:t>(</w:t>
      </w:r>
      <w:r w:rsidR="00D84F02">
        <w:rPr>
          <w:rFonts w:ascii="Arial" w:hAnsi="Arial" w:cs="Arial"/>
          <w:sz w:val="24"/>
          <w:szCs w:val="24"/>
        </w:rPr>
        <w:t>April</w:t>
      </w:r>
      <w:r w:rsidR="009363FD">
        <w:rPr>
          <w:rFonts w:ascii="Arial" w:hAnsi="Arial" w:cs="Arial"/>
          <w:sz w:val="24"/>
          <w:szCs w:val="24"/>
        </w:rPr>
        <w:t>18-</w:t>
      </w:r>
      <w:r w:rsidR="00D84F02">
        <w:rPr>
          <w:rFonts w:ascii="Arial" w:hAnsi="Arial" w:cs="Arial"/>
          <w:sz w:val="24"/>
          <w:szCs w:val="24"/>
        </w:rPr>
        <w:t>June</w:t>
      </w:r>
      <w:r w:rsidR="009363FD">
        <w:rPr>
          <w:rFonts w:ascii="Arial" w:hAnsi="Arial" w:cs="Arial"/>
          <w:sz w:val="24"/>
          <w:szCs w:val="24"/>
        </w:rPr>
        <w:t>18)</w:t>
      </w:r>
      <w:r w:rsidR="00EB0B09">
        <w:rPr>
          <w:rFonts w:ascii="Arial" w:hAnsi="Arial" w:cs="Arial"/>
          <w:sz w:val="24"/>
          <w:szCs w:val="24"/>
        </w:rPr>
        <w:t>.</w:t>
      </w:r>
      <w:r w:rsidR="009363FD">
        <w:rPr>
          <w:rFonts w:ascii="Arial" w:hAnsi="Arial" w:cs="Arial"/>
          <w:sz w:val="24"/>
          <w:szCs w:val="24"/>
        </w:rPr>
        <w:t xml:space="preserve"> </w:t>
      </w:r>
    </w:p>
    <w:p w:rsidR="00665862" w:rsidRPr="00665862" w:rsidRDefault="00665862" w:rsidP="00B73426">
      <w:pPr>
        <w:pStyle w:val="NoSpacing"/>
        <w:ind w:left="720"/>
        <w:rPr>
          <w:rFonts w:ascii="Arial" w:hAnsi="Arial" w:cs="Arial"/>
          <w:sz w:val="24"/>
          <w:szCs w:val="24"/>
        </w:rPr>
      </w:pPr>
    </w:p>
    <w:p w:rsidR="00665862" w:rsidRDefault="00665862" w:rsidP="00B73426">
      <w:pPr>
        <w:pStyle w:val="NoSpacing"/>
        <w:numPr>
          <w:ilvl w:val="0"/>
          <w:numId w:val="8"/>
        </w:numPr>
        <w:rPr>
          <w:rFonts w:ascii="Arial" w:hAnsi="Arial" w:cs="Arial"/>
          <w:b/>
          <w:sz w:val="24"/>
          <w:szCs w:val="24"/>
          <w:u w:val="single"/>
        </w:rPr>
      </w:pPr>
      <w:r w:rsidRPr="00665862">
        <w:rPr>
          <w:rFonts w:ascii="Arial" w:hAnsi="Arial" w:cs="Arial"/>
          <w:b/>
          <w:sz w:val="24"/>
          <w:szCs w:val="24"/>
          <w:u w:val="single"/>
        </w:rPr>
        <w:t>Recommendations</w:t>
      </w:r>
    </w:p>
    <w:p w:rsidR="00652B9C" w:rsidRDefault="00652B9C" w:rsidP="00B73426">
      <w:pPr>
        <w:pStyle w:val="NoSpacing"/>
        <w:ind w:left="720"/>
        <w:rPr>
          <w:rFonts w:ascii="Arial" w:hAnsi="Arial" w:cs="Arial"/>
          <w:b/>
          <w:sz w:val="24"/>
          <w:szCs w:val="24"/>
          <w:u w:val="single"/>
        </w:rPr>
      </w:pPr>
    </w:p>
    <w:p w:rsidR="00A27F71" w:rsidRDefault="00EB0B09" w:rsidP="00EB0B09">
      <w:pPr>
        <w:pStyle w:val="NoSpacing"/>
        <w:ind w:left="720"/>
        <w:jc w:val="both"/>
        <w:rPr>
          <w:rFonts w:ascii="Arial" w:hAnsi="Arial" w:cs="Arial"/>
          <w:sz w:val="24"/>
          <w:szCs w:val="24"/>
        </w:rPr>
      </w:pPr>
      <w:r>
        <w:rPr>
          <w:rFonts w:ascii="Arial" w:hAnsi="Arial" w:cs="Arial"/>
          <w:sz w:val="24"/>
          <w:szCs w:val="24"/>
        </w:rPr>
        <w:t>N</w:t>
      </w:r>
      <w:r w:rsidR="00446158">
        <w:rPr>
          <w:rFonts w:ascii="Arial" w:hAnsi="Arial" w:cs="Arial"/>
          <w:sz w:val="24"/>
          <w:szCs w:val="24"/>
        </w:rPr>
        <w:t>o recommendations</w:t>
      </w:r>
      <w:r>
        <w:rPr>
          <w:rFonts w:ascii="Arial" w:hAnsi="Arial" w:cs="Arial"/>
          <w:sz w:val="24"/>
          <w:szCs w:val="24"/>
        </w:rPr>
        <w:t xml:space="preserve"> have been made however</w:t>
      </w:r>
      <w:r w:rsidR="00446158">
        <w:rPr>
          <w:rFonts w:ascii="Arial" w:hAnsi="Arial" w:cs="Arial"/>
          <w:sz w:val="24"/>
          <w:szCs w:val="24"/>
        </w:rPr>
        <w:t>, t</w:t>
      </w:r>
      <w:r>
        <w:rPr>
          <w:rFonts w:ascii="Arial" w:hAnsi="Arial" w:cs="Arial"/>
          <w:sz w:val="24"/>
          <w:szCs w:val="24"/>
        </w:rPr>
        <w:t xml:space="preserve">he </w:t>
      </w:r>
      <w:r w:rsidR="00A27F71">
        <w:rPr>
          <w:rFonts w:ascii="Arial" w:hAnsi="Arial" w:cs="Arial"/>
          <w:sz w:val="24"/>
          <w:szCs w:val="24"/>
        </w:rPr>
        <w:t>Board</w:t>
      </w:r>
      <w:r>
        <w:rPr>
          <w:rFonts w:ascii="Arial" w:hAnsi="Arial" w:cs="Arial"/>
          <w:sz w:val="24"/>
          <w:szCs w:val="24"/>
        </w:rPr>
        <w:t xml:space="preserve"> are asked</w:t>
      </w:r>
      <w:r w:rsidR="00A27F71">
        <w:rPr>
          <w:rFonts w:ascii="Arial" w:hAnsi="Arial" w:cs="Arial"/>
          <w:sz w:val="24"/>
          <w:szCs w:val="24"/>
        </w:rPr>
        <w:t xml:space="preserve"> to note and</w:t>
      </w:r>
      <w:r>
        <w:rPr>
          <w:rFonts w:ascii="Arial" w:hAnsi="Arial" w:cs="Arial"/>
          <w:sz w:val="24"/>
          <w:szCs w:val="24"/>
        </w:rPr>
        <w:t xml:space="preserve"> consider </w:t>
      </w:r>
      <w:r w:rsidR="00A27F71">
        <w:rPr>
          <w:rFonts w:ascii="Arial" w:hAnsi="Arial" w:cs="Arial"/>
          <w:sz w:val="24"/>
          <w:szCs w:val="24"/>
        </w:rPr>
        <w:t>the</w:t>
      </w:r>
      <w:r>
        <w:rPr>
          <w:rFonts w:ascii="Arial" w:hAnsi="Arial" w:cs="Arial"/>
          <w:sz w:val="24"/>
          <w:szCs w:val="24"/>
        </w:rPr>
        <w:t xml:space="preserve"> report</w:t>
      </w:r>
      <w:r w:rsidR="00A27F71">
        <w:rPr>
          <w:rFonts w:ascii="Arial" w:hAnsi="Arial" w:cs="Arial"/>
          <w:sz w:val="24"/>
          <w:szCs w:val="24"/>
        </w:rPr>
        <w:t xml:space="preserve"> content.</w:t>
      </w:r>
    </w:p>
    <w:p w:rsidR="00485EB5" w:rsidRDefault="00485EB5" w:rsidP="00B73426">
      <w:pPr>
        <w:pStyle w:val="NoSpacing"/>
        <w:ind w:left="720"/>
        <w:rPr>
          <w:rFonts w:ascii="Arial" w:hAnsi="Arial" w:cs="Arial"/>
          <w:sz w:val="24"/>
          <w:szCs w:val="24"/>
        </w:rPr>
      </w:pPr>
    </w:p>
    <w:p w:rsidR="00665862" w:rsidRDefault="00665862" w:rsidP="00B73426">
      <w:pPr>
        <w:pStyle w:val="NoSpacing"/>
        <w:numPr>
          <w:ilvl w:val="0"/>
          <w:numId w:val="8"/>
        </w:numPr>
        <w:rPr>
          <w:rFonts w:ascii="Arial" w:hAnsi="Arial" w:cs="Arial"/>
          <w:b/>
          <w:sz w:val="24"/>
          <w:szCs w:val="24"/>
          <w:u w:val="single"/>
        </w:rPr>
      </w:pPr>
      <w:r>
        <w:rPr>
          <w:rFonts w:ascii="Arial" w:hAnsi="Arial" w:cs="Arial"/>
          <w:b/>
          <w:sz w:val="24"/>
          <w:szCs w:val="24"/>
          <w:u w:val="single"/>
        </w:rPr>
        <w:t>Executive Summary</w:t>
      </w:r>
    </w:p>
    <w:p w:rsidR="00652B9C" w:rsidRDefault="00652B9C" w:rsidP="00B73426">
      <w:pPr>
        <w:pStyle w:val="NoSpacing"/>
        <w:ind w:left="720"/>
        <w:rPr>
          <w:rFonts w:ascii="Arial" w:hAnsi="Arial" w:cs="Arial"/>
          <w:b/>
          <w:sz w:val="24"/>
          <w:szCs w:val="24"/>
          <w:u w:val="single"/>
        </w:rPr>
      </w:pPr>
    </w:p>
    <w:p w:rsidR="002204F7" w:rsidRDefault="0051793D" w:rsidP="00EB0B09">
      <w:pPr>
        <w:pStyle w:val="NoSpacing"/>
        <w:ind w:left="720"/>
        <w:jc w:val="both"/>
        <w:rPr>
          <w:rFonts w:ascii="Arial" w:hAnsi="Arial" w:cs="Arial"/>
          <w:sz w:val="24"/>
          <w:szCs w:val="24"/>
        </w:rPr>
      </w:pPr>
      <w:r>
        <w:rPr>
          <w:rFonts w:ascii="Arial" w:hAnsi="Arial" w:cs="Arial"/>
          <w:sz w:val="24"/>
          <w:szCs w:val="24"/>
        </w:rPr>
        <w:t xml:space="preserve">This report highlights the continued increase in the use of stop and search across the County, an improvement in accurate recording of reasonable grounds, the demographic breakdown of those subject to stop and search as well areas for potential future development. </w:t>
      </w:r>
      <w:r w:rsidR="002204F7">
        <w:rPr>
          <w:rFonts w:ascii="Arial" w:hAnsi="Arial" w:cs="Arial"/>
          <w:sz w:val="24"/>
          <w:szCs w:val="24"/>
        </w:rPr>
        <w:t xml:space="preserve">    </w:t>
      </w:r>
    </w:p>
    <w:p w:rsidR="002204F7" w:rsidRPr="00961909" w:rsidRDefault="002204F7" w:rsidP="00785F82">
      <w:pPr>
        <w:pStyle w:val="NoSpacing"/>
        <w:ind w:firstLine="720"/>
        <w:rPr>
          <w:rFonts w:ascii="Arial" w:hAnsi="Arial" w:cs="Arial"/>
          <w:sz w:val="24"/>
          <w:szCs w:val="24"/>
        </w:rPr>
      </w:pPr>
    </w:p>
    <w:p w:rsidR="00121A7F" w:rsidRPr="007D3E9B" w:rsidRDefault="00665862" w:rsidP="00B73426">
      <w:pPr>
        <w:pStyle w:val="NoSpacing"/>
        <w:ind w:left="720" w:hanging="720"/>
        <w:rPr>
          <w:rFonts w:ascii="Arial" w:hAnsi="Arial" w:cs="Arial"/>
          <w:b/>
          <w:sz w:val="24"/>
          <w:szCs w:val="24"/>
          <w:u w:val="single"/>
        </w:rPr>
      </w:pPr>
      <w:r w:rsidRPr="00665862">
        <w:rPr>
          <w:rFonts w:ascii="Arial" w:hAnsi="Arial" w:cs="Arial"/>
          <w:b/>
          <w:sz w:val="24"/>
          <w:szCs w:val="24"/>
        </w:rPr>
        <w:t>4.0</w:t>
      </w:r>
      <w:r w:rsidRPr="00665862">
        <w:rPr>
          <w:rFonts w:ascii="Arial" w:hAnsi="Arial" w:cs="Arial"/>
          <w:b/>
          <w:sz w:val="24"/>
          <w:szCs w:val="24"/>
        </w:rPr>
        <w:tab/>
      </w:r>
      <w:r w:rsidR="004F62BB" w:rsidRPr="007D3E9B">
        <w:rPr>
          <w:rFonts w:ascii="Arial" w:hAnsi="Arial" w:cs="Arial"/>
          <w:b/>
          <w:sz w:val="24"/>
          <w:szCs w:val="24"/>
          <w:u w:val="single"/>
        </w:rPr>
        <w:t>Introduction</w:t>
      </w:r>
      <w:r w:rsidR="00E92E89">
        <w:rPr>
          <w:rFonts w:ascii="Arial" w:hAnsi="Arial" w:cs="Arial"/>
          <w:b/>
          <w:sz w:val="24"/>
          <w:szCs w:val="24"/>
          <w:u w:val="single"/>
        </w:rPr>
        <w:t>/</w:t>
      </w:r>
      <w:r w:rsidR="001D5222">
        <w:rPr>
          <w:rFonts w:ascii="Arial" w:hAnsi="Arial" w:cs="Arial"/>
          <w:b/>
          <w:sz w:val="24"/>
          <w:szCs w:val="24"/>
          <w:u w:val="single"/>
        </w:rPr>
        <w:t xml:space="preserve">Background </w:t>
      </w:r>
    </w:p>
    <w:p w:rsidR="00121A7F" w:rsidRDefault="00121A7F" w:rsidP="00B73426">
      <w:pPr>
        <w:pStyle w:val="NoSpacing"/>
        <w:ind w:left="720"/>
        <w:rPr>
          <w:rFonts w:ascii="Arial" w:hAnsi="Arial" w:cs="Arial"/>
          <w:b/>
          <w:sz w:val="24"/>
          <w:szCs w:val="24"/>
        </w:rPr>
      </w:pPr>
    </w:p>
    <w:p w:rsidR="0004516D" w:rsidRDefault="00EB0B09" w:rsidP="00EB0B09">
      <w:pPr>
        <w:pStyle w:val="NoSpacing"/>
        <w:ind w:left="705"/>
        <w:jc w:val="both"/>
        <w:rPr>
          <w:rFonts w:ascii="Arial" w:hAnsi="Arial" w:cs="Arial"/>
          <w:sz w:val="24"/>
          <w:szCs w:val="24"/>
        </w:rPr>
      </w:pPr>
      <w:r>
        <w:rPr>
          <w:rFonts w:ascii="Arial" w:hAnsi="Arial" w:cs="Arial"/>
          <w:sz w:val="24"/>
          <w:szCs w:val="24"/>
        </w:rPr>
        <w:t>Local Policing Support Unit (LPSU)</w:t>
      </w:r>
      <w:r w:rsidR="0004516D" w:rsidRPr="0004516D">
        <w:rPr>
          <w:rFonts w:ascii="Arial" w:hAnsi="Arial" w:cs="Arial"/>
          <w:sz w:val="24"/>
          <w:szCs w:val="24"/>
        </w:rPr>
        <w:t xml:space="preserve"> has worked w</w:t>
      </w:r>
      <w:r>
        <w:rPr>
          <w:rFonts w:ascii="Arial" w:hAnsi="Arial" w:cs="Arial"/>
          <w:sz w:val="24"/>
          <w:szCs w:val="24"/>
        </w:rPr>
        <w:t xml:space="preserve">ith the Performance Information </w:t>
      </w:r>
      <w:r w:rsidR="0004516D" w:rsidRPr="0004516D">
        <w:rPr>
          <w:rFonts w:ascii="Arial" w:hAnsi="Arial" w:cs="Arial"/>
          <w:sz w:val="24"/>
          <w:szCs w:val="24"/>
        </w:rPr>
        <w:t xml:space="preserve">Unit to re-format the monthly </w:t>
      </w:r>
      <w:r>
        <w:rPr>
          <w:rFonts w:ascii="Arial" w:hAnsi="Arial" w:cs="Arial"/>
          <w:sz w:val="24"/>
          <w:szCs w:val="24"/>
        </w:rPr>
        <w:t>stop and s</w:t>
      </w:r>
      <w:r w:rsidR="0004516D" w:rsidRPr="0004516D">
        <w:rPr>
          <w:rFonts w:ascii="Arial" w:hAnsi="Arial" w:cs="Arial"/>
          <w:sz w:val="24"/>
          <w:szCs w:val="24"/>
        </w:rPr>
        <w:t>earch report, which</w:t>
      </w:r>
      <w:r>
        <w:rPr>
          <w:rFonts w:ascii="Arial" w:hAnsi="Arial" w:cs="Arial"/>
          <w:sz w:val="24"/>
          <w:szCs w:val="24"/>
        </w:rPr>
        <w:t xml:space="preserve"> will now be produced quarterly</w:t>
      </w:r>
      <w:r w:rsidR="0004516D" w:rsidRPr="0004516D">
        <w:rPr>
          <w:rFonts w:ascii="Arial" w:hAnsi="Arial" w:cs="Arial"/>
          <w:sz w:val="24"/>
          <w:szCs w:val="24"/>
        </w:rPr>
        <w:t xml:space="preserve"> to align with the </w:t>
      </w:r>
      <w:r>
        <w:rPr>
          <w:rFonts w:ascii="Arial" w:hAnsi="Arial" w:cs="Arial"/>
          <w:i/>
          <w:sz w:val="24"/>
          <w:szCs w:val="24"/>
        </w:rPr>
        <w:t>Use of f</w:t>
      </w:r>
      <w:r w:rsidR="0004516D" w:rsidRPr="00EB0B09">
        <w:rPr>
          <w:rFonts w:ascii="Arial" w:hAnsi="Arial" w:cs="Arial"/>
          <w:i/>
          <w:sz w:val="24"/>
          <w:szCs w:val="24"/>
        </w:rPr>
        <w:t>orce</w:t>
      </w:r>
      <w:r w:rsidR="0004516D" w:rsidRPr="0004516D">
        <w:rPr>
          <w:rFonts w:ascii="Arial" w:hAnsi="Arial" w:cs="Arial"/>
          <w:sz w:val="24"/>
          <w:szCs w:val="24"/>
        </w:rPr>
        <w:t xml:space="preserve"> report (3 months April18 - June18 (</w:t>
      </w:r>
      <w:r w:rsidR="0004516D" w:rsidRPr="0004516D">
        <w:rPr>
          <w:rFonts w:ascii="Arial" w:hAnsi="Arial" w:cs="Arial"/>
          <w:b/>
          <w:sz w:val="24"/>
          <w:szCs w:val="24"/>
        </w:rPr>
        <w:t xml:space="preserve">Appendix </w:t>
      </w:r>
      <w:r w:rsidR="0004516D" w:rsidRPr="0004516D">
        <w:rPr>
          <w:rFonts w:ascii="Arial" w:hAnsi="Arial" w:cs="Arial"/>
          <w:b/>
          <w:sz w:val="24"/>
          <w:szCs w:val="24"/>
        </w:rPr>
        <w:lastRenderedPageBreak/>
        <w:t>1</w:t>
      </w:r>
      <w:r w:rsidR="0004516D" w:rsidRPr="0004516D">
        <w:rPr>
          <w:rFonts w:ascii="Arial" w:hAnsi="Arial" w:cs="Arial"/>
          <w:sz w:val="24"/>
          <w:szCs w:val="24"/>
        </w:rPr>
        <w:t>).</w:t>
      </w:r>
      <w:r>
        <w:rPr>
          <w:rFonts w:ascii="Arial" w:hAnsi="Arial" w:cs="Arial"/>
          <w:sz w:val="24"/>
          <w:szCs w:val="24"/>
        </w:rPr>
        <w:t xml:space="preserve"> </w:t>
      </w:r>
      <w:r w:rsidR="00797925">
        <w:rPr>
          <w:rFonts w:ascii="Arial" w:hAnsi="Arial" w:cs="Arial"/>
          <w:sz w:val="24"/>
          <w:szCs w:val="24"/>
        </w:rPr>
        <w:t>T</w:t>
      </w:r>
      <w:r w:rsidR="0004516D" w:rsidRPr="0004516D">
        <w:rPr>
          <w:rFonts w:ascii="Arial" w:hAnsi="Arial" w:cs="Arial"/>
          <w:sz w:val="24"/>
          <w:szCs w:val="24"/>
        </w:rPr>
        <w:t>his report will be presented and dis</w:t>
      </w:r>
      <w:r>
        <w:rPr>
          <w:rFonts w:ascii="Arial" w:hAnsi="Arial" w:cs="Arial"/>
          <w:sz w:val="24"/>
          <w:szCs w:val="24"/>
        </w:rPr>
        <w:t>cussed at the quarterly Use of force o</w:t>
      </w:r>
      <w:r w:rsidR="0004516D" w:rsidRPr="0004516D">
        <w:rPr>
          <w:rFonts w:ascii="Arial" w:hAnsi="Arial" w:cs="Arial"/>
          <w:sz w:val="24"/>
          <w:szCs w:val="24"/>
        </w:rPr>
        <w:t>versight</w:t>
      </w:r>
      <w:r>
        <w:rPr>
          <w:rFonts w:ascii="Arial" w:hAnsi="Arial" w:cs="Arial"/>
          <w:sz w:val="24"/>
          <w:szCs w:val="24"/>
        </w:rPr>
        <w:t xml:space="preserve"> b</w:t>
      </w:r>
      <w:r w:rsidR="0004516D" w:rsidRPr="0004516D">
        <w:rPr>
          <w:rFonts w:ascii="Arial" w:hAnsi="Arial" w:cs="Arial"/>
          <w:sz w:val="24"/>
          <w:szCs w:val="24"/>
        </w:rPr>
        <w:t xml:space="preserve">oard (Terms of Reference </w:t>
      </w:r>
      <w:r w:rsidR="0004516D" w:rsidRPr="0004516D">
        <w:rPr>
          <w:rFonts w:ascii="Arial" w:hAnsi="Arial" w:cs="Arial"/>
          <w:b/>
          <w:sz w:val="24"/>
          <w:szCs w:val="24"/>
        </w:rPr>
        <w:t>Appendix 2</w:t>
      </w:r>
      <w:r w:rsidR="0004516D" w:rsidRPr="0004516D">
        <w:rPr>
          <w:rFonts w:ascii="Arial" w:hAnsi="Arial" w:cs="Arial"/>
          <w:sz w:val="24"/>
          <w:szCs w:val="24"/>
        </w:rPr>
        <w:t>).</w:t>
      </w:r>
    </w:p>
    <w:p w:rsidR="0051793D" w:rsidRPr="0004516D" w:rsidRDefault="0051793D" w:rsidP="00EB0B09">
      <w:pPr>
        <w:pStyle w:val="NoSpacing"/>
        <w:ind w:left="705"/>
        <w:jc w:val="both"/>
        <w:rPr>
          <w:rFonts w:ascii="Arial" w:hAnsi="Arial" w:cs="Arial"/>
          <w:sz w:val="24"/>
          <w:szCs w:val="24"/>
        </w:rPr>
      </w:pPr>
    </w:p>
    <w:p w:rsidR="0087574C" w:rsidRDefault="008F6275" w:rsidP="00EB0B09">
      <w:pPr>
        <w:pStyle w:val="NoSpacing"/>
        <w:spacing w:after="120"/>
        <w:ind w:left="705"/>
        <w:jc w:val="both"/>
        <w:rPr>
          <w:rFonts w:ascii="Arial" w:hAnsi="Arial" w:cs="Arial"/>
          <w:sz w:val="24"/>
          <w:szCs w:val="24"/>
        </w:rPr>
      </w:pPr>
      <w:r w:rsidRPr="00DD73D9">
        <w:rPr>
          <w:rFonts w:ascii="Arial" w:hAnsi="Arial" w:cs="Arial"/>
          <w:sz w:val="24"/>
          <w:szCs w:val="24"/>
        </w:rPr>
        <w:t>The</w:t>
      </w:r>
      <w:r w:rsidR="00212DDD">
        <w:rPr>
          <w:rFonts w:ascii="Arial" w:hAnsi="Arial" w:cs="Arial"/>
          <w:sz w:val="24"/>
          <w:szCs w:val="24"/>
        </w:rPr>
        <w:t xml:space="preserve"> new</w:t>
      </w:r>
      <w:r w:rsidRPr="00DD73D9">
        <w:rPr>
          <w:rFonts w:ascii="Arial" w:hAnsi="Arial" w:cs="Arial"/>
          <w:sz w:val="24"/>
          <w:szCs w:val="24"/>
        </w:rPr>
        <w:t xml:space="preserve"> </w:t>
      </w:r>
      <w:r w:rsidR="002204F7">
        <w:rPr>
          <w:rFonts w:ascii="Arial" w:hAnsi="Arial" w:cs="Arial"/>
          <w:sz w:val="24"/>
          <w:szCs w:val="24"/>
        </w:rPr>
        <w:t xml:space="preserve">quarterly </w:t>
      </w:r>
      <w:r w:rsidR="00EB0B09">
        <w:rPr>
          <w:rFonts w:ascii="Arial" w:hAnsi="Arial" w:cs="Arial"/>
          <w:sz w:val="24"/>
          <w:szCs w:val="24"/>
        </w:rPr>
        <w:t>stop and s</w:t>
      </w:r>
      <w:r w:rsidRPr="00DD73D9">
        <w:rPr>
          <w:rFonts w:ascii="Arial" w:hAnsi="Arial" w:cs="Arial"/>
          <w:sz w:val="24"/>
          <w:szCs w:val="24"/>
        </w:rPr>
        <w:t xml:space="preserve">earch report allows the </w:t>
      </w:r>
      <w:r w:rsidR="00791608" w:rsidRPr="00DD73D9">
        <w:rPr>
          <w:rFonts w:ascii="Arial" w:hAnsi="Arial" w:cs="Arial"/>
          <w:sz w:val="24"/>
          <w:szCs w:val="24"/>
        </w:rPr>
        <w:t xml:space="preserve">organisation </w:t>
      </w:r>
      <w:r w:rsidRPr="00DD73D9">
        <w:rPr>
          <w:rFonts w:ascii="Arial" w:hAnsi="Arial" w:cs="Arial"/>
          <w:sz w:val="24"/>
          <w:szCs w:val="24"/>
        </w:rPr>
        <w:t xml:space="preserve">to monitor the </w:t>
      </w:r>
      <w:r w:rsidR="00EB0B09">
        <w:rPr>
          <w:rFonts w:ascii="Arial" w:hAnsi="Arial" w:cs="Arial"/>
          <w:sz w:val="24"/>
          <w:szCs w:val="24"/>
        </w:rPr>
        <w:t xml:space="preserve">proportionate use of stop and search powers. </w:t>
      </w:r>
    </w:p>
    <w:p w:rsidR="000E5950" w:rsidRDefault="00D264FE" w:rsidP="00EB0B09">
      <w:pPr>
        <w:pStyle w:val="NoSpacing"/>
        <w:spacing w:after="120"/>
        <w:ind w:left="705"/>
        <w:jc w:val="both"/>
        <w:rPr>
          <w:rFonts w:ascii="Arial" w:hAnsi="Arial" w:cs="Arial"/>
          <w:sz w:val="24"/>
          <w:szCs w:val="24"/>
        </w:rPr>
      </w:pPr>
      <w:r w:rsidRPr="004D525A">
        <w:rPr>
          <w:rFonts w:ascii="Arial" w:hAnsi="Arial" w:cs="Arial"/>
          <w:sz w:val="24"/>
          <w:szCs w:val="24"/>
        </w:rPr>
        <w:t xml:space="preserve">The new </w:t>
      </w:r>
      <w:r w:rsidR="002204F7" w:rsidRPr="00EB0B09">
        <w:rPr>
          <w:rFonts w:ascii="Arial" w:hAnsi="Arial" w:cs="Arial"/>
          <w:i/>
          <w:sz w:val="24"/>
          <w:szCs w:val="24"/>
        </w:rPr>
        <w:t>Best Use of Stop &amp; Search Scheme Version 2</w:t>
      </w:r>
      <w:r w:rsidR="002204F7">
        <w:rPr>
          <w:rFonts w:ascii="Arial" w:hAnsi="Arial" w:cs="Arial"/>
          <w:sz w:val="24"/>
          <w:szCs w:val="24"/>
        </w:rPr>
        <w:t xml:space="preserve"> (</w:t>
      </w:r>
      <w:r w:rsidRPr="004D525A">
        <w:rPr>
          <w:rFonts w:ascii="Arial" w:hAnsi="Arial" w:cs="Arial"/>
          <w:sz w:val="24"/>
          <w:szCs w:val="24"/>
        </w:rPr>
        <w:t>BUSSS</w:t>
      </w:r>
      <w:r w:rsidR="008F6275" w:rsidRPr="004D525A">
        <w:rPr>
          <w:rFonts w:ascii="Arial" w:hAnsi="Arial" w:cs="Arial"/>
          <w:sz w:val="24"/>
          <w:szCs w:val="24"/>
        </w:rPr>
        <w:t>2</w:t>
      </w:r>
      <w:r w:rsidR="002204F7">
        <w:rPr>
          <w:rFonts w:ascii="Arial" w:hAnsi="Arial" w:cs="Arial"/>
          <w:sz w:val="24"/>
          <w:szCs w:val="24"/>
        </w:rPr>
        <w:t>)</w:t>
      </w:r>
      <w:r w:rsidRPr="004D525A">
        <w:rPr>
          <w:rFonts w:ascii="Arial" w:hAnsi="Arial" w:cs="Arial"/>
          <w:sz w:val="24"/>
          <w:szCs w:val="24"/>
        </w:rPr>
        <w:t xml:space="preserve"> </w:t>
      </w:r>
      <w:r w:rsidR="008F6275" w:rsidRPr="004D525A">
        <w:rPr>
          <w:rFonts w:ascii="Arial" w:hAnsi="Arial" w:cs="Arial"/>
          <w:sz w:val="24"/>
          <w:szCs w:val="24"/>
        </w:rPr>
        <w:t>(</w:t>
      </w:r>
      <w:r w:rsidR="002204F7" w:rsidRPr="002204F7">
        <w:rPr>
          <w:rFonts w:ascii="Arial" w:hAnsi="Arial" w:cs="Arial"/>
          <w:b/>
          <w:sz w:val="24"/>
          <w:szCs w:val="24"/>
        </w:rPr>
        <w:t>A</w:t>
      </w:r>
      <w:r w:rsidR="008F6275" w:rsidRPr="002204F7">
        <w:rPr>
          <w:rFonts w:ascii="Arial" w:hAnsi="Arial" w:cs="Arial"/>
          <w:b/>
          <w:sz w:val="24"/>
          <w:szCs w:val="24"/>
        </w:rPr>
        <w:t>ppendix</w:t>
      </w:r>
      <w:r w:rsidR="00B34AB4">
        <w:rPr>
          <w:rFonts w:ascii="Arial" w:hAnsi="Arial" w:cs="Arial"/>
          <w:b/>
          <w:sz w:val="24"/>
          <w:szCs w:val="24"/>
        </w:rPr>
        <w:t xml:space="preserve"> 3</w:t>
      </w:r>
      <w:r w:rsidR="00BF490B" w:rsidRPr="004D525A">
        <w:rPr>
          <w:rFonts w:ascii="Arial" w:hAnsi="Arial" w:cs="Arial"/>
          <w:sz w:val="24"/>
          <w:szCs w:val="24"/>
        </w:rPr>
        <w:t xml:space="preserve">) </w:t>
      </w:r>
      <w:r w:rsidR="00EB0B09">
        <w:rPr>
          <w:rFonts w:ascii="Arial" w:hAnsi="Arial" w:cs="Arial"/>
          <w:sz w:val="24"/>
          <w:szCs w:val="24"/>
        </w:rPr>
        <w:t>has not yet received Ministerial approval and therefore yet to be implemented across England and Wales. O</w:t>
      </w:r>
      <w:r w:rsidR="008F6275" w:rsidRPr="004D525A">
        <w:rPr>
          <w:rFonts w:ascii="Arial" w:hAnsi="Arial" w:cs="Arial"/>
          <w:sz w:val="24"/>
          <w:szCs w:val="24"/>
        </w:rPr>
        <w:t xml:space="preserve">nce approved Essex will </w:t>
      </w:r>
      <w:r w:rsidR="00EB0B09">
        <w:rPr>
          <w:rFonts w:ascii="Arial" w:hAnsi="Arial" w:cs="Arial"/>
          <w:sz w:val="24"/>
          <w:szCs w:val="24"/>
        </w:rPr>
        <w:t>implement the required changes</w:t>
      </w:r>
      <w:r w:rsidR="0021196F">
        <w:rPr>
          <w:rFonts w:ascii="Arial" w:hAnsi="Arial" w:cs="Arial"/>
          <w:sz w:val="24"/>
          <w:szCs w:val="24"/>
        </w:rPr>
        <w:t xml:space="preserve"> </w:t>
      </w:r>
      <w:r w:rsidR="002204F7">
        <w:rPr>
          <w:rFonts w:ascii="Arial" w:hAnsi="Arial" w:cs="Arial"/>
          <w:sz w:val="24"/>
          <w:szCs w:val="24"/>
        </w:rPr>
        <w:t>outlined in that report.</w:t>
      </w:r>
    </w:p>
    <w:p w:rsidR="0087574C" w:rsidRDefault="00CB1761" w:rsidP="0021196F">
      <w:pPr>
        <w:pStyle w:val="NoSpacing"/>
        <w:ind w:left="705"/>
        <w:jc w:val="both"/>
        <w:rPr>
          <w:rFonts w:ascii="Arial" w:hAnsi="Arial" w:cs="Arial"/>
          <w:sz w:val="24"/>
          <w:szCs w:val="24"/>
        </w:rPr>
      </w:pPr>
      <w:r>
        <w:rPr>
          <w:rFonts w:ascii="Arial" w:hAnsi="Arial" w:cs="Arial"/>
          <w:sz w:val="24"/>
          <w:szCs w:val="24"/>
        </w:rPr>
        <w:t>The stop and s</w:t>
      </w:r>
      <w:r w:rsidR="00B71013">
        <w:rPr>
          <w:rFonts w:ascii="Arial" w:hAnsi="Arial" w:cs="Arial"/>
          <w:sz w:val="24"/>
          <w:szCs w:val="24"/>
        </w:rPr>
        <w:t>earch app</w:t>
      </w:r>
      <w:r w:rsidR="00103925">
        <w:rPr>
          <w:rFonts w:ascii="Arial" w:hAnsi="Arial" w:cs="Arial"/>
          <w:sz w:val="24"/>
          <w:szCs w:val="24"/>
        </w:rPr>
        <w:t xml:space="preserve"> will launch in the next six months. </w:t>
      </w:r>
      <w:r w:rsidR="00B34AB4">
        <w:rPr>
          <w:rFonts w:ascii="Arial" w:hAnsi="Arial" w:cs="Arial"/>
          <w:sz w:val="24"/>
          <w:szCs w:val="24"/>
        </w:rPr>
        <w:t>It</w:t>
      </w:r>
      <w:r w:rsidR="00103925">
        <w:rPr>
          <w:rFonts w:ascii="Arial" w:hAnsi="Arial" w:cs="Arial"/>
          <w:sz w:val="24"/>
          <w:szCs w:val="24"/>
        </w:rPr>
        <w:t xml:space="preserve"> has been developed</w:t>
      </w:r>
      <w:r w:rsidR="002204F7">
        <w:rPr>
          <w:rFonts w:ascii="Arial" w:hAnsi="Arial" w:cs="Arial"/>
          <w:sz w:val="24"/>
          <w:szCs w:val="24"/>
        </w:rPr>
        <w:t xml:space="preserve"> and is currently undergoing r</w:t>
      </w:r>
      <w:r w:rsidR="00103925">
        <w:rPr>
          <w:rFonts w:ascii="Arial" w:hAnsi="Arial" w:cs="Arial"/>
          <w:sz w:val="24"/>
          <w:szCs w:val="24"/>
        </w:rPr>
        <w:t>igorous testing t</w:t>
      </w:r>
      <w:r w:rsidR="00B34AB4">
        <w:rPr>
          <w:rFonts w:ascii="Arial" w:hAnsi="Arial" w:cs="Arial"/>
          <w:sz w:val="24"/>
          <w:szCs w:val="24"/>
        </w:rPr>
        <w:t>o ensure success when released. The app</w:t>
      </w:r>
      <w:r w:rsidR="002204F7">
        <w:rPr>
          <w:rFonts w:ascii="Arial" w:hAnsi="Arial" w:cs="Arial"/>
          <w:sz w:val="24"/>
          <w:szCs w:val="24"/>
        </w:rPr>
        <w:t xml:space="preserve"> wi</w:t>
      </w:r>
      <w:r>
        <w:rPr>
          <w:rFonts w:ascii="Arial" w:hAnsi="Arial" w:cs="Arial"/>
          <w:sz w:val="24"/>
          <w:szCs w:val="24"/>
        </w:rPr>
        <w:t>ll enable officers to complete stop &amp; s</w:t>
      </w:r>
      <w:r w:rsidR="002204F7">
        <w:rPr>
          <w:rFonts w:ascii="Arial" w:hAnsi="Arial" w:cs="Arial"/>
          <w:sz w:val="24"/>
          <w:szCs w:val="24"/>
        </w:rPr>
        <w:t xml:space="preserve">earch records via their </w:t>
      </w:r>
      <w:r>
        <w:rPr>
          <w:rFonts w:ascii="Arial" w:hAnsi="Arial" w:cs="Arial"/>
          <w:sz w:val="24"/>
          <w:szCs w:val="24"/>
        </w:rPr>
        <w:t>hand-held device</w:t>
      </w:r>
      <w:r w:rsidR="002204F7">
        <w:rPr>
          <w:rFonts w:ascii="Arial" w:hAnsi="Arial" w:cs="Arial"/>
          <w:sz w:val="24"/>
          <w:szCs w:val="24"/>
        </w:rPr>
        <w:t>.</w:t>
      </w:r>
    </w:p>
    <w:p w:rsidR="00B34AB4" w:rsidRDefault="00B34AB4" w:rsidP="00EB0B09">
      <w:pPr>
        <w:pStyle w:val="NoSpacing"/>
        <w:ind w:left="510"/>
        <w:jc w:val="both"/>
        <w:rPr>
          <w:rFonts w:ascii="Arial" w:hAnsi="Arial" w:cs="Arial"/>
          <w:sz w:val="24"/>
          <w:szCs w:val="24"/>
        </w:rPr>
      </w:pPr>
    </w:p>
    <w:p w:rsidR="0009073A" w:rsidRDefault="00CB1761" w:rsidP="00CB1761">
      <w:pPr>
        <w:pStyle w:val="NoSpacing"/>
        <w:spacing w:after="100" w:afterAutospacing="1"/>
        <w:ind w:left="705" w:firstLine="15"/>
        <w:jc w:val="both"/>
        <w:rPr>
          <w:rFonts w:ascii="Arial" w:hAnsi="Arial" w:cs="Arial"/>
          <w:sz w:val="24"/>
          <w:szCs w:val="24"/>
        </w:rPr>
      </w:pPr>
      <w:r>
        <w:rPr>
          <w:rFonts w:ascii="Arial" w:hAnsi="Arial" w:cs="Arial"/>
          <w:sz w:val="24"/>
          <w:szCs w:val="24"/>
        </w:rPr>
        <w:t>Stop and s</w:t>
      </w:r>
      <w:r w:rsidR="0087574C" w:rsidRPr="0087574C">
        <w:rPr>
          <w:rFonts w:ascii="Arial" w:hAnsi="Arial" w:cs="Arial"/>
          <w:sz w:val="24"/>
          <w:szCs w:val="24"/>
        </w:rPr>
        <w:t xml:space="preserve">earch </w:t>
      </w:r>
      <w:r w:rsidR="0087574C">
        <w:rPr>
          <w:rFonts w:ascii="Arial" w:hAnsi="Arial" w:cs="Arial"/>
          <w:sz w:val="24"/>
          <w:szCs w:val="24"/>
        </w:rPr>
        <w:t xml:space="preserve">is now a </w:t>
      </w:r>
      <w:r w:rsidR="0087574C" w:rsidRPr="0087574C">
        <w:rPr>
          <w:rFonts w:ascii="Arial" w:hAnsi="Arial" w:cs="Arial"/>
          <w:sz w:val="24"/>
          <w:szCs w:val="24"/>
        </w:rPr>
        <w:t xml:space="preserve">substantive agenda item at </w:t>
      </w:r>
      <w:r w:rsidR="0087574C">
        <w:rPr>
          <w:rFonts w:ascii="Arial" w:hAnsi="Arial" w:cs="Arial"/>
          <w:sz w:val="24"/>
          <w:szCs w:val="24"/>
        </w:rPr>
        <w:t xml:space="preserve">the Strategic </w:t>
      </w:r>
      <w:r w:rsidR="0087574C" w:rsidRPr="0087574C">
        <w:rPr>
          <w:rFonts w:ascii="Arial" w:hAnsi="Arial" w:cs="Arial"/>
          <w:sz w:val="24"/>
          <w:szCs w:val="24"/>
        </w:rPr>
        <w:t>I</w:t>
      </w:r>
      <w:r>
        <w:rPr>
          <w:rFonts w:ascii="Arial" w:hAnsi="Arial" w:cs="Arial"/>
          <w:sz w:val="24"/>
          <w:szCs w:val="24"/>
        </w:rPr>
        <w:t>ndependent Advisory Group (I</w:t>
      </w:r>
      <w:r w:rsidR="0087574C" w:rsidRPr="0087574C">
        <w:rPr>
          <w:rFonts w:ascii="Arial" w:hAnsi="Arial" w:cs="Arial"/>
          <w:sz w:val="24"/>
          <w:szCs w:val="24"/>
        </w:rPr>
        <w:t>AG</w:t>
      </w:r>
      <w:r>
        <w:rPr>
          <w:rFonts w:ascii="Arial" w:hAnsi="Arial" w:cs="Arial"/>
          <w:sz w:val="24"/>
          <w:szCs w:val="24"/>
        </w:rPr>
        <w:t>)</w:t>
      </w:r>
      <w:r w:rsidR="0087574C" w:rsidRPr="0087574C">
        <w:rPr>
          <w:rFonts w:ascii="Arial" w:hAnsi="Arial" w:cs="Arial"/>
          <w:sz w:val="24"/>
          <w:szCs w:val="24"/>
        </w:rPr>
        <w:t xml:space="preserve"> and the 9 local IAGs.</w:t>
      </w:r>
    </w:p>
    <w:p w:rsidR="0087574C" w:rsidRDefault="0087574C" w:rsidP="00CB1761">
      <w:pPr>
        <w:pStyle w:val="NoSpacing"/>
        <w:spacing w:after="100" w:afterAutospacing="1"/>
        <w:ind w:left="705"/>
        <w:jc w:val="both"/>
        <w:rPr>
          <w:rFonts w:ascii="Arial" w:hAnsi="Arial" w:cs="Arial"/>
          <w:sz w:val="24"/>
          <w:szCs w:val="24"/>
        </w:rPr>
      </w:pPr>
      <w:r w:rsidRPr="0087574C">
        <w:rPr>
          <w:rFonts w:ascii="Arial" w:hAnsi="Arial" w:cs="Arial"/>
          <w:sz w:val="24"/>
          <w:szCs w:val="24"/>
        </w:rPr>
        <w:t xml:space="preserve">The </w:t>
      </w:r>
      <w:r>
        <w:rPr>
          <w:rFonts w:ascii="Arial" w:hAnsi="Arial" w:cs="Arial"/>
          <w:sz w:val="24"/>
          <w:szCs w:val="24"/>
        </w:rPr>
        <w:t xml:space="preserve">LPSU </w:t>
      </w:r>
      <w:r w:rsidR="0051793D">
        <w:rPr>
          <w:rFonts w:ascii="Arial" w:hAnsi="Arial" w:cs="Arial"/>
          <w:sz w:val="24"/>
          <w:szCs w:val="24"/>
        </w:rPr>
        <w:t>S</w:t>
      </w:r>
      <w:r w:rsidR="00CB1761">
        <w:rPr>
          <w:rFonts w:ascii="Arial" w:hAnsi="Arial" w:cs="Arial"/>
          <w:sz w:val="24"/>
          <w:szCs w:val="24"/>
        </w:rPr>
        <w:t xml:space="preserve">top and </w:t>
      </w:r>
      <w:r w:rsidR="0051793D">
        <w:rPr>
          <w:rFonts w:ascii="Arial" w:hAnsi="Arial" w:cs="Arial"/>
          <w:sz w:val="24"/>
          <w:szCs w:val="24"/>
        </w:rPr>
        <w:t>S</w:t>
      </w:r>
      <w:r w:rsidRPr="0087574C">
        <w:rPr>
          <w:rFonts w:ascii="Arial" w:hAnsi="Arial" w:cs="Arial"/>
          <w:sz w:val="24"/>
          <w:szCs w:val="24"/>
        </w:rPr>
        <w:t>earch Coordinator meets monthly with E</w:t>
      </w:r>
      <w:r>
        <w:rPr>
          <w:rFonts w:ascii="Arial" w:hAnsi="Arial" w:cs="Arial"/>
          <w:sz w:val="24"/>
          <w:szCs w:val="24"/>
        </w:rPr>
        <w:t xml:space="preserve">ssex Police </w:t>
      </w:r>
      <w:r w:rsidRPr="0087574C">
        <w:rPr>
          <w:rFonts w:ascii="Arial" w:hAnsi="Arial" w:cs="Arial"/>
          <w:sz w:val="24"/>
          <w:szCs w:val="24"/>
        </w:rPr>
        <w:t>College</w:t>
      </w:r>
      <w:r w:rsidR="00CB1761">
        <w:rPr>
          <w:rFonts w:ascii="Arial" w:hAnsi="Arial" w:cs="Arial"/>
          <w:sz w:val="24"/>
          <w:szCs w:val="24"/>
        </w:rPr>
        <w:t xml:space="preserve"> (EPC)</w:t>
      </w:r>
      <w:r w:rsidRPr="0087574C">
        <w:rPr>
          <w:rFonts w:ascii="Arial" w:hAnsi="Arial" w:cs="Arial"/>
          <w:sz w:val="24"/>
          <w:szCs w:val="24"/>
        </w:rPr>
        <w:t xml:space="preserve"> </w:t>
      </w:r>
      <w:r w:rsidR="00CB1761">
        <w:rPr>
          <w:rFonts w:ascii="Arial" w:hAnsi="Arial" w:cs="Arial"/>
          <w:sz w:val="24"/>
          <w:szCs w:val="24"/>
        </w:rPr>
        <w:t>stop &amp; s</w:t>
      </w:r>
      <w:r w:rsidRPr="0087574C">
        <w:rPr>
          <w:rFonts w:ascii="Arial" w:hAnsi="Arial" w:cs="Arial"/>
          <w:sz w:val="24"/>
          <w:szCs w:val="24"/>
        </w:rPr>
        <w:t>earch</w:t>
      </w:r>
      <w:r>
        <w:rPr>
          <w:rFonts w:ascii="Arial" w:hAnsi="Arial" w:cs="Arial"/>
          <w:sz w:val="24"/>
          <w:szCs w:val="24"/>
        </w:rPr>
        <w:t xml:space="preserve"> </w:t>
      </w:r>
      <w:r w:rsidR="00CB1761">
        <w:rPr>
          <w:rFonts w:ascii="Arial" w:hAnsi="Arial" w:cs="Arial"/>
          <w:sz w:val="24"/>
          <w:szCs w:val="24"/>
        </w:rPr>
        <w:t>t</w:t>
      </w:r>
      <w:r w:rsidRPr="0087574C">
        <w:rPr>
          <w:rFonts w:ascii="Arial" w:hAnsi="Arial" w:cs="Arial"/>
          <w:sz w:val="24"/>
          <w:szCs w:val="24"/>
        </w:rPr>
        <w:t>rainer</w:t>
      </w:r>
      <w:r w:rsidR="00CB1761">
        <w:rPr>
          <w:rFonts w:ascii="Arial" w:hAnsi="Arial" w:cs="Arial"/>
          <w:sz w:val="24"/>
          <w:szCs w:val="24"/>
        </w:rPr>
        <w:t>s to ensure that EPC include all relevant</w:t>
      </w:r>
      <w:r w:rsidRPr="0087574C">
        <w:rPr>
          <w:rFonts w:ascii="Arial" w:hAnsi="Arial" w:cs="Arial"/>
          <w:sz w:val="24"/>
          <w:szCs w:val="24"/>
        </w:rPr>
        <w:t xml:space="preserve"> policy and legislative changes in</w:t>
      </w:r>
      <w:r>
        <w:rPr>
          <w:rFonts w:ascii="Arial" w:hAnsi="Arial" w:cs="Arial"/>
          <w:sz w:val="24"/>
          <w:szCs w:val="24"/>
        </w:rPr>
        <w:t xml:space="preserve"> </w:t>
      </w:r>
      <w:r w:rsidRPr="0087574C">
        <w:rPr>
          <w:rFonts w:ascii="Arial" w:hAnsi="Arial" w:cs="Arial"/>
          <w:sz w:val="24"/>
          <w:szCs w:val="24"/>
        </w:rPr>
        <w:t>lesson plans</w:t>
      </w:r>
      <w:r>
        <w:rPr>
          <w:rFonts w:ascii="Arial" w:hAnsi="Arial" w:cs="Arial"/>
          <w:sz w:val="24"/>
          <w:szCs w:val="24"/>
        </w:rPr>
        <w:t xml:space="preserve"> and </w:t>
      </w:r>
      <w:r w:rsidRPr="0087574C">
        <w:rPr>
          <w:rFonts w:ascii="Arial" w:hAnsi="Arial" w:cs="Arial"/>
          <w:sz w:val="24"/>
          <w:szCs w:val="24"/>
        </w:rPr>
        <w:t xml:space="preserve">discuss questions raised by </w:t>
      </w:r>
      <w:r w:rsidR="00CB1761">
        <w:rPr>
          <w:rFonts w:ascii="Arial" w:hAnsi="Arial" w:cs="Arial"/>
          <w:sz w:val="24"/>
          <w:szCs w:val="24"/>
        </w:rPr>
        <w:t>o</w:t>
      </w:r>
      <w:r w:rsidRPr="0087574C">
        <w:rPr>
          <w:rFonts w:ascii="Arial" w:hAnsi="Arial" w:cs="Arial"/>
          <w:sz w:val="24"/>
          <w:szCs w:val="24"/>
        </w:rPr>
        <w:t>fficers.</w:t>
      </w:r>
    </w:p>
    <w:p w:rsidR="0009073A" w:rsidRDefault="00CB1761" w:rsidP="00CB1761">
      <w:pPr>
        <w:pStyle w:val="NoSpacing"/>
        <w:ind w:left="705"/>
        <w:jc w:val="both"/>
        <w:rPr>
          <w:rFonts w:ascii="Arial" w:hAnsi="Arial" w:cs="Arial"/>
          <w:sz w:val="24"/>
          <w:szCs w:val="24"/>
        </w:rPr>
      </w:pPr>
      <w:r>
        <w:rPr>
          <w:rFonts w:ascii="Arial" w:hAnsi="Arial" w:cs="Arial"/>
          <w:sz w:val="24"/>
          <w:szCs w:val="24"/>
        </w:rPr>
        <w:t>The stop and search c</w:t>
      </w:r>
      <w:r w:rsidR="0009073A" w:rsidRPr="0009073A">
        <w:rPr>
          <w:rFonts w:ascii="Arial" w:hAnsi="Arial" w:cs="Arial"/>
          <w:sz w:val="24"/>
          <w:szCs w:val="24"/>
        </w:rPr>
        <w:t>oordi</w:t>
      </w:r>
      <w:r>
        <w:rPr>
          <w:rFonts w:ascii="Arial" w:hAnsi="Arial" w:cs="Arial"/>
          <w:sz w:val="24"/>
          <w:szCs w:val="24"/>
        </w:rPr>
        <w:t>nator</w:t>
      </w:r>
      <w:r w:rsidR="0021196F">
        <w:rPr>
          <w:rFonts w:ascii="Arial" w:hAnsi="Arial" w:cs="Arial"/>
          <w:sz w:val="24"/>
          <w:szCs w:val="24"/>
        </w:rPr>
        <w:t xml:space="preserve"> </w:t>
      </w:r>
      <w:r>
        <w:rPr>
          <w:rFonts w:ascii="Arial" w:hAnsi="Arial" w:cs="Arial"/>
          <w:sz w:val="24"/>
          <w:szCs w:val="24"/>
        </w:rPr>
        <w:t>continues to provide o</w:t>
      </w:r>
      <w:r w:rsidR="0009073A" w:rsidRPr="0009073A">
        <w:rPr>
          <w:rFonts w:ascii="Arial" w:hAnsi="Arial" w:cs="Arial"/>
          <w:sz w:val="24"/>
          <w:szCs w:val="24"/>
        </w:rPr>
        <w:t>fficers with</w:t>
      </w:r>
      <w:r>
        <w:rPr>
          <w:rFonts w:ascii="Arial" w:hAnsi="Arial" w:cs="Arial"/>
          <w:sz w:val="24"/>
          <w:szCs w:val="24"/>
        </w:rPr>
        <w:t xml:space="preserve"> </w:t>
      </w:r>
      <w:r w:rsidR="0009073A" w:rsidRPr="0009073A">
        <w:rPr>
          <w:rFonts w:ascii="Arial" w:hAnsi="Arial" w:cs="Arial"/>
          <w:sz w:val="24"/>
          <w:szCs w:val="24"/>
        </w:rPr>
        <w:t xml:space="preserve">feedback </w:t>
      </w:r>
      <w:r>
        <w:rPr>
          <w:rFonts w:ascii="Arial" w:hAnsi="Arial" w:cs="Arial"/>
          <w:sz w:val="24"/>
          <w:szCs w:val="24"/>
        </w:rPr>
        <w:t>on searches recorded on the stop and search data</w:t>
      </w:r>
      <w:r w:rsidR="0009073A" w:rsidRPr="0009073A">
        <w:rPr>
          <w:rFonts w:ascii="Arial" w:hAnsi="Arial" w:cs="Arial"/>
          <w:sz w:val="24"/>
          <w:szCs w:val="24"/>
        </w:rPr>
        <w:t xml:space="preserve">base </w:t>
      </w:r>
      <w:r>
        <w:rPr>
          <w:rFonts w:ascii="Arial" w:hAnsi="Arial" w:cs="Arial"/>
          <w:sz w:val="24"/>
          <w:szCs w:val="24"/>
        </w:rPr>
        <w:t xml:space="preserve">where reasonable grounds for the search have not been recorded. </w:t>
      </w:r>
    </w:p>
    <w:p w:rsidR="00797925" w:rsidRDefault="00797925" w:rsidP="00EB0B09">
      <w:pPr>
        <w:pStyle w:val="NoSpacing"/>
        <w:ind w:left="510"/>
        <w:jc w:val="both"/>
        <w:rPr>
          <w:rFonts w:ascii="Arial" w:hAnsi="Arial" w:cs="Arial"/>
          <w:sz w:val="24"/>
          <w:szCs w:val="24"/>
        </w:rPr>
      </w:pPr>
    </w:p>
    <w:p w:rsidR="00797925" w:rsidRPr="00797925" w:rsidRDefault="00CB1761" w:rsidP="00CB1761">
      <w:pPr>
        <w:pStyle w:val="NoSpacing"/>
        <w:spacing w:after="120"/>
        <w:ind w:left="510" w:firstLine="195"/>
        <w:jc w:val="both"/>
        <w:rPr>
          <w:rFonts w:ascii="Arial" w:hAnsi="Arial" w:cs="Arial"/>
          <w:b/>
          <w:sz w:val="24"/>
          <w:szCs w:val="24"/>
        </w:rPr>
      </w:pPr>
      <w:r>
        <w:rPr>
          <w:rFonts w:ascii="Arial" w:hAnsi="Arial" w:cs="Arial"/>
          <w:b/>
          <w:sz w:val="24"/>
          <w:szCs w:val="24"/>
        </w:rPr>
        <w:t>HMICFRS Inspection</w:t>
      </w:r>
    </w:p>
    <w:p w:rsidR="00797925" w:rsidRPr="00797925" w:rsidRDefault="00797925" w:rsidP="00CB1761">
      <w:pPr>
        <w:pStyle w:val="NoSpacing"/>
        <w:spacing w:after="120"/>
        <w:ind w:left="705"/>
        <w:jc w:val="both"/>
        <w:rPr>
          <w:rFonts w:ascii="Arial" w:hAnsi="Arial" w:cs="Arial"/>
          <w:sz w:val="24"/>
          <w:szCs w:val="24"/>
        </w:rPr>
      </w:pPr>
      <w:r w:rsidRPr="00797925">
        <w:rPr>
          <w:rFonts w:ascii="Arial" w:hAnsi="Arial" w:cs="Arial"/>
          <w:sz w:val="24"/>
          <w:szCs w:val="24"/>
        </w:rPr>
        <w:t>On the 5</w:t>
      </w:r>
      <w:r w:rsidRPr="00797925">
        <w:rPr>
          <w:rFonts w:ascii="Arial" w:hAnsi="Arial" w:cs="Arial"/>
          <w:sz w:val="24"/>
          <w:szCs w:val="24"/>
          <w:vertAlign w:val="superscript"/>
        </w:rPr>
        <w:t>th</w:t>
      </w:r>
      <w:r w:rsidRPr="00797925">
        <w:rPr>
          <w:rFonts w:ascii="Arial" w:hAnsi="Arial" w:cs="Arial"/>
          <w:sz w:val="24"/>
          <w:szCs w:val="24"/>
        </w:rPr>
        <w:t xml:space="preserve"> July 2018 HMICFRS </w:t>
      </w:r>
      <w:r w:rsidR="00CB1761">
        <w:rPr>
          <w:rFonts w:ascii="Arial" w:hAnsi="Arial" w:cs="Arial"/>
          <w:sz w:val="24"/>
          <w:szCs w:val="24"/>
        </w:rPr>
        <w:t>returned their findings on the stop and s</w:t>
      </w:r>
      <w:r w:rsidRPr="00797925">
        <w:rPr>
          <w:rFonts w:ascii="Arial" w:hAnsi="Arial" w:cs="Arial"/>
          <w:sz w:val="24"/>
          <w:szCs w:val="24"/>
        </w:rPr>
        <w:t xml:space="preserve">earch documents supplied </w:t>
      </w:r>
      <w:r w:rsidR="00CB1761">
        <w:rPr>
          <w:rFonts w:ascii="Arial" w:hAnsi="Arial" w:cs="Arial"/>
          <w:sz w:val="24"/>
          <w:szCs w:val="24"/>
        </w:rPr>
        <w:t>as part of the integrated PEEL a</w:t>
      </w:r>
      <w:r w:rsidRPr="00797925">
        <w:rPr>
          <w:rFonts w:ascii="Arial" w:hAnsi="Arial" w:cs="Arial"/>
          <w:sz w:val="24"/>
          <w:szCs w:val="24"/>
        </w:rPr>
        <w:t>ssessment 2018.</w:t>
      </w:r>
    </w:p>
    <w:p w:rsidR="00797925" w:rsidRDefault="0051793D" w:rsidP="00CB1761">
      <w:pPr>
        <w:pStyle w:val="NoSpacing"/>
        <w:ind w:left="705"/>
        <w:jc w:val="both"/>
        <w:rPr>
          <w:rFonts w:ascii="Arial" w:hAnsi="Arial" w:cs="Arial"/>
          <w:sz w:val="24"/>
          <w:szCs w:val="24"/>
        </w:rPr>
      </w:pPr>
      <w:r>
        <w:rPr>
          <w:rFonts w:ascii="Arial" w:hAnsi="Arial" w:cs="Arial"/>
          <w:sz w:val="24"/>
          <w:szCs w:val="24"/>
        </w:rPr>
        <w:t>Essex P</w:t>
      </w:r>
      <w:r w:rsidR="00797925">
        <w:rPr>
          <w:rFonts w:ascii="Arial" w:hAnsi="Arial" w:cs="Arial"/>
          <w:sz w:val="24"/>
          <w:szCs w:val="24"/>
        </w:rPr>
        <w:t xml:space="preserve">olice </w:t>
      </w:r>
      <w:r w:rsidR="00CB1761">
        <w:rPr>
          <w:rFonts w:ascii="Arial" w:hAnsi="Arial" w:cs="Arial"/>
          <w:sz w:val="24"/>
          <w:szCs w:val="24"/>
        </w:rPr>
        <w:t>supplied 3200 stop and search records</w:t>
      </w:r>
      <w:r w:rsidR="00797925" w:rsidRPr="00797925">
        <w:rPr>
          <w:rFonts w:ascii="Arial" w:hAnsi="Arial" w:cs="Arial"/>
          <w:sz w:val="24"/>
          <w:szCs w:val="24"/>
        </w:rPr>
        <w:t>,</w:t>
      </w:r>
      <w:r w:rsidR="00CB1761">
        <w:rPr>
          <w:rFonts w:ascii="Arial" w:hAnsi="Arial" w:cs="Arial"/>
          <w:sz w:val="24"/>
          <w:szCs w:val="24"/>
        </w:rPr>
        <w:t xml:space="preserve"> of which</w:t>
      </w:r>
      <w:r w:rsidR="00797925" w:rsidRPr="00797925">
        <w:rPr>
          <w:rFonts w:ascii="Arial" w:hAnsi="Arial" w:cs="Arial"/>
          <w:sz w:val="24"/>
          <w:szCs w:val="24"/>
        </w:rPr>
        <w:t xml:space="preserve"> HMICFRS dip sampled 320</w:t>
      </w:r>
      <w:r w:rsidR="00CB1761">
        <w:rPr>
          <w:rFonts w:ascii="Arial" w:hAnsi="Arial" w:cs="Arial"/>
          <w:sz w:val="24"/>
          <w:szCs w:val="24"/>
        </w:rPr>
        <w:t xml:space="preserve"> records.</w:t>
      </w:r>
      <w:r w:rsidR="00797925">
        <w:rPr>
          <w:rFonts w:ascii="Arial" w:hAnsi="Arial" w:cs="Arial"/>
          <w:sz w:val="24"/>
          <w:szCs w:val="24"/>
        </w:rPr>
        <w:t xml:space="preserve"> </w:t>
      </w:r>
      <w:r w:rsidR="00797925" w:rsidRPr="00797925">
        <w:rPr>
          <w:rFonts w:ascii="Arial" w:hAnsi="Arial" w:cs="Arial"/>
          <w:sz w:val="24"/>
          <w:szCs w:val="24"/>
        </w:rPr>
        <w:t>Essex Police was</w:t>
      </w:r>
      <w:r w:rsidR="00CB1761">
        <w:rPr>
          <w:rFonts w:ascii="Arial" w:hAnsi="Arial" w:cs="Arial"/>
          <w:sz w:val="24"/>
          <w:szCs w:val="24"/>
        </w:rPr>
        <w:t xml:space="preserve"> assessed as having</w:t>
      </w:r>
      <w:r w:rsidR="00797925" w:rsidRPr="00797925">
        <w:rPr>
          <w:rFonts w:ascii="Arial" w:hAnsi="Arial" w:cs="Arial"/>
          <w:sz w:val="24"/>
          <w:szCs w:val="24"/>
        </w:rPr>
        <w:t xml:space="preserve"> an 84% success rate</w:t>
      </w:r>
      <w:r w:rsidR="00797925">
        <w:rPr>
          <w:rFonts w:ascii="Arial" w:hAnsi="Arial" w:cs="Arial"/>
          <w:sz w:val="24"/>
          <w:szCs w:val="24"/>
        </w:rPr>
        <w:t>, as detailed below;</w:t>
      </w:r>
    </w:p>
    <w:p w:rsidR="00797925" w:rsidRDefault="00797925" w:rsidP="00BC74C1">
      <w:pPr>
        <w:pStyle w:val="NoSpacing"/>
        <w:ind w:left="510"/>
        <w:rPr>
          <w:rFonts w:ascii="Arial" w:hAnsi="Arial" w:cs="Arial"/>
          <w:sz w:val="24"/>
          <w:szCs w:val="24"/>
        </w:rPr>
      </w:pPr>
    </w:p>
    <w:p w:rsidR="00797925" w:rsidRDefault="00366016" w:rsidP="00366016">
      <w:pPr>
        <w:pStyle w:val="NoSpacing"/>
        <w:ind w:left="510"/>
        <w:jc w:val="center"/>
        <w:rPr>
          <w:rFonts w:ascii="Arial" w:hAnsi="Arial" w:cs="Arial"/>
          <w:sz w:val="24"/>
          <w:szCs w:val="24"/>
        </w:rPr>
      </w:pPr>
      <w:r>
        <w:rPr>
          <w:rFonts w:ascii="Arial" w:hAnsi="Arial" w:cs="Arial"/>
          <w:noProof/>
          <w:sz w:val="24"/>
          <w:szCs w:val="24"/>
          <w:lang w:eastAsia="en-GB"/>
        </w:rPr>
        <w:drawing>
          <wp:inline distT="0" distB="0" distL="0" distR="0" wp14:anchorId="0B1DBD22">
            <wp:extent cx="4963481" cy="26373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3555" cy="2658598"/>
                    </a:xfrm>
                    <a:prstGeom prst="rect">
                      <a:avLst/>
                    </a:prstGeom>
                    <a:noFill/>
                  </pic:spPr>
                </pic:pic>
              </a:graphicData>
            </a:graphic>
          </wp:inline>
        </w:drawing>
      </w:r>
    </w:p>
    <w:p w:rsidR="00797925" w:rsidRDefault="00797925" w:rsidP="00BC74C1">
      <w:pPr>
        <w:pStyle w:val="NoSpacing"/>
        <w:ind w:left="510"/>
        <w:rPr>
          <w:rFonts w:ascii="Arial" w:hAnsi="Arial" w:cs="Arial"/>
          <w:sz w:val="24"/>
          <w:szCs w:val="24"/>
        </w:rPr>
      </w:pPr>
    </w:p>
    <w:p w:rsidR="00F16EAD" w:rsidRDefault="00F16EAD" w:rsidP="00466881">
      <w:pPr>
        <w:pStyle w:val="NoSpacing"/>
        <w:ind w:left="510"/>
        <w:rPr>
          <w:rFonts w:ascii="Arial" w:hAnsi="Arial" w:cs="Arial"/>
          <w:sz w:val="24"/>
          <w:szCs w:val="24"/>
        </w:rPr>
      </w:pPr>
    </w:p>
    <w:p w:rsidR="00366016" w:rsidRDefault="00366016" w:rsidP="00EE4E43">
      <w:pPr>
        <w:pStyle w:val="NoSpacing"/>
        <w:ind w:left="720"/>
        <w:jc w:val="both"/>
        <w:rPr>
          <w:rFonts w:ascii="Arial" w:hAnsi="Arial" w:cs="Arial"/>
          <w:sz w:val="24"/>
          <w:szCs w:val="24"/>
        </w:rPr>
      </w:pPr>
      <w:r>
        <w:rPr>
          <w:rFonts w:ascii="Arial" w:hAnsi="Arial" w:cs="Arial"/>
          <w:sz w:val="24"/>
          <w:szCs w:val="24"/>
        </w:rPr>
        <w:lastRenderedPageBreak/>
        <w:t>Of the 84%</w:t>
      </w:r>
      <w:r w:rsidR="00CB1761">
        <w:rPr>
          <w:rFonts w:ascii="Arial" w:hAnsi="Arial" w:cs="Arial"/>
          <w:sz w:val="24"/>
          <w:szCs w:val="24"/>
        </w:rPr>
        <w:t>,</w:t>
      </w:r>
      <w:r>
        <w:rPr>
          <w:rFonts w:ascii="Arial" w:hAnsi="Arial" w:cs="Arial"/>
          <w:sz w:val="24"/>
          <w:szCs w:val="24"/>
        </w:rPr>
        <w:t xml:space="preserve"> HMICFRS cited a large number of “excellent” and “good” examples of </w:t>
      </w:r>
      <w:r w:rsidR="00CB1761">
        <w:rPr>
          <w:rFonts w:ascii="Arial" w:hAnsi="Arial" w:cs="Arial"/>
          <w:sz w:val="24"/>
          <w:szCs w:val="24"/>
        </w:rPr>
        <w:t>the use of reasonable g</w:t>
      </w:r>
      <w:r>
        <w:rPr>
          <w:rFonts w:ascii="Arial" w:hAnsi="Arial" w:cs="Arial"/>
          <w:sz w:val="24"/>
          <w:szCs w:val="24"/>
        </w:rPr>
        <w:t>rounds</w:t>
      </w:r>
      <w:r w:rsidR="00CB1761">
        <w:rPr>
          <w:rFonts w:ascii="Arial" w:hAnsi="Arial" w:cs="Arial"/>
          <w:sz w:val="24"/>
          <w:szCs w:val="24"/>
        </w:rPr>
        <w:t xml:space="preserve"> for conducting a search</w:t>
      </w:r>
      <w:r>
        <w:rPr>
          <w:rFonts w:ascii="Arial" w:hAnsi="Arial" w:cs="Arial"/>
          <w:sz w:val="24"/>
          <w:szCs w:val="24"/>
        </w:rPr>
        <w:t>.</w:t>
      </w:r>
      <w:r w:rsidR="00CB1761">
        <w:rPr>
          <w:rFonts w:ascii="Arial" w:hAnsi="Arial" w:cs="Arial"/>
          <w:sz w:val="24"/>
          <w:szCs w:val="24"/>
        </w:rPr>
        <w:t xml:space="preserve"> </w:t>
      </w:r>
      <w:r>
        <w:rPr>
          <w:rFonts w:ascii="Arial" w:hAnsi="Arial" w:cs="Arial"/>
          <w:sz w:val="24"/>
          <w:szCs w:val="24"/>
        </w:rPr>
        <w:t>However</w:t>
      </w:r>
      <w:r w:rsidR="00CB1761">
        <w:rPr>
          <w:rFonts w:ascii="Arial" w:hAnsi="Arial" w:cs="Arial"/>
          <w:sz w:val="24"/>
          <w:szCs w:val="24"/>
        </w:rPr>
        <w:t>,</w:t>
      </w:r>
      <w:r>
        <w:rPr>
          <w:rFonts w:ascii="Arial" w:hAnsi="Arial" w:cs="Arial"/>
          <w:sz w:val="24"/>
          <w:szCs w:val="24"/>
        </w:rPr>
        <w:t xml:space="preserve"> 16% were deemed to have insufficient grounds </w:t>
      </w:r>
      <w:r w:rsidR="0021196F">
        <w:rPr>
          <w:rFonts w:ascii="Arial" w:hAnsi="Arial" w:cs="Arial"/>
          <w:sz w:val="24"/>
          <w:szCs w:val="24"/>
        </w:rPr>
        <w:t>for search recorded, although</w:t>
      </w:r>
      <w:r w:rsidR="00A11FBA">
        <w:rPr>
          <w:rFonts w:ascii="Arial" w:hAnsi="Arial" w:cs="Arial"/>
          <w:sz w:val="24"/>
          <w:szCs w:val="24"/>
        </w:rPr>
        <w:t xml:space="preserve"> the Essex searches were </w:t>
      </w:r>
      <w:r w:rsidR="0021196F">
        <w:rPr>
          <w:rFonts w:ascii="Arial" w:hAnsi="Arial" w:cs="Arial"/>
          <w:sz w:val="24"/>
          <w:szCs w:val="24"/>
        </w:rPr>
        <w:t xml:space="preserve">considered to be </w:t>
      </w:r>
      <w:r w:rsidR="00A11FBA">
        <w:rPr>
          <w:rFonts w:ascii="Arial" w:hAnsi="Arial" w:cs="Arial"/>
          <w:sz w:val="24"/>
          <w:szCs w:val="24"/>
        </w:rPr>
        <w:t>lawful.</w:t>
      </w:r>
      <w:r w:rsidR="00EE4E43">
        <w:rPr>
          <w:rFonts w:ascii="Arial" w:hAnsi="Arial" w:cs="Arial"/>
          <w:sz w:val="24"/>
          <w:szCs w:val="24"/>
        </w:rPr>
        <w:t xml:space="preserve"> </w:t>
      </w:r>
      <w:r>
        <w:rPr>
          <w:rFonts w:ascii="Arial" w:hAnsi="Arial" w:cs="Arial"/>
          <w:sz w:val="24"/>
          <w:szCs w:val="24"/>
        </w:rPr>
        <w:t>The LPSU Stop and Search Coordinator devised a series of remedial actions to ad</w:t>
      </w:r>
      <w:r w:rsidR="00EE4E43">
        <w:rPr>
          <w:rFonts w:ascii="Arial" w:hAnsi="Arial" w:cs="Arial"/>
          <w:sz w:val="24"/>
          <w:szCs w:val="24"/>
        </w:rPr>
        <w:t>dress this “failure rate” which</w:t>
      </w:r>
      <w:r>
        <w:rPr>
          <w:rFonts w:ascii="Arial" w:hAnsi="Arial" w:cs="Arial"/>
          <w:sz w:val="24"/>
          <w:szCs w:val="24"/>
        </w:rPr>
        <w:t xml:space="preserve"> included;</w:t>
      </w:r>
    </w:p>
    <w:p w:rsidR="00466881" w:rsidRDefault="00366016" w:rsidP="00EE4E43">
      <w:pPr>
        <w:pStyle w:val="NoSpacing"/>
        <w:numPr>
          <w:ilvl w:val="0"/>
          <w:numId w:val="24"/>
        </w:numPr>
        <w:jc w:val="both"/>
        <w:rPr>
          <w:rFonts w:ascii="Arial" w:hAnsi="Arial" w:cs="Arial"/>
          <w:sz w:val="24"/>
          <w:szCs w:val="24"/>
        </w:rPr>
      </w:pPr>
      <w:r>
        <w:rPr>
          <w:rFonts w:ascii="Arial" w:hAnsi="Arial" w:cs="Arial"/>
          <w:sz w:val="24"/>
          <w:szCs w:val="24"/>
        </w:rPr>
        <w:t>An i</w:t>
      </w:r>
      <w:r w:rsidR="00797925" w:rsidRPr="00797925">
        <w:rPr>
          <w:rFonts w:ascii="Arial" w:hAnsi="Arial" w:cs="Arial"/>
          <w:sz w:val="24"/>
          <w:szCs w:val="24"/>
        </w:rPr>
        <w:t>ntranet article explaining to officers why they must provide s</w:t>
      </w:r>
      <w:r w:rsidR="00EE4E43">
        <w:rPr>
          <w:rFonts w:ascii="Arial" w:hAnsi="Arial" w:cs="Arial"/>
          <w:sz w:val="24"/>
          <w:szCs w:val="24"/>
        </w:rPr>
        <w:t>ufficient detail under reasonable grounds to justify the search and explaining to s</w:t>
      </w:r>
      <w:r w:rsidR="00797925" w:rsidRPr="00797925">
        <w:rPr>
          <w:rFonts w:ascii="Arial" w:hAnsi="Arial" w:cs="Arial"/>
          <w:sz w:val="24"/>
          <w:szCs w:val="24"/>
        </w:rPr>
        <w:t>upervisors and manage</w:t>
      </w:r>
      <w:r w:rsidR="00EE4E43">
        <w:rPr>
          <w:rFonts w:ascii="Arial" w:hAnsi="Arial" w:cs="Arial"/>
          <w:sz w:val="24"/>
          <w:szCs w:val="24"/>
        </w:rPr>
        <w:t>rs the necessity to ensure the reasonable g</w:t>
      </w:r>
      <w:r w:rsidR="00797925" w:rsidRPr="00797925">
        <w:rPr>
          <w:rFonts w:ascii="Arial" w:hAnsi="Arial" w:cs="Arial"/>
          <w:sz w:val="24"/>
          <w:szCs w:val="24"/>
        </w:rPr>
        <w:t>rounds have been comp</w:t>
      </w:r>
      <w:r w:rsidR="00EE4E43">
        <w:rPr>
          <w:rFonts w:ascii="Arial" w:hAnsi="Arial" w:cs="Arial"/>
          <w:sz w:val="24"/>
          <w:szCs w:val="24"/>
        </w:rPr>
        <w:t>leted before validating the search.</w:t>
      </w:r>
      <w:r w:rsidR="00466881">
        <w:rPr>
          <w:rFonts w:ascii="Arial" w:hAnsi="Arial" w:cs="Arial"/>
          <w:sz w:val="24"/>
          <w:szCs w:val="24"/>
        </w:rPr>
        <w:t xml:space="preserve"> </w:t>
      </w:r>
    </w:p>
    <w:p w:rsidR="00466881" w:rsidRPr="00172827" w:rsidRDefault="00EE4E43" w:rsidP="00EE4E43">
      <w:pPr>
        <w:pStyle w:val="NoSpacing"/>
        <w:numPr>
          <w:ilvl w:val="0"/>
          <w:numId w:val="24"/>
        </w:numPr>
        <w:jc w:val="both"/>
        <w:rPr>
          <w:rFonts w:ascii="Arial" w:hAnsi="Arial" w:cs="Arial"/>
          <w:sz w:val="24"/>
          <w:szCs w:val="24"/>
        </w:rPr>
      </w:pPr>
      <w:r>
        <w:rPr>
          <w:rFonts w:ascii="Arial" w:hAnsi="Arial" w:cs="Arial"/>
          <w:sz w:val="24"/>
          <w:szCs w:val="24"/>
        </w:rPr>
        <w:t xml:space="preserve">The LPSU </w:t>
      </w:r>
      <w:r w:rsidR="0051793D">
        <w:rPr>
          <w:rFonts w:ascii="Arial" w:hAnsi="Arial" w:cs="Arial"/>
          <w:sz w:val="24"/>
          <w:szCs w:val="24"/>
        </w:rPr>
        <w:t>S</w:t>
      </w:r>
      <w:r>
        <w:rPr>
          <w:rFonts w:ascii="Arial" w:hAnsi="Arial" w:cs="Arial"/>
          <w:sz w:val="24"/>
          <w:szCs w:val="24"/>
        </w:rPr>
        <w:t xml:space="preserve">top and </w:t>
      </w:r>
      <w:r w:rsidR="0051793D">
        <w:rPr>
          <w:rFonts w:ascii="Arial" w:hAnsi="Arial" w:cs="Arial"/>
          <w:sz w:val="24"/>
          <w:szCs w:val="24"/>
        </w:rPr>
        <w:t>S</w:t>
      </w:r>
      <w:r>
        <w:rPr>
          <w:rFonts w:ascii="Arial" w:hAnsi="Arial" w:cs="Arial"/>
          <w:sz w:val="24"/>
          <w:szCs w:val="24"/>
        </w:rPr>
        <w:t xml:space="preserve">earch </w:t>
      </w:r>
      <w:r w:rsidR="0051793D">
        <w:rPr>
          <w:rFonts w:ascii="Arial" w:hAnsi="Arial" w:cs="Arial"/>
          <w:sz w:val="24"/>
          <w:szCs w:val="24"/>
        </w:rPr>
        <w:t>C</w:t>
      </w:r>
      <w:r w:rsidR="00366016" w:rsidRPr="00172827">
        <w:rPr>
          <w:rFonts w:ascii="Arial" w:hAnsi="Arial" w:cs="Arial"/>
          <w:sz w:val="24"/>
          <w:szCs w:val="24"/>
        </w:rPr>
        <w:t>oordinator will identify individual officers who hav</w:t>
      </w:r>
      <w:r>
        <w:rPr>
          <w:rFonts w:ascii="Arial" w:hAnsi="Arial" w:cs="Arial"/>
          <w:sz w:val="24"/>
          <w:szCs w:val="24"/>
        </w:rPr>
        <w:t>e failed to provide sufficient reasonable grounds and each officer will be</w:t>
      </w:r>
      <w:r w:rsidR="00366016" w:rsidRPr="00172827">
        <w:rPr>
          <w:rFonts w:ascii="Arial" w:hAnsi="Arial" w:cs="Arial"/>
          <w:sz w:val="24"/>
          <w:szCs w:val="24"/>
        </w:rPr>
        <w:t xml:space="preserve"> provided with a copy </w:t>
      </w:r>
      <w:r w:rsidR="00797925" w:rsidRPr="00172827">
        <w:rPr>
          <w:rFonts w:ascii="Arial" w:hAnsi="Arial" w:cs="Arial"/>
          <w:sz w:val="24"/>
          <w:szCs w:val="24"/>
        </w:rPr>
        <w:t xml:space="preserve">of SHACKS </w:t>
      </w:r>
      <w:r w:rsidR="00172827" w:rsidRPr="00172827">
        <w:rPr>
          <w:rFonts w:ascii="Arial" w:hAnsi="Arial" w:cs="Arial"/>
          <w:sz w:val="24"/>
          <w:szCs w:val="24"/>
        </w:rPr>
        <w:t xml:space="preserve">guidance to </w:t>
      </w:r>
      <w:r>
        <w:rPr>
          <w:rFonts w:ascii="Arial" w:hAnsi="Arial" w:cs="Arial"/>
          <w:bCs/>
          <w:sz w:val="24"/>
          <w:szCs w:val="24"/>
        </w:rPr>
        <w:t>reasonable s</w:t>
      </w:r>
      <w:r w:rsidR="00172827" w:rsidRPr="00172827">
        <w:rPr>
          <w:rFonts w:ascii="Arial" w:hAnsi="Arial" w:cs="Arial"/>
          <w:bCs/>
          <w:sz w:val="24"/>
          <w:szCs w:val="24"/>
        </w:rPr>
        <w:t xml:space="preserve">uspicion </w:t>
      </w:r>
      <w:r w:rsidR="00466881" w:rsidRPr="00172827">
        <w:rPr>
          <w:rFonts w:ascii="Arial" w:hAnsi="Arial" w:cs="Arial"/>
          <w:sz w:val="24"/>
          <w:szCs w:val="24"/>
        </w:rPr>
        <w:t>(</w:t>
      </w:r>
      <w:r w:rsidR="00466881" w:rsidRPr="00172827">
        <w:rPr>
          <w:rFonts w:ascii="Arial" w:hAnsi="Arial" w:cs="Arial"/>
          <w:b/>
          <w:sz w:val="24"/>
          <w:szCs w:val="24"/>
        </w:rPr>
        <w:t>Appendix 4</w:t>
      </w:r>
      <w:r w:rsidR="00466881" w:rsidRPr="00172827">
        <w:rPr>
          <w:rFonts w:ascii="Arial" w:hAnsi="Arial" w:cs="Arial"/>
          <w:sz w:val="24"/>
          <w:szCs w:val="24"/>
        </w:rPr>
        <w:t xml:space="preserve">) and a copy of </w:t>
      </w:r>
      <w:r>
        <w:rPr>
          <w:rFonts w:ascii="Arial" w:hAnsi="Arial" w:cs="Arial"/>
          <w:sz w:val="24"/>
          <w:szCs w:val="24"/>
        </w:rPr>
        <w:t xml:space="preserve">legislative </w:t>
      </w:r>
      <w:r w:rsidR="00466881" w:rsidRPr="00172827">
        <w:rPr>
          <w:rFonts w:ascii="Arial" w:hAnsi="Arial" w:cs="Arial"/>
          <w:sz w:val="24"/>
          <w:szCs w:val="24"/>
        </w:rPr>
        <w:t>guidance</w:t>
      </w:r>
      <w:r>
        <w:rPr>
          <w:rFonts w:ascii="Arial" w:hAnsi="Arial" w:cs="Arial"/>
          <w:sz w:val="24"/>
          <w:szCs w:val="24"/>
        </w:rPr>
        <w:t>.</w:t>
      </w:r>
      <w:r w:rsidR="00466881">
        <w:rPr>
          <w:rStyle w:val="FootnoteReference"/>
          <w:rFonts w:ascii="Arial" w:hAnsi="Arial" w:cs="Arial"/>
          <w:sz w:val="24"/>
          <w:szCs w:val="24"/>
        </w:rPr>
        <w:footnoteReference w:id="1"/>
      </w:r>
    </w:p>
    <w:p w:rsidR="00466881" w:rsidRDefault="00466881" w:rsidP="00EE4E43">
      <w:pPr>
        <w:pStyle w:val="NoSpacing"/>
        <w:numPr>
          <w:ilvl w:val="0"/>
          <w:numId w:val="24"/>
        </w:numPr>
        <w:jc w:val="both"/>
        <w:rPr>
          <w:rFonts w:ascii="Arial" w:hAnsi="Arial" w:cs="Arial"/>
          <w:sz w:val="24"/>
          <w:szCs w:val="24"/>
        </w:rPr>
      </w:pPr>
      <w:r w:rsidRPr="00466881">
        <w:rPr>
          <w:rFonts w:ascii="Arial" w:hAnsi="Arial" w:cs="Arial"/>
          <w:sz w:val="24"/>
          <w:szCs w:val="24"/>
        </w:rPr>
        <w:t xml:space="preserve">The LPSU </w:t>
      </w:r>
      <w:r w:rsidR="0051793D">
        <w:rPr>
          <w:rFonts w:ascii="Arial" w:hAnsi="Arial" w:cs="Arial"/>
          <w:sz w:val="24"/>
          <w:szCs w:val="24"/>
        </w:rPr>
        <w:t>S</w:t>
      </w:r>
      <w:r w:rsidR="00EE4E43">
        <w:rPr>
          <w:rFonts w:ascii="Arial" w:hAnsi="Arial" w:cs="Arial"/>
          <w:sz w:val="24"/>
          <w:szCs w:val="24"/>
        </w:rPr>
        <w:t xml:space="preserve">top and </w:t>
      </w:r>
      <w:r w:rsidR="0051793D">
        <w:rPr>
          <w:rFonts w:ascii="Arial" w:hAnsi="Arial" w:cs="Arial"/>
          <w:sz w:val="24"/>
          <w:szCs w:val="24"/>
        </w:rPr>
        <w:t>S</w:t>
      </w:r>
      <w:r w:rsidR="00EE4E43">
        <w:rPr>
          <w:rFonts w:ascii="Arial" w:hAnsi="Arial" w:cs="Arial"/>
          <w:sz w:val="24"/>
          <w:szCs w:val="24"/>
        </w:rPr>
        <w:t xml:space="preserve">earch </w:t>
      </w:r>
      <w:r w:rsidR="0051793D">
        <w:rPr>
          <w:rFonts w:ascii="Arial" w:hAnsi="Arial" w:cs="Arial"/>
          <w:sz w:val="24"/>
          <w:szCs w:val="24"/>
        </w:rPr>
        <w:t>C</w:t>
      </w:r>
      <w:r w:rsidRPr="00466881">
        <w:rPr>
          <w:rFonts w:ascii="Arial" w:hAnsi="Arial" w:cs="Arial"/>
          <w:sz w:val="24"/>
          <w:szCs w:val="24"/>
        </w:rPr>
        <w:t xml:space="preserve">oordinator will </w:t>
      </w:r>
      <w:r>
        <w:rPr>
          <w:rFonts w:ascii="Arial" w:hAnsi="Arial" w:cs="Arial"/>
          <w:sz w:val="24"/>
          <w:szCs w:val="24"/>
        </w:rPr>
        <w:t>w</w:t>
      </w:r>
      <w:r w:rsidR="00797925" w:rsidRPr="00466881">
        <w:rPr>
          <w:rFonts w:ascii="Arial" w:hAnsi="Arial" w:cs="Arial"/>
          <w:sz w:val="24"/>
          <w:szCs w:val="24"/>
        </w:rPr>
        <w:t>ork with EPC to ensure that PC</w:t>
      </w:r>
      <w:r>
        <w:rPr>
          <w:rFonts w:ascii="Arial" w:hAnsi="Arial" w:cs="Arial"/>
          <w:sz w:val="24"/>
          <w:szCs w:val="24"/>
        </w:rPr>
        <w:t>s</w:t>
      </w:r>
      <w:r w:rsidR="00EE4E43">
        <w:rPr>
          <w:rFonts w:ascii="Arial" w:hAnsi="Arial" w:cs="Arial"/>
          <w:sz w:val="24"/>
          <w:szCs w:val="24"/>
        </w:rPr>
        <w:t>/Specials and supervisors attend the stop and s</w:t>
      </w:r>
      <w:r w:rsidR="00797925" w:rsidRPr="00466881">
        <w:rPr>
          <w:rFonts w:ascii="Arial" w:hAnsi="Arial" w:cs="Arial"/>
          <w:sz w:val="24"/>
          <w:szCs w:val="24"/>
        </w:rPr>
        <w:t>earch upskill training day at EPC (</w:t>
      </w:r>
      <w:r w:rsidR="00EE4E43">
        <w:rPr>
          <w:rFonts w:ascii="Arial" w:hAnsi="Arial" w:cs="Arial"/>
          <w:sz w:val="24"/>
          <w:szCs w:val="24"/>
        </w:rPr>
        <w:t xml:space="preserve">training </w:t>
      </w:r>
      <w:r w:rsidR="00797925" w:rsidRPr="00466881">
        <w:rPr>
          <w:rFonts w:ascii="Arial" w:hAnsi="Arial" w:cs="Arial"/>
          <w:sz w:val="24"/>
          <w:szCs w:val="24"/>
        </w:rPr>
        <w:t>ongoing</w:t>
      </w:r>
      <w:r w:rsidR="00EE4E43">
        <w:rPr>
          <w:rFonts w:ascii="Arial" w:hAnsi="Arial" w:cs="Arial"/>
          <w:sz w:val="24"/>
          <w:szCs w:val="24"/>
        </w:rPr>
        <w:t xml:space="preserve"> </w:t>
      </w:r>
      <w:r w:rsidR="00797925" w:rsidRPr="00466881">
        <w:rPr>
          <w:rFonts w:ascii="Arial" w:hAnsi="Arial" w:cs="Arial"/>
          <w:sz w:val="24"/>
          <w:szCs w:val="24"/>
        </w:rPr>
        <w:t>- 30 officers a week being trained)</w:t>
      </w:r>
      <w:r>
        <w:rPr>
          <w:rFonts w:ascii="Arial" w:hAnsi="Arial" w:cs="Arial"/>
          <w:sz w:val="24"/>
          <w:szCs w:val="24"/>
        </w:rPr>
        <w:t>.</w:t>
      </w:r>
    </w:p>
    <w:p w:rsidR="00797925" w:rsidRPr="00466881" w:rsidRDefault="00797925" w:rsidP="00EE4E43">
      <w:pPr>
        <w:pStyle w:val="NoSpacing"/>
        <w:numPr>
          <w:ilvl w:val="0"/>
          <w:numId w:val="24"/>
        </w:numPr>
        <w:jc w:val="both"/>
        <w:rPr>
          <w:rFonts w:ascii="Arial" w:hAnsi="Arial" w:cs="Arial"/>
          <w:sz w:val="24"/>
          <w:szCs w:val="24"/>
        </w:rPr>
      </w:pPr>
      <w:r w:rsidRPr="00466881">
        <w:rPr>
          <w:rFonts w:ascii="Arial" w:hAnsi="Arial" w:cs="Arial"/>
          <w:sz w:val="24"/>
          <w:szCs w:val="24"/>
        </w:rPr>
        <w:t xml:space="preserve">In cases of repeat failure, the </w:t>
      </w:r>
      <w:r w:rsidR="00EE4E43">
        <w:rPr>
          <w:rFonts w:ascii="Arial" w:hAnsi="Arial" w:cs="Arial"/>
          <w:sz w:val="24"/>
          <w:szCs w:val="24"/>
        </w:rPr>
        <w:t>LPSU stop and search c</w:t>
      </w:r>
      <w:r w:rsidR="00466881" w:rsidRPr="00466881">
        <w:rPr>
          <w:rFonts w:ascii="Arial" w:hAnsi="Arial" w:cs="Arial"/>
          <w:sz w:val="24"/>
          <w:szCs w:val="24"/>
        </w:rPr>
        <w:t xml:space="preserve">oordinator </w:t>
      </w:r>
      <w:r w:rsidRPr="00466881">
        <w:rPr>
          <w:rFonts w:ascii="Arial" w:hAnsi="Arial" w:cs="Arial"/>
          <w:sz w:val="24"/>
          <w:szCs w:val="24"/>
        </w:rPr>
        <w:t xml:space="preserve">approaches the officer direct </w:t>
      </w:r>
      <w:r w:rsidR="0051793D">
        <w:rPr>
          <w:rFonts w:ascii="Arial" w:hAnsi="Arial" w:cs="Arial"/>
          <w:sz w:val="24"/>
          <w:szCs w:val="24"/>
        </w:rPr>
        <w:t>and escalates to the supervisor</w:t>
      </w:r>
      <w:r w:rsidRPr="00466881">
        <w:rPr>
          <w:rFonts w:ascii="Arial" w:hAnsi="Arial" w:cs="Arial"/>
          <w:sz w:val="24"/>
          <w:szCs w:val="24"/>
        </w:rPr>
        <w:t xml:space="preserve">. </w:t>
      </w:r>
    </w:p>
    <w:p w:rsidR="009E79EB" w:rsidRDefault="009E79EB" w:rsidP="00EE4E43">
      <w:pPr>
        <w:pStyle w:val="NoSpacing"/>
        <w:rPr>
          <w:rFonts w:ascii="Arial" w:hAnsi="Arial" w:cs="Arial"/>
          <w:sz w:val="24"/>
          <w:szCs w:val="24"/>
        </w:rPr>
      </w:pPr>
    </w:p>
    <w:p w:rsidR="0087574C" w:rsidRDefault="0087574C" w:rsidP="0087574C">
      <w:pPr>
        <w:pStyle w:val="NoSpacing"/>
        <w:ind w:left="720"/>
        <w:rPr>
          <w:rFonts w:ascii="Arial" w:hAnsi="Arial" w:cs="Arial"/>
          <w:sz w:val="24"/>
          <w:szCs w:val="24"/>
        </w:rPr>
      </w:pPr>
    </w:p>
    <w:p w:rsidR="003D03FC" w:rsidRDefault="00EE4E43" w:rsidP="0009073A">
      <w:pPr>
        <w:pStyle w:val="NoSpacing"/>
        <w:spacing w:after="120"/>
        <w:rPr>
          <w:rFonts w:ascii="Arial" w:hAnsi="Arial" w:cs="Arial"/>
          <w:b/>
          <w:sz w:val="24"/>
          <w:szCs w:val="24"/>
          <w:u w:val="single"/>
        </w:rPr>
      </w:pPr>
      <w:r>
        <w:rPr>
          <w:rFonts w:ascii="Arial" w:hAnsi="Arial" w:cs="Arial"/>
          <w:b/>
          <w:sz w:val="24"/>
          <w:szCs w:val="24"/>
        </w:rPr>
        <w:t>5.0</w:t>
      </w:r>
      <w:r>
        <w:rPr>
          <w:rFonts w:ascii="Arial" w:hAnsi="Arial" w:cs="Arial"/>
          <w:b/>
          <w:sz w:val="24"/>
          <w:szCs w:val="24"/>
        </w:rPr>
        <w:tab/>
      </w:r>
      <w:r w:rsidR="00017D7D" w:rsidRPr="003D03FC">
        <w:rPr>
          <w:rFonts w:ascii="Arial" w:hAnsi="Arial" w:cs="Arial"/>
          <w:b/>
          <w:sz w:val="24"/>
          <w:szCs w:val="24"/>
          <w:u w:val="single"/>
        </w:rPr>
        <w:t xml:space="preserve">Current Work and </w:t>
      </w:r>
      <w:r w:rsidR="00C654B8" w:rsidRPr="003D03FC">
        <w:rPr>
          <w:rFonts w:ascii="Arial" w:hAnsi="Arial" w:cs="Arial"/>
          <w:b/>
          <w:sz w:val="24"/>
          <w:szCs w:val="24"/>
          <w:u w:val="single"/>
        </w:rPr>
        <w:t>Performance</w:t>
      </w:r>
    </w:p>
    <w:p w:rsidR="0000345F" w:rsidRPr="00436BA7" w:rsidRDefault="003919C3" w:rsidP="0087574C">
      <w:pPr>
        <w:spacing w:after="120" w:line="240" w:lineRule="auto"/>
        <w:rPr>
          <w:rFonts w:ascii="Arial" w:hAnsi="Arial" w:cs="Arial"/>
          <w:b/>
          <w:bCs/>
          <w:sz w:val="24"/>
          <w:szCs w:val="24"/>
        </w:rPr>
      </w:pPr>
      <w:r>
        <w:rPr>
          <w:rFonts w:ascii="Arial" w:hAnsi="Arial" w:cs="Arial"/>
          <w:b/>
          <w:bCs/>
          <w:sz w:val="24"/>
          <w:szCs w:val="24"/>
        </w:rPr>
        <w:t xml:space="preserve">         </w:t>
      </w:r>
      <w:r w:rsidR="00EE4E43">
        <w:rPr>
          <w:rFonts w:ascii="Arial" w:hAnsi="Arial" w:cs="Arial"/>
          <w:b/>
          <w:bCs/>
          <w:sz w:val="24"/>
          <w:szCs w:val="24"/>
        </w:rPr>
        <w:tab/>
        <w:t>Number of s</w:t>
      </w:r>
      <w:r w:rsidR="0000345F" w:rsidRPr="00436BA7">
        <w:rPr>
          <w:rFonts w:ascii="Arial" w:hAnsi="Arial" w:cs="Arial"/>
          <w:b/>
          <w:bCs/>
          <w:sz w:val="24"/>
          <w:szCs w:val="24"/>
        </w:rPr>
        <w:t>top</w:t>
      </w:r>
      <w:r w:rsidR="00EE4E43">
        <w:rPr>
          <w:rFonts w:ascii="Arial" w:hAnsi="Arial" w:cs="Arial"/>
          <w:b/>
          <w:bCs/>
          <w:sz w:val="24"/>
          <w:szCs w:val="24"/>
        </w:rPr>
        <w:t xml:space="preserve"> search f</w:t>
      </w:r>
      <w:r w:rsidR="0000345F" w:rsidRPr="00436BA7">
        <w:rPr>
          <w:rFonts w:ascii="Arial" w:hAnsi="Arial" w:cs="Arial"/>
          <w:b/>
          <w:bCs/>
          <w:sz w:val="24"/>
          <w:szCs w:val="24"/>
        </w:rPr>
        <w:t>orms</w:t>
      </w:r>
    </w:p>
    <w:p w:rsidR="000A4FB3" w:rsidRPr="00EE4E43" w:rsidRDefault="0000345F" w:rsidP="00EE4E43">
      <w:pPr>
        <w:spacing w:after="0" w:line="240" w:lineRule="auto"/>
        <w:ind w:left="720"/>
        <w:jc w:val="both"/>
        <w:rPr>
          <w:rFonts w:ascii="Arial" w:hAnsi="Arial" w:cs="Arial"/>
          <w:bCs/>
          <w:color w:val="000000" w:themeColor="text1"/>
          <w:sz w:val="24"/>
          <w:szCs w:val="24"/>
        </w:rPr>
      </w:pPr>
      <w:r w:rsidRPr="006361C3">
        <w:rPr>
          <w:rFonts w:ascii="Arial" w:hAnsi="Arial" w:cs="Arial"/>
          <w:bCs/>
          <w:color w:val="000000" w:themeColor="text1"/>
          <w:sz w:val="24"/>
          <w:szCs w:val="24"/>
        </w:rPr>
        <w:t xml:space="preserve">There was a 53.0% increase in stop and search </w:t>
      </w:r>
      <w:r w:rsidR="003919C3">
        <w:rPr>
          <w:rFonts w:ascii="Arial" w:hAnsi="Arial" w:cs="Arial"/>
          <w:bCs/>
          <w:color w:val="000000" w:themeColor="text1"/>
          <w:sz w:val="24"/>
          <w:szCs w:val="24"/>
        </w:rPr>
        <w:t>forms submitted during the first</w:t>
      </w:r>
      <w:r w:rsidR="00EE4E43">
        <w:rPr>
          <w:rFonts w:ascii="Arial" w:hAnsi="Arial" w:cs="Arial"/>
          <w:bCs/>
          <w:color w:val="000000" w:themeColor="text1"/>
          <w:sz w:val="24"/>
          <w:szCs w:val="24"/>
        </w:rPr>
        <w:t xml:space="preserve"> quarter of 2017/18. </w:t>
      </w:r>
      <w:r w:rsidRPr="006361C3">
        <w:rPr>
          <w:rFonts w:ascii="Arial" w:hAnsi="Arial" w:cs="Arial"/>
          <w:bCs/>
          <w:color w:val="000000" w:themeColor="text1"/>
          <w:sz w:val="24"/>
          <w:szCs w:val="24"/>
        </w:rPr>
        <w:t>This is an increase of 424 (total of 1221) forms compared to the</w:t>
      </w:r>
      <w:r w:rsidR="0004516D">
        <w:rPr>
          <w:rFonts w:ascii="Arial" w:hAnsi="Arial" w:cs="Arial"/>
          <w:bCs/>
          <w:color w:val="000000" w:themeColor="text1"/>
          <w:sz w:val="24"/>
          <w:szCs w:val="24"/>
        </w:rPr>
        <w:t xml:space="preserve"> </w:t>
      </w:r>
      <w:r w:rsidR="00EE4E43">
        <w:rPr>
          <w:rFonts w:ascii="Arial" w:hAnsi="Arial" w:cs="Arial"/>
          <w:bCs/>
          <w:color w:val="000000" w:themeColor="text1"/>
          <w:sz w:val="24"/>
          <w:szCs w:val="24"/>
        </w:rPr>
        <w:t xml:space="preserve">same </w:t>
      </w:r>
      <w:r w:rsidRPr="006361C3">
        <w:rPr>
          <w:rFonts w:ascii="Arial" w:hAnsi="Arial" w:cs="Arial"/>
          <w:bCs/>
          <w:color w:val="000000" w:themeColor="text1"/>
          <w:sz w:val="24"/>
          <w:szCs w:val="24"/>
        </w:rPr>
        <w:t>quarter for</w:t>
      </w:r>
      <w:r w:rsidR="00EE4E43">
        <w:rPr>
          <w:rFonts w:ascii="Arial" w:hAnsi="Arial" w:cs="Arial"/>
          <w:bCs/>
          <w:color w:val="000000" w:themeColor="text1"/>
          <w:sz w:val="24"/>
          <w:szCs w:val="24"/>
        </w:rPr>
        <w:t xml:space="preserve"> 2017/18. </w:t>
      </w:r>
      <w:r w:rsidRPr="006361C3">
        <w:rPr>
          <w:rFonts w:ascii="Arial" w:hAnsi="Arial" w:cs="Arial"/>
          <w:bCs/>
          <w:color w:val="000000" w:themeColor="text1"/>
          <w:sz w:val="24"/>
          <w:szCs w:val="24"/>
        </w:rPr>
        <w:t>The chart below also shows a general increase in stops</w:t>
      </w:r>
      <w:r w:rsidR="0004516D">
        <w:rPr>
          <w:rFonts w:ascii="Arial" w:hAnsi="Arial" w:cs="Arial"/>
          <w:bCs/>
          <w:color w:val="000000" w:themeColor="text1"/>
          <w:sz w:val="24"/>
          <w:szCs w:val="24"/>
        </w:rPr>
        <w:t xml:space="preserve"> </w:t>
      </w:r>
      <w:r w:rsidR="00EE4E43">
        <w:rPr>
          <w:rFonts w:ascii="Arial" w:hAnsi="Arial" w:cs="Arial"/>
          <w:bCs/>
          <w:color w:val="000000" w:themeColor="text1"/>
          <w:sz w:val="24"/>
          <w:szCs w:val="24"/>
        </w:rPr>
        <w:t xml:space="preserve">over the period since December 2017. </w:t>
      </w:r>
      <w:r w:rsidRPr="006361C3">
        <w:rPr>
          <w:rFonts w:ascii="Arial" w:hAnsi="Arial" w:cs="Arial"/>
          <w:bCs/>
          <w:color w:val="000000" w:themeColor="text1"/>
          <w:sz w:val="24"/>
          <w:szCs w:val="24"/>
        </w:rPr>
        <w:t>The total for this quarter is also the highest</w:t>
      </w:r>
      <w:r w:rsidR="0004516D">
        <w:rPr>
          <w:rFonts w:ascii="Arial" w:hAnsi="Arial" w:cs="Arial"/>
          <w:bCs/>
          <w:color w:val="000000" w:themeColor="text1"/>
          <w:sz w:val="24"/>
          <w:szCs w:val="24"/>
        </w:rPr>
        <w:t xml:space="preserve"> </w:t>
      </w:r>
      <w:r w:rsidRPr="006361C3">
        <w:rPr>
          <w:rFonts w:ascii="Arial" w:hAnsi="Arial" w:cs="Arial"/>
          <w:bCs/>
          <w:color w:val="000000" w:themeColor="text1"/>
          <w:sz w:val="24"/>
          <w:szCs w:val="24"/>
        </w:rPr>
        <w:t>since July 2015.</w:t>
      </w:r>
      <w:r w:rsidR="000A4FB3">
        <w:rPr>
          <w:rFonts w:ascii="Arial" w:hAnsi="Arial" w:cs="Arial"/>
          <w:b/>
          <w:sz w:val="24"/>
          <w:szCs w:val="24"/>
        </w:rPr>
        <w:t xml:space="preserve">    </w:t>
      </w:r>
    </w:p>
    <w:p w:rsidR="001F4BB3" w:rsidRDefault="001F4BB3" w:rsidP="00A563B1">
      <w:pPr>
        <w:pStyle w:val="NoSpacing"/>
        <w:rPr>
          <w:rFonts w:ascii="Arial" w:hAnsi="Arial" w:cs="Arial"/>
          <w:sz w:val="24"/>
          <w:szCs w:val="24"/>
        </w:rPr>
      </w:pPr>
    </w:p>
    <w:p w:rsidR="00132DE6" w:rsidRDefault="007F24CF" w:rsidP="0004516D">
      <w:pPr>
        <w:pStyle w:val="NoSpacing"/>
        <w:jc w:val="center"/>
        <w:rPr>
          <w:rFonts w:ascii="Arial" w:hAnsi="Arial" w:cs="Arial"/>
          <w:sz w:val="24"/>
          <w:szCs w:val="24"/>
        </w:rPr>
      </w:pPr>
      <w:r>
        <w:rPr>
          <w:noProof/>
          <w:lang w:eastAsia="en-GB"/>
        </w:rPr>
        <w:drawing>
          <wp:inline distT="0" distB="0" distL="0" distR="0" wp14:anchorId="3ABF842D" wp14:editId="603E95C7">
            <wp:extent cx="4933950" cy="1968500"/>
            <wp:effectExtent l="0" t="0" r="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014CD" w:rsidRDefault="007014CD" w:rsidP="0087574C">
      <w:pPr>
        <w:spacing w:after="120" w:line="240" w:lineRule="auto"/>
        <w:rPr>
          <w:rFonts w:ascii="Arial" w:hAnsi="Arial" w:cs="Arial"/>
          <w:b/>
          <w:bCs/>
          <w:color w:val="000000" w:themeColor="text1"/>
          <w:sz w:val="24"/>
          <w:szCs w:val="24"/>
        </w:rPr>
      </w:pPr>
    </w:p>
    <w:p w:rsidR="00E80E78" w:rsidRPr="00E80E78" w:rsidRDefault="007F24CF" w:rsidP="00EE4E43">
      <w:pPr>
        <w:spacing w:after="120" w:line="240" w:lineRule="auto"/>
        <w:ind w:firstLine="720"/>
        <w:rPr>
          <w:rFonts w:ascii="Arial" w:hAnsi="Arial" w:cs="Arial"/>
          <w:b/>
          <w:bCs/>
          <w:color w:val="000000" w:themeColor="text1"/>
          <w:sz w:val="24"/>
          <w:szCs w:val="24"/>
        </w:rPr>
      </w:pPr>
      <w:r w:rsidRPr="00E80E78">
        <w:rPr>
          <w:rFonts w:ascii="Arial" w:hAnsi="Arial" w:cs="Arial"/>
          <w:b/>
          <w:bCs/>
          <w:color w:val="000000" w:themeColor="text1"/>
          <w:sz w:val="24"/>
          <w:szCs w:val="24"/>
        </w:rPr>
        <w:t>Overview of Reasonable Grounds Data</w:t>
      </w:r>
      <w:r w:rsidR="0004516D" w:rsidRPr="00E80E78">
        <w:rPr>
          <w:rFonts w:ascii="Arial" w:hAnsi="Arial" w:cs="Arial"/>
          <w:b/>
          <w:bCs/>
          <w:color w:val="000000" w:themeColor="text1"/>
          <w:sz w:val="24"/>
          <w:szCs w:val="24"/>
        </w:rPr>
        <w:t>;</w:t>
      </w:r>
    </w:p>
    <w:p w:rsidR="00E80E78" w:rsidRPr="00E80E78" w:rsidRDefault="00E80E78" w:rsidP="00EE4E43">
      <w:pPr>
        <w:spacing w:line="240" w:lineRule="auto"/>
        <w:ind w:left="720"/>
        <w:jc w:val="both"/>
        <w:rPr>
          <w:rFonts w:ascii="Arial" w:hAnsi="Arial" w:cs="Arial"/>
          <w:bCs/>
          <w:color w:val="000000" w:themeColor="text1"/>
          <w:sz w:val="24"/>
          <w:szCs w:val="24"/>
        </w:rPr>
      </w:pPr>
      <w:r w:rsidRPr="00E80E78">
        <w:rPr>
          <w:rFonts w:ascii="Arial" w:hAnsi="Arial" w:cs="Arial"/>
          <w:bCs/>
          <w:color w:val="000000" w:themeColor="text1"/>
          <w:sz w:val="24"/>
          <w:szCs w:val="24"/>
        </w:rPr>
        <w:t>Of the 1221 Stop Searches that have been recorded during the 1</w:t>
      </w:r>
      <w:r w:rsidRPr="00E80E78">
        <w:rPr>
          <w:rFonts w:ascii="Arial" w:hAnsi="Arial" w:cs="Arial"/>
          <w:bCs/>
          <w:color w:val="000000" w:themeColor="text1"/>
          <w:sz w:val="24"/>
          <w:szCs w:val="24"/>
          <w:vertAlign w:val="superscript"/>
        </w:rPr>
        <w:t>st</w:t>
      </w:r>
      <w:r w:rsidR="00EE4E43">
        <w:rPr>
          <w:rFonts w:ascii="Arial" w:hAnsi="Arial" w:cs="Arial"/>
          <w:bCs/>
          <w:color w:val="000000" w:themeColor="text1"/>
          <w:sz w:val="24"/>
          <w:szCs w:val="24"/>
        </w:rPr>
        <w:t xml:space="preserve"> quarter of </w:t>
      </w:r>
      <w:r w:rsidRPr="00E80E78">
        <w:rPr>
          <w:rFonts w:ascii="Arial" w:hAnsi="Arial" w:cs="Arial"/>
          <w:bCs/>
          <w:color w:val="000000" w:themeColor="text1"/>
          <w:sz w:val="24"/>
          <w:szCs w:val="24"/>
        </w:rPr>
        <w:t>2018/19:</w:t>
      </w:r>
    </w:p>
    <w:p w:rsidR="00E80E78" w:rsidRPr="006C1AED" w:rsidRDefault="00E80E78" w:rsidP="00EE4E43">
      <w:pPr>
        <w:pStyle w:val="ListParagraph"/>
        <w:numPr>
          <w:ilvl w:val="0"/>
          <w:numId w:val="33"/>
        </w:numPr>
        <w:jc w:val="both"/>
        <w:rPr>
          <w:rFonts w:cs="Arial"/>
          <w:bCs/>
          <w:color w:val="000000" w:themeColor="text1"/>
          <w:szCs w:val="24"/>
        </w:rPr>
      </w:pPr>
      <w:r w:rsidRPr="006C1AED">
        <w:rPr>
          <w:rFonts w:cs="Arial"/>
          <w:bCs/>
          <w:color w:val="000000" w:themeColor="text1"/>
          <w:szCs w:val="24"/>
        </w:rPr>
        <w:t>1175 (96.2%) had reasonable grounds recorded (86.6% for same quarter last year).</w:t>
      </w:r>
    </w:p>
    <w:p w:rsidR="00E80E78" w:rsidRPr="00EE4E43" w:rsidRDefault="00E80E78" w:rsidP="00EE4E43">
      <w:pPr>
        <w:pStyle w:val="ListParagraph"/>
        <w:numPr>
          <w:ilvl w:val="0"/>
          <w:numId w:val="33"/>
        </w:numPr>
        <w:jc w:val="both"/>
        <w:rPr>
          <w:rFonts w:cs="Arial"/>
          <w:bCs/>
          <w:color w:val="000000" w:themeColor="text1"/>
          <w:szCs w:val="24"/>
        </w:rPr>
      </w:pPr>
      <w:r w:rsidRPr="006C1AED">
        <w:rPr>
          <w:rFonts w:cs="Arial"/>
          <w:bCs/>
          <w:color w:val="000000" w:themeColor="text1"/>
          <w:szCs w:val="24"/>
        </w:rPr>
        <w:t>46 (3.8%) did not have reasonable grounds recorded (13.4% for same quarter last year).</w:t>
      </w:r>
    </w:p>
    <w:p w:rsidR="00E80E78" w:rsidRPr="00E80E78" w:rsidRDefault="00E80E78" w:rsidP="00655095">
      <w:pPr>
        <w:spacing w:line="240" w:lineRule="auto"/>
        <w:ind w:left="720"/>
        <w:contextualSpacing/>
        <w:jc w:val="center"/>
        <w:rPr>
          <w:rFonts w:ascii="Arial" w:hAnsi="Arial" w:cs="Arial"/>
          <w:bCs/>
          <w:color w:val="000000" w:themeColor="text1"/>
          <w:sz w:val="24"/>
          <w:szCs w:val="24"/>
        </w:rPr>
      </w:pPr>
      <w:r w:rsidRPr="00CB5B49">
        <w:rPr>
          <w:noProof/>
          <w:lang w:eastAsia="en-GB"/>
        </w:rPr>
        <w:drawing>
          <wp:inline distT="0" distB="0" distL="0" distR="0" wp14:anchorId="06A327D4" wp14:editId="3C3BAA76">
            <wp:extent cx="5381625" cy="10159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3776" cy="1118276"/>
                    </a:xfrm>
                    <a:prstGeom prst="rect">
                      <a:avLst/>
                    </a:prstGeom>
                    <a:noFill/>
                    <a:ln>
                      <a:noFill/>
                    </a:ln>
                  </pic:spPr>
                </pic:pic>
              </a:graphicData>
            </a:graphic>
          </wp:inline>
        </w:drawing>
      </w:r>
    </w:p>
    <w:p w:rsidR="007F24CF" w:rsidRDefault="007F24CF" w:rsidP="0087574C">
      <w:pPr>
        <w:spacing w:after="120" w:line="240" w:lineRule="auto"/>
        <w:rPr>
          <w:rFonts w:ascii="Arial" w:hAnsi="Arial" w:cs="Arial"/>
          <w:bCs/>
          <w:color w:val="000000" w:themeColor="text1"/>
          <w:sz w:val="24"/>
          <w:szCs w:val="24"/>
        </w:rPr>
      </w:pPr>
    </w:p>
    <w:p w:rsidR="005E6380" w:rsidRDefault="005E6380" w:rsidP="005541D4">
      <w:pPr>
        <w:pStyle w:val="NoSpacing"/>
        <w:spacing w:after="120"/>
        <w:ind w:firstLine="720"/>
        <w:rPr>
          <w:rFonts w:ascii="Arial" w:hAnsi="Arial" w:cs="Arial"/>
          <w:b/>
          <w:sz w:val="24"/>
          <w:szCs w:val="24"/>
        </w:rPr>
      </w:pPr>
      <w:r w:rsidRPr="005E6380">
        <w:rPr>
          <w:rFonts w:ascii="Arial" w:hAnsi="Arial" w:cs="Arial"/>
          <w:b/>
          <w:sz w:val="24"/>
          <w:szCs w:val="24"/>
        </w:rPr>
        <w:t>Gender</w:t>
      </w:r>
      <w:r w:rsidR="0004516D">
        <w:rPr>
          <w:rFonts w:ascii="Arial" w:hAnsi="Arial" w:cs="Arial"/>
          <w:b/>
          <w:sz w:val="24"/>
          <w:szCs w:val="24"/>
        </w:rPr>
        <w:t>;</w:t>
      </w:r>
    </w:p>
    <w:p w:rsidR="00C1402F" w:rsidRDefault="005E6380" w:rsidP="00EE4E43">
      <w:pPr>
        <w:spacing w:after="0" w:line="240" w:lineRule="auto"/>
        <w:ind w:left="720"/>
        <w:jc w:val="both"/>
        <w:rPr>
          <w:rFonts w:ascii="Arial" w:hAnsi="Arial" w:cs="Arial"/>
          <w:bCs/>
          <w:color w:val="000000" w:themeColor="text1"/>
          <w:sz w:val="24"/>
          <w:szCs w:val="24"/>
        </w:rPr>
      </w:pPr>
      <w:r w:rsidRPr="005E6380">
        <w:rPr>
          <w:rFonts w:ascii="Arial" w:hAnsi="Arial" w:cs="Arial"/>
          <w:bCs/>
          <w:color w:val="000000" w:themeColor="text1"/>
          <w:sz w:val="24"/>
          <w:szCs w:val="24"/>
        </w:rPr>
        <w:t>84.9% of those stopped identified themselves as m</w:t>
      </w:r>
      <w:r w:rsidR="00EE4E43">
        <w:rPr>
          <w:rFonts w:ascii="Arial" w:hAnsi="Arial" w:cs="Arial"/>
          <w:bCs/>
          <w:color w:val="000000" w:themeColor="text1"/>
          <w:sz w:val="24"/>
          <w:szCs w:val="24"/>
        </w:rPr>
        <w:t xml:space="preserve">ale (87.9% for the same quarter the </w:t>
      </w:r>
      <w:r w:rsidR="00C1402F" w:rsidRPr="005E6380">
        <w:rPr>
          <w:rFonts w:ascii="Arial" w:hAnsi="Arial" w:cs="Arial"/>
          <w:bCs/>
          <w:color w:val="000000" w:themeColor="text1"/>
          <w:sz w:val="24"/>
          <w:szCs w:val="24"/>
        </w:rPr>
        <w:t>previous year) and 11.8% female (9.9% previously</w:t>
      </w:r>
      <w:r w:rsidR="00544C10">
        <w:rPr>
          <w:rFonts w:ascii="Arial" w:hAnsi="Arial" w:cs="Arial"/>
          <w:bCs/>
          <w:color w:val="000000" w:themeColor="text1"/>
          <w:sz w:val="24"/>
          <w:szCs w:val="24"/>
        </w:rPr>
        <w:t>)</w:t>
      </w:r>
      <w:r w:rsidR="00EE4E43">
        <w:rPr>
          <w:rFonts w:ascii="Arial" w:hAnsi="Arial" w:cs="Arial"/>
          <w:bCs/>
          <w:color w:val="000000" w:themeColor="text1"/>
          <w:sz w:val="24"/>
          <w:szCs w:val="24"/>
        </w:rPr>
        <w:t xml:space="preserve"> </w:t>
      </w:r>
      <w:r w:rsidRPr="005E6380">
        <w:rPr>
          <w:rFonts w:ascii="Arial" w:hAnsi="Arial" w:cs="Arial"/>
          <w:bCs/>
          <w:color w:val="000000" w:themeColor="text1"/>
          <w:sz w:val="24"/>
          <w:szCs w:val="24"/>
        </w:rPr>
        <w:t xml:space="preserve">25 was the average age for those stopped (where a date of birth was stated); 24 for men </w:t>
      </w:r>
      <w:r w:rsidR="00C1402F" w:rsidRPr="005E6380">
        <w:rPr>
          <w:rFonts w:ascii="Arial" w:hAnsi="Arial" w:cs="Arial"/>
          <w:bCs/>
          <w:color w:val="000000" w:themeColor="text1"/>
          <w:sz w:val="24"/>
          <w:szCs w:val="24"/>
        </w:rPr>
        <w:t>and 26 for women.</w:t>
      </w:r>
    </w:p>
    <w:p w:rsidR="00655095" w:rsidRPr="005E6380" w:rsidRDefault="00C1402F" w:rsidP="00EE4E43">
      <w:pPr>
        <w:tabs>
          <w:tab w:val="left" w:pos="426"/>
        </w:tabs>
        <w:spacing w:line="240" w:lineRule="auto"/>
        <w:rPr>
          <w:rFonts w:ascii="Arial" w:hAnsi="Arial" w:cs="Arial"/>
          <w:bCs/>
          <w:color w:val="000000" w:themeColor="text1"/>
          <w:sz w:val="24"/>
          <w:szCs w:val="24"/>
        </w:rPr>
      </w:pPr>
      <w:r>
        <w:rPr>
          <w:rFonts w:ascii="Arial" w:hAnsi="Arial" w:cs="Arial"/>
          <w:bCs/>
          <w:color w:val="000000" w:themeColor="text1"/>
          <w:sz w:val="24"/>
          <w:szCs w:val="24"/>
        </w:rPr>
        <w:t xml:space="preserve">     </w:t>
      </w:r>
    </w:p>
    <w:p w:rsidR="005E6380" w:rsidRDefault="005E6380" w:rsidP="00A563B1">
      <w:pPr>
        <w:pStyle w:val="NoSpacing"/>
        <w:rPr>
          <w:rFonts w:ascii="Arial" w:hAnsi="Arial" w:cs="Arial"/>
          <w:sz w:val="24"/>
          <w:szCs w:val="24"/>
        </w:rPr>
      </w:pPr>
      <w:r w:rsidRPr="003E65D2">
        <w:rPr>
          <w:noProof/>
          <w:lang w:eastAsia="en-GB"/>
        </w:rPr>
        <w:drawing>
          <wp:inline distT="0" distB="0" distL="0" distR="0" wp14:anchorId="2483453E" wp14:editId="5B042CE5">
            <wp:extent cx="6186805" cy="1323975"/>
            <wp:effectExtent l="0" t="0" r="444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0605" cy="1324788"/>
                    </a:xfrm>
                    <a:prstGeom prst="rect">
                      <a:avLst/>
                    </a:prstGeom>
                    <a:noFill/>
                    <a:ln>
                      <a:noFill/>
                    </a:ln>
                  </pic:spPr>
                </pic:pic>
              </a:graphicData>
            </a:graphic>
          </wp:inline>
        </w:drawing>
      </w:r>
    </w:p>
    <w:p w:rsidR="005E6380" w:rsidRDefault="005E6380" w:rsidP="00A563B1">
      <w:pPr>
        <w:pStyle w:val="NoSpacing"/>
        <w:rPr>
          <w:rFonts w:ascii="Arial" w:hAnsi="Arial" w:cs="Arial"/>
          <w:sz w:val="24"/>
          <w:szCs w:val="24"/>
        </w:rPr>
      </w:pPr>
    </w:p>
    <w:p w:rsidR="005E6380" w:rsidRDefault="0004516D" w:rsidP="00EE4E43">
      <w:pPr>
        <w:pStyle w:val="NoSpacing"/>
        <w:spacing w:after="120"/>
        <w:ind w:firstLine="720"/>
        <w:rPr>
          <w:rFonts w:ascii="Arial" w:hAnsi="Arial" w:cs="Arial"/>
          <w:sz w:val="24"/>
          <w:szCs w:val="24"/>
        </w:rPr>
      </w:pPr>
      <w:r>
        <w:rPr>
          <w:rFonts w:ascii="Arial" w:hAnsi="Arial" w:cs="Arial"/>
          <w:b/>
          <w:sz w:val="24"/>
          <w:szCs w:val="24"/>
        </w:rPr>
        <w:t>Age;</w:t>
      </w:r>
    </w:p>
    <w:p w:rsidR="00772CB9" w:rsidRPr="00837BBF" w:rsidRDefault="00837BBF" w:rsidP="005541D4">
      <w:pPr>
        <w:tabs>
          <w:tab w:val="left" w:pos="567"/>
        </w:tabs>
        <w:spacing w:after="0" w:line="240" w:lineRule="auto"/>
        <w:ind w:left="720"/>
        <w:jc w:val="both"/>
        <w:rPr>
          <w:rFonts w:ascii="Arial" w:hAnsi="Arial" w:cs="Arial"/>
          <w:bCs/>
          <w:color w:val="000000" w:themeColor="text1"/>
          <w:sz w:val="24"/>
          <w:szCs w:val="24"/>
        </w:rPr>
      </w:pPr>
      <w:r w:rsidRPr="00837BBF">
        <w:rPr>
          <w:rFonts w:ascii="Arial" w:hAnsi="Arial" w:cs="Arial"/>
          <w:bCs/>
          <w:color w:val="000000" w:themeColor="text1"/>
          <w:sz w:val="24"/>
          <w:szCs w:val="24"/>
        </w:rPr>
        <w:t xml:space="preserve">53.0% of stop searches in the review period were males in the age band 18 to </w:t>
      </w:r>
      <w:r w:rsidR="005541D4">
        <w:rPr>
          <w:rFonts w:ascii="Arial" w:hAnsi="Arial" w:cs="Arial"/>
          <w:bCs/>
          <w:color w:val="000000" w:themeColor="text1"/>
          <w:sz w:val="24"/>
          <w:szCs w:val="24"/>
        </w:rPr>
        <w:t xml:space="preserve">34 </w:t>
      </w:r>
      <w:r w:rsidRPr="00837BBF">
        <w:rPr>
          <w:rFonts w:ascii="Arial" w:hAnsi="Arial" w:cs="Arial"/>
          <w:bCs/>
          <w:color w:val="000000" w:themeColor="text1"/>
          <w:sz w:val="24"/>
          <w:szCs w:val="24"/>
        </w:rPr>
        <w:t>years, and 19.5% were males in the age ban</w:t>
      </w:r>
      <w:r w:rsidR="00772CB9">
        <w:rPr>
          <w:rFonts w:ascii="Arial" w:hAnsi="Arial" w:cs="Arial"/>
          <w:bCs/>
          <w:color w:val="000000" w:themeColor="text1"/>
          <w:sz w:val="24"/>
          <w:szCs w:val="24"/>
        </w:rPr>
        <w:t>d 11 to 17 years (where age was</w:t>
      </w:r>
      <w:r w:rsidR="005541D4">
        <w:rPr>
          <w:rFonts w:ascii="Arial" w:hAnsi="Arial" w:cs="Arial"/>
          <w:bCs/>
          <w:color w:val="000000" w:themeColor="text1"/>
          <w:sz w:val="24"/>
          <w:szCs w:val="24"/>
        </w:rPr>
        <w:t xml:space="preserve"> </w:t>
      </w:r>
      <w:r w:rsidR="000E0B7F">
        <w:rPr>
          <w:rFonts w:ascii="Arial" w:hAnsi="Arial" w:cs="Arial"/>
          <w:bCs/>
          <w:color w:val="000000" w:themeColor="text1"/>
          <w:sz w:val="24"/>
          <w:szCs w:val="24"/>
        </w:rPr>
        <w:t>s</w:t>
      </w:r>
      <w:r w:rsidR="00772CB9">
        <w:rPr>
          <w:rFonts w:ascii="Arial" w:hAnsi="Arial" w:cs="Arial"/>
          <w:bCs/>
          <w:color w:val="000000" w:themeColor="text1"/>
          <w:sz w:val="24"/>
          <w:szCs w:val="24"/>
        </w:rPr>
        <w:t>tated)</w:t>
      </w:r>
      <w:r w:rsidR="000E0B7F">
        <w:rPr>
          <w:rFonts w:ascii="Arial" w:hAnsi="Arial" w:cs="Arial"/>
          <w:bCs/>
          <w:color w:val="000000" w:themeColor="text1"/>
          <w:sz w:val="24"/>
          <w:szCs w:val="24"/>
        </w:rPr>
        <w:t>.</w:t>
      </w:r>
    </w:p>
    <w:p w:rsidR="005E6380" w:rsidRDefault="005E6380" w:rsidP="00A563B1">
      <w:pPr>
        <w:pStyle w:val="NoSpacing"/>
        <w:rPr>
          <w:rFonts w:ascii="Arial" w:hAnsi="Arial" w:cs="Arial"/>
          <w:sz w:val="24"/>
          <w:szCs w:val="24"/>
        </w:rPr>
      </w:pPr>
    </w:p>
    <w:p w:rsidR="005E6380" w:rsidRPr="00182173" w:rsidRDefault="00837BBF" w:rsidP="0004516D">
      <w:pPr>
        <w:pStyle w:val="NoSpacing"/>
        <w:jc w:val="center"/>
        <w:rPr>
          <w:rFonts w:cstheme="minorHAnsi"/>
          <w:bCs/>
          <w:noProof/>
          <w:color w:val="000000" w:themeColor="text1"/>
          <w:sz w:val="24"/>
          <w:szCs w:val="24"/>
          <w:lang w:eastAsia="en-GB"/>
        </w:rPr>
      </w:pPr>
      <w:r>
        <w:rPr>
          <w:rFonts w:cstheme="minorHAnsi"/>
          <w:bCs/>
          <w:noProof/>
          <w:color w:val="000000" w:themeColor="text1"/>
          <w:sz w:val="24"/>
          <w:szCs w:val="24"/>
          <w:lang w:eastAsia="en-GB"/>
        </w:rPr>
        <w:drawing>
          <wp:inline distT="0" distB="0" distL="0" distR="0" wp14:anchorId="653A6417" wp14:editId="0C1EADD6">
            <wp:extent cx="4347713" cy="2362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6642" cy="2372670"/>
                    </a:xfrm>
                    <a:prstGeom prst="rect">
                      <a:avLst/>
                    </a:prstGeom>
                    <a:noFill/>
                  </pic:spPr>
                </pic:pic>
              </a:graphicData>
            </a:graphic>
          </wp:inline>
        </w:drawing>
      </w:r>
    </w:p>
    <w:p w:rsidR="005E6380" w:rsidRDefault="005E6380" w:rsidP="00A563B1">
      <w:pPr>
        <w:pStyle w:val="NoSpacing"/>
        <w:rPr>
          <w:rFonts w:ascii="Arial" w:hAnsi="Arial" w:cs="Arial"/>
          <w:sz w:val="24"/>
          <w:szCs w:val="24"/>
        </w:rPr>
      </w:pPr>
    </w:p>
    <w:p w:rsidR="005E6380" w:rsidRDefault="005E6380" w:rsidP="00A563B1">
      <w:pPr>
        <w:pStyle w:val="NoSpacing"/>
        <w:rPr>
          <w:rFonts w:ascii="Arial" w:hAnsi="Arial" w:cs="Arial"/>
          <w:sz w:val="24"/>
          <w:szCs w:val="24"/>
        </w:rPr>
      </w:pPr>
    </w:p>
    <w:p w:rsidR="007045D5" w:rsidRDefault="007045D5" w:rsidP="00A563B1">
      <w:pPr>
        <w:pStyle w:val="NoSpacing"/>
        <w:rPr>
          <w:rFonts w:ascii="Arial" w:hAnsi="Arial" w:cs="Arial"/>
          <w:sz w:val="24"/>
          <w:szCs w:val="24"/>
        </w:rPr>
      </w:pPr>
    </w:p>
    <w:p w:rsidR="007045D5" w:rsidRDefault="007045D5" w:rsidP="00A563B1">
      <w:pPr>
        <w:pStyle w:val="NoSpacing"/>
        <w:rPr>
          <w:rFonts w:ascii="Arial" w:hAnsi="Arial" w:cs="Arial"/>
          <w:sz w:val="24"/>
          <w:szCs w:val="24"/>
        </w:rPr>
      </w:pPr>
    </w:p>
    <w:p w:rsidR="00636B5B" w:rsidRDefault="00636B5B" w:rsidP="00C1402F">
      <w:pPr>
        <w:pStyle w:val="NoSpacing"/>
        <w:tabs>
          <w:tab w:val="left" w:pos="426"/>
        </w:tabs>
        <w:rPr>
          <w:rFonts w:ascii="Arial" w:hAnsi="Arial" w:cs="Arial"/>
          <w:sz w:val="24"/>
          <w:szCs w:val="24"/>
        </w:rPr>
      </w:pPr>
    </w:p>
    <w:p w:rsidR="00636B5B" w:rsidRDefault="00636B5B" w:rsidP="00A563B1">
      <w:pPr>
        <w:pStyle w:val="NoSpacing"/>
        <w:rPr>
          <w:rFonts w:ascii="Arial" w:hAnsi="Arial" w:cs="Arial"/>
          <w:sz w:val="24"/>
          <w:szCs w:val="24"/>
        </w:rPr>
      </w:pPr>
    </w:p>
    <w:p w:rsidR="00151F06" w:rsidRDefault="00151F06" w:rsidP="005541D4">
      <w:pPr>
        <w:pStyle w:val="NoSpacing"/>
        <w:spacing w:after="120"/>
        <w:ind w:firstLine="720"/>
        <w:rPr>
          <w:rFonts w:ascii="Arial" w:hAnsi="Arial" w:cs="Arial"/>
          <w:b/>
          <w:sz w:val="24"/>
          <w:szCs w:val="24"/>
        </w:rPr>
      </w:pPr>
      <w:r w:rsidRPr="00151F06">
        <w:rPr>
          <w:rFonts w:ascii="Arial" w:hAnsi="Arial" w:cs="Arial"/>
          <w:b/>
          <w:sz w:val="24"/>
          <w:szCs w:val="24"/>
        </w:rPr>
        <w:t>Outcomes</w:t>
      </w:r>
      <w:r w:rsidR="0004516D">
        <w:rPr>
          <w:rFonts w:ascii="Arial" w:hAnsi="Arial" w:cs="Arial"/>
          <w:b/>
          <w:sz w:val="24"/>
          <w:szCs w:val="24"/>
        </w:rPr>
        <w:t>;</w:t>
      </w:r>
    </w:p>
    <w:p w:rsidR="00151F06" w:rsidRPr="005541D4" w:rsidRDefault="00151F06" w:rsidP="005541D4">
      <w:pPr>
        <w:spacing w:after="0" w:line="240" w:lineRule="auto"/>
        <w:ind w:left="720"/>
        <w:jc w:val="both"/>
        <w:rPr>
          <w:rFonts w:ascii="Arial" w:hAnsi="Arial" w:cs="Arial"/>
          <w:bCs/>
          <w:color w:val="000000" w:themeColor="text1"/>
          <w:sz w:val="24"/>
          <w:szCs w:val="24"/>
        </w:rPr>
      </w:pPr>
      <w:r w:rsidRPr="00151F06">
        <w:rPr>
          <w:rFonts w:ascii="Arial" w:hAnsi="Arial" w:cs="Arial"/>
          <w:bCs/>
          <w:color w:val="000000" w:themeColor="text1"/>
          <w:sz w:val="24"/>
          <w:szCs w:val="24"/>
        </w:rPr>
        <w:t>The proportion of positive</w:t>
      </w:r>
      <w:r w:rsidR="005541D4">
        <w:rPr>
          <w:rFonts w:ascii="Arial" w:hAnsi="Arial" w:cs="Arial"/>
          <w:bCs/>
          <w:color w:val="000000" w:themeColor="text1"/>
          <w:sz w:val="24"/>
          <w:szCs w:val="24"/>
        </w:rPr>
        <w:t xml:space="preserve"> outcomes has increased by 3.5% (20) in those who were </w:t>
      </w:r>
      <w:r w:rsidRPr="00151F06">
        <w:rPr>
          <w:rFonts w:ascii="Arial" w:hAnsi="Arial" w:cs="Arial"/>
          <w:bCs/>
          <w:color w:val="000000" w:themeColor="text1"/>
          <w:sz w:val="24"/>
          <w:szCs w:val="24"/>
        </w:rPr>
        <w:t>Black or Black B</w:t>
      </w:r>
      <w:r w:rsidR="005541D4">
        <w:rPr>
          <w:rFonts w:ascii="Arial" w:hAnsi="Arial" w:cs="Arial"/>
          <w:bCs/>
          <w:color w:val="000000" w:themeColor="text1"/>
          <w:sz w:val="24"/>
          <w:szCs w:val="24"/>
        </w:rPr>
        <w:t xml:space="preserve">ritish (where known or stated), </w:t>
      </w:r>
      <w:r w:rsidRPr="00151F06">
        <w:rPr>
          <w:rFonts w:ascii="Arial" w:hAnsi="Arial" w:cs="Arial"/>
          <w:bCs/>
          <w:color w:val="000000" w:themeColor="text1"/>
          <w:sz w:val="24"/>
          <w:szCs w:val="24"/>
        </w:rPr>
        <w:t>but decreased in all other groups.</w:t>
      </w:r>
    </w:p>
    <w:p w:rsidR="007F24CF" w:rsidRDefault="007F24CF" w:rsidP="00A563B1">
      <w:pPr>
        <w:pStyle w:val="NoSpacing"/>
        <w:rPr>
          <w:rFonts w:ascii="Arial" w:hAnsi="Arial" w:cs="Arial"/>
          <w:sz w:val="24"/>
          <w:szCs w:val="24"/>
        </w:rPr>
      </w:pPr>
    </w:p>
    <w:p w:rsidR="007F24CF" w:rsidRDefault="007C0943" w:rsidP="00A563B1">
      <w:pPr>
        <w:pStyle w:val="NoSpacing"/>
        <w:rPr>
          <w:rFonts w:ascii="Arial" w:hAnsi="Arial" w:cs="Arial"/>
          <w:sz w:val="24"/>
          <w:szCs w:val="24"/>
        </w:rPr>
      </w:pPr>
      <w:r w:rsidRPr="00111829">
        <w:rPr>
          <w:noProof/>
          <w:lang w:eastAsia="en-GB"/>
        </w:rPr>
        <w:drawing>
          <wp:inline distT="0" distB="0" distL="0" distR="0" wp14:anchorId="08B3DCA2" wp14:editId="7723E5E0">
            <wp:extent cx="6262370" cy="18669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9276" cy="1880883"/>
                    </a:xfrm>
                    <a:prstGeom prst="rect">
                      <a:avLst/>
                    </a:prstGeom>
                    <a:noFill/>
                    <a:ln>
                      <a:noFill/>
                    </a:ln>
                  </pic:spPr>
                </pic:pic>
              </a:graphicData>
            </a:graphic>
          </wp:inline>
        </w:drawing>
      </w:r>
    </w:p>
    <w:p w:rsidR="00151F06" w:rsidRDefault="00151F06" w:rsidP="00A563B1">
      <w:pPr>
        <w:pStyle w:val="NoSpacing"/>
        <w:rPr>
          <w:rFonts w:ascii="Arial" w:hAnsi="Arial" w:cs="Arial"/>
          <w:sz w:val="24"/>
          <w:szCs w:val="24"/>
        </w:rPr>
      </w:pPr>
    </w:p>
    <w:p w:rsidR="0043030A" w:rsidRDefault="0043030A" w:rsidP="005541D4">
      <w:pPr>
        <w:spacing w:after="0" w:line="240" w:lineRule="auto"/>
        <w:ind w:left="720" w:firstLine="60"/>
        <w:rPr>
          <w:rFonts w:ascii="Arial" w:hAnsi="Arial" w:cs="Arial"/>
          <w:bCs/>
          <w:color w:val="000000" w:themeColor="text1"/>
          <w:sz w:val="24"/>
          <w:szCs w:val="24"/>
        </w:rPr>
      </w:pPr>
      <w:r w:rsidRPr="0043030A">
        <w:rPr>
          <w:rFonts w:ascii="Arial" w:hAnsi="Arial" w:cs="Arial"/>
          <w:bCs/>
          <w:color w:val="000000" w:themeColor="text1"/>
          <w:sz w:val="24"/>
          <w:szCs w:val="24"/>
        </w:rPr>
        <w:t xml:space="preserve">For those who </w:t>
      </w:r>
      <w:r w:rsidR="005541D4">
        <w:rPr>
          <w:rFonts w:ascii="Arial" w:hAnsi="Arial" w:cs="Arial"/>
          <w:bCs/>
          <w:color w:val="000000" w:themeColor="text1"/>
          <w:sz w:val="24"/>
          <w:szCs w:val="24"/>
        </w:rPr>
        <w:t>defined themselves as BAME, 31</w:t>
      </w:r>
      <w:r w:rsidRPr="0043030A">
        <w:rPr>
          <w:rFonts w:ascii="Arial" w:hAnsi="Arial" w:cs="Arial"/>
          <w:bCs/>
          <w:color w:val="000000" w:themeColor="text1"/>
          <w:sz w:val="24"/>
          <w:szCs w:val="24"/>
        </w:rPr>
        <w:t>%</w:t>
      </w:r>
      <w:r w:rsidR="005541D4">
        <w:rPr>
          <w:rFonts w:ascii="Arial" w:hAnsi="Arial" w:cs="Arial"/>
          <w:bCs/>
          <w:color w:val="000000" w:themeColor="text1"/>
          <w:sz w:val="24"/>
          <w:szCs w:val="24"/>
        </w:rPr>
        <w:t xml:space="preserve"> resulted in a positive outcome (31.8% for the precious year).</w:t>
      </w:r>
    </w:p>
    <w:p w:rsidR="005541D4" w:rsidRDefault="005541D4" w:rsidP="005541D4">
      <w:pPr>
        <w:spacing w:after="0" w:line="240" w:lineRule="auto"/>
        <w:ind w:left="720" w:firstLine="60"/>
        <w:rPr>
          <w:rFonts w:ascii="Arial" w:hAnsi="Arial" w:cs="Arial"/>
          <w:bCs/>
          <w:color w:val="000000" w:themeColor="text1"/>
          <w:sz w:val="24"/>
          <w:szCs w:val="24"/>
        </w:rPr>
      </w:pPr>
    </w:p>
    <w:p w:rsidR="0043030A" w:rsidRPr="0043030A" w:rsidRDefault="0043030A" w:rsidP="0043030A">
      <w:pPr>
        <w:spacing w:line="240" w:lineRule="auto"/>
        <w:rPr>
          <w:rFonts w:ascii="Arial" w:hAnsi="Arial" w:cs="Arial"/>
          <w:bCs/>
          <w:color w:val="000000" w:themeColor="text1"/>
          <w:sz w:val="24"/>
          <w:szCs w:val="24"/>
        </w:rPr>
      </w:pPr>
      <w:r w:rsidRPr="009468B7">
        <w:rPr>
          <w:noProof/>
          <w:lang w:eastAsia="en-GB"/>
        </w:rPr>
        <w:drawing>
          <wp:inline distT="0" distB="0" distL="0" distR="0" wp14:anchorId="7CB49322" wp14:editId="367D81BA">
            <wp:extent cx="6419850" cy="108576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2715" cy="1093019"/>
                    </a:xfrm>
                    <a:prstGeom prst="rect">
                      <a:avLst/>
                    </a:prstGeom>
                    <a:noFill/>
                    <a:ln>
                      <a:noFill/>
                    </a:ln>
                  </pic:spPr>
                </pic:pic>
              </a:graphicData>
            </a:graphic>
          </wp:inline>
        </w:drawing>
      </w:r>
    </w:p>
    <w:p w:rsidR="005541D4" w:rsidRDefault="005541D4" w:rsidP="0004516D">
      <w:pPr>
        <w:spacing w:after="120" w:line="240" w:lineRule="auto"/>
        <w:rPr>
          <w:rFonts w:ascii="Arial" w:hAnsi="Arial" w:cs="Arial"/>
          <w:sz w:val="24"/>
          <w:szCs w:val="24"/>
        </w:rPr>
      </w:pPr>
    </w:p>
    <w:p w:rsidR="00364FF3" w:rsidRPr="00364FF3" w:rsidRDefault="00364FF3" w:rsidP="005541D4">
      <w:pPr>
        <w:spacing w:after="120" w:line="240" w:lineRule="auto"/>
        <w:ind w:firstLine="720"/>
        <w:rPr>
          <w:rFonts w:ascii="Arial" w:hAnsi="Arial" w:cs="Arial"/>
          <w:b/>
          <w:bCs/>
          <w:color w:val="000000" w:themeColor="text1"/>
          <w:sz w:val="24"/>
          <w:szCs w:val="24"/>
        </w:rPr>
      </w:pPr>
      <w:r w:rsidRPr="00364FF3">
        <w:rPr>
          <w:rFonts w:ascii="Arial" w:hAnsi="Arial" w:cs="Arial"/>
          <w:b/>
          <w:bCs/>
          <w:color w:val="000000" w:themeColor="text1"/>
          <w:sz w:val="24"/>
          <w:szCs w:val="24"/>
        </w:rPr>
        <w:t>Complaints</w:t>
      </w:r>
      <w:r w:rsidR="0004516D">
        <w:rPr>
          <w:rFonts w:ascii="Arial" w:hAnsi="Arial" w:cs="Arial"/>
          <w:b/>
          <w:bCs/>
          <w:color w:val="000000" w:themeColor="text1"/>
          <w:sz w:val="24"/>
          <w:szCs w:val="24"/>
        </w:rPr>
        <w:t>;</w:t>
      </w:r>
    </w:p>
    <w:p w:rsidR="0004516D" w:rsidRDefault="00772CB9" w:rsidP="00772CB9">
      <w:pPr>
        <w:tabs>
          <w:tab w:val="left" w:pos="567"/>
        </w:tabs>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 xml:space="preserve">        </w:t>
      </w:r>
      <w:r w:rsidR="005541D4">
        <w:rPr>
          <w:rFonts w:ascii="Arial" w:hAnsi="Arial" w:cs="Arial"/>
          <w:bCs/>
          <w:color w:val="000000" w:themeColor="text1"/>
          <w:sz w:val="24"/>
          <w:szCs w:val="24"/>
        </w:rPr>
        <w:tab/>
      </w:r>
      <w:r w:rsidR="005541D4">
        <w:rPr>
          <w:rFonts w:ascii="Arial" w:hAnsi="Arial" w:cs="Arial"/>
          <w:bCs/>
          <w:color w:val="000000" w:themeColor="text1"/>
          <w:sz w:val="24"/>
          <w:szCs w:val="24"/>
        </w:rPr>
        <w:tab/>
      </w:r>
      <w:r w:rsidR="00364FF3" w:rsidRPr="00364FF3">
        <w:rPr>
          <w:rFonts w:ascii="Arial" w:hAnsi="Arial" w:cs="Arial"/>
          <w:bCs/>
          <w:color w:val="000000" w:themeColor="text1"/>
          <w:sz w:val="24"/>
          <w:szCs w:val="24"/>
        </w:rPr>
        <w:t xml:space="preserve">Since Apr 2016 the have been a total of 9 complaints related to </w:t>
      </w:r>
      <w:r w:rsidR="0051793D">
        <w:rPr>
          <w:rFonts w:ascii="Arial" w:hAnsi="Arial" w:cs="Arial"/>
          <w:bCs/>
          <w:color w:val="000000" w:themeColor="text1"/>
          <w:sz w:val="24"/>
          <w:szCs w:val="24"/>
        </w:rPr>
        <w:t>s</w:t>
      </w:r>
      <w:r w:rsidR="00364FF3" w:rsidRPr="00364FF3">
        <w:rPr>
          <w:rFonts w:ascii="Arial" w:hAnsi="Arial" w:cs="Arial"/>
          <w:bCs/>
          <w:color w:val="000000" w:themeColor="text1"/>
          <w:sz w:val="24"/>
          <w:szCs w:val="24"/>
        </w:rPr>
        <w:t xml:space="preserve">top and </w:t>
      </w:r>
      <w:r w:rsidR="0051793D">
        <w:rPr>
          <w:rFonts w:ascii="Arial" w:hAnsi="Arial" w:cs="Arial"/>
          <w:bCs/>
          <w:color w:val="000000" w:themeColor="text1"/>
          <w:sz w:val="24"/>
          <w:szCs w:val="24"/>
        </w:rPr>
        <w:t>s</w:t>
      </w:r>
      <w:r w:rsidR="00364FF3" w:rsidRPr="00364FF3">
        <w:rPr>
          <w:rFonts w:ascii="Arial" w:hAnsi="Arial" w:cs="Arial"/>
          <w:bCs/>
          <w:color w:val="000000" w:themeColor="text1"/>
          <w:sz w:val="24"/>
          <w:szCs w:val="24"/>
        </w:rPr>
        <w:t>earch</w:t>
      </w:r>
      <w:r w:rsidR="0004516D">
        <w:rPr>
          <w:rFonts w:ascii="Arial" w:hAnsi="Arial" w:cs="Arial"/>
          <w:bCs/>
          <w:color w:val="000000" w:themeColor="text1"/>
          <w:sz w:val="24"/>
          <w:szCs w:val="24"/>
        </w:rPr>
        <w:t>;</w:t>
      </w:r>
    </w:p>
    <w:p w:rsidR="0004516D" w:rsidRPr="0004516D" w:rsidRDefault="00364FF3" w:rsidP="00772CB9">
      <w:pPr>
        <w:pStyle w:val="ListParagraph"/>
        <w:numPr>
          <w:ilvl w:val="0"/>
          <w:numId w:val="32"/>
        </w:numPr>
        <w:rPr>
          <w:rFonts w:cs="Arial"/>
          <w:bCs/>
          <w:color w:val="000000" w:themeColor="text1"/>
          <w:szCs w:val="24"/>
        </w:rPr>
      </w:pPr>
      <w:r w:rsidRPr="0004516D">
        <w:rPr>
          <w:rFonts w:cs="Arial"/>
          <w:bCs/>
          <w:color w:val="000000" w:themeColor="text1"/>
          <w:szCs w:val="24"/>
        </w:rPr>
        <w:t>2016</w:t>
      </w:r>
      <w:r w:rsidR="005541D4">
        <w:rPr>
          <w:rFonts w:cs="Arial"/>
          <w:bCs/>
          <w:color w:val="000000" w:themeColor="text1"/>
          <w:szCs w:val="24"/>
        </w:rPr>
        <w:t xml:space="preserve">/17 </w:t>
      </w:r>
      <w:r w:rsidR="0004516D" w:rsidRPr="0004516D">
        <w:rPr>
          <w:rFonts w:cs="Arial"/>
          <w:bCs/>
          <w:color w:val="000000" w:themeColor="text1"/>
          <w:szCs w:val="24"/>
        </w:rPr>
        <w:t>: 1</w:t>
      </w:r>
    </w:p>
    <w:p w:rsidR="0004516D" w:rsidRPr="0004516D" w:rsidRDefault="00364FF3" w:rsidP="00772CB9">
      <w:pPr>
        <w:pStyle w:val="ListParagraph"/>
        <w:numPr>
          <w:ilvl w:val="0"/>
          <w:numId w:val="32"/>
        </w:numPr>
        <w:tabs>
          <w:tab w:val="left" w:pos="1134"/>
        </w:tabs>
        <w:rPr>
          <w:rFonts w:cs="Arial"/>
          <w:bCs/>
          <w:color w:val="000000" w:themeColor="text1"/>
          <w:szCs w:val="24"/>
        </w:rPr>
      </w:pPr>
      <w:r w:rsidRPr="0004516D">
        <w:rPr>
          <w:rFonts w:cs="Arial"/>
          <w:bCs/>
          <w:color w:val="000000" w:themeColor="text1"/>
          <w:szCs w:val="24"/>
        </w:rPr>
        <w:t>2017</w:t>
      </w:r>
      <w:r w:rsidR="005541D4">
        <w:rPr>
          <w:rFonts w:cs="Arial"/>
          <w:bCs/>
          <w:color w:val="000000" w:themeColor="text1"/>
          <w:szCs w:val="24"/>
        </w:rPr>
        <w:t xml:space="preserve">/18 </w:t>
      </w:r>
      <w:r w:rsidR="0004516D" w:rsidRPr="0004516D">
        <w:rPr>
          <w:rFonts w:cs="Arial"/>
          <w:bCs/>
          <w:color w:val="000000" w:themeColor="text1"/>
          <w:szCs w:val="24"/>
        </w:rPr>
        <w:t xml:space="preserve">: </w:t>
      </w:r>
      <w:r w:rsidR="00203BC4">
        <w:rPr>
          <w:rFonts w:cs="Arial"/>
          <w:bCs/>
          <w:color w:val="000000" w:themeColor="text1"/>
          <w:szCs w:val="24"/>
        </w:rPr>
        <w:t>6</w:t>
      </w:r>
    </w:p>
    <w:p w:rsidR="00364FF3" w:rsidRPr="0004516D" w:rsidRDefault="00364FF3" w:rsidP="00772CB9">
      <w:pPr>
        <w:pStyle w:val="ListParagraph"/>
        <w:numPr>
          <w:ilvl w:val="0"/>
          <w:numId w:val="32"/>
        </w:numPr>
        <w:rPr>
          <w:rFonts w:cs="Arial"/>
          <w:bCs/>
          <w:color w:val="000000" w:themeColor="text1"/>
          <w:szCs w:val="24"/>
        </w:rPr>
      </w:pPr>
      <w:r w:rsidRPr="0004516D">
        <w:rPr>
          <w:rFonts w:cs="Arial"/>
          <w:bCs/>
          <w:color w:val="000000" w:themeColor="text1"/>
          <w:szCs w:val="24"/>
        </w:rPr>
        <w:t>2018</w:t>
      </w:r>
      <w:r w:rsidR="005541D4">
        <w:rPr>
          <w:rFonts w:cs="Arial"/>
          <w:bCs/>
          <w:color w:val="000000" w:themeColor="text1"/>
          <w:szCs w:val="24"/>
        </w:rPr>
        <w:t xml:space="preserve">/19 </w:t>
      </w:r>
      <w:r w:rsidR="0004516D" w:rsidRPr="0004516D">
        <w:rPr>
          <w:rFonts w:cs="Arial"/>
          <w:bCs/>
          <w:color w:val="000000" w:themeColor="text1"/>
          <w:szCs w:val="24"/>
        </w:rPr>
        <w:t xml:space="preserve">: </w:t>
      </w:r>
      <w:r w:rsidR="00203BC4">
        <w:rPr>
          <w:rFonts w:cs="Arial"/>
          <w:bCs/>
          <w:color w:val="000000" w:themeColor="text1"/>
          <w:szCs w:val="24"/>
        </w:rPr>
        <w:t>2</w:t>
      </w:r>
    </w:p>
    <w:p w:rsidR="005541D4" w:rsidRDefault="00364FF3" w:rsidP="005541D4">
      <w:pPr>
        <w:tabs>
          <w:tab w:val="left" w:pos="567"/>
          <w:tab w:val="left" w:pos="709"/>
        </w:tabs>
        <w:spacing w:line="240" w:lineRule="auto"/>
        <w:jc w:val="center"/>
        <w:rPr>
          <w:rFonts w:ascii="Arial" w:hAnsi="Arial" w:cs="Arial"/>
          <w:bCs/>
          <w:color w:val="000000" w:themeColor="text1"/>
          <w:sz w:val="24"/>
          <w:szCs w:val="24"/>
        </w:rPr>
      </w:pPr>
      <w:r>
        <w:rPr>
          <w:rFonts w:asciiTheme="majorHAnsi" w:hAnsiTheme="majorHAnsi" w:cs="Arial"/>
          <w:bCs/>
          <w:noProof/>
          <w:color w:val="000000" w:themeColor="text1"/>
          <w:sz w:val="24"/>
          <w:szCs w:val="24"/>
          <w:lang w:eastAsia="en-GB"/>
        </w:rPr>
        <w:drawing>
          <wp:inline distT="0" distB="0" distL="0" distR="0" wp14:anchorId="21C58C29" wp14:editId="329EB738">
            <wp:extent cx="3623094" cy="230679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6460" cy="2315309"/>
                    </a:xfrm>
                    <a:prstGeom prst="rect">
                      <a:avLst/>
                    </a:prstGeom>
                    <a:noFill/>
                  </pic:spPr>
                </pic:pic>
              </a:graphicData>
            </a:graphic>
          </wp:inline>
        </w:drawing>
      </w:r>
    </w:p>
    <w:p w:rsidR="0051793D" w:rsidRDefault="0051793D" w:rsidP="005541D4">
      <w:pPr>
        <w:tabs>
          <w:tab w:val="left" w:pos="567"/>
          <w:tab w:val="left" w:pos="709"/>
        </w:tabs>
        <w:spacing w:line="240" w:lineRule="auto"/>
        <w:jc w:val="center"/>
        <w:rPr>
          <w:rFonts w:ascii="Arial" w:hAnsi="Arial" w:cs="Arial"/>
          <w:bCs/>
          <w:color w:val="000000" w:themeColor="text1"/>
          <w:sz w:val="24"/>
          <w:szCs w:val="24"/>
        </w:rPr>
      </w:pPr>
    </w:p>
    <w:p w:rsidR="0051793D" w:rsidRDefault="0051793D" w:rsidP="007045D5">
      <w:pPr>
        <w:tabs>
          <w:tab w:val="left" w:pos="567"/>
          <w:tab w:val="left" w:pos="709"/>
        </w:tabs>
        <w:spacing w:line="240" w:lineRule="auto"/>
        <w:ind w:left="709"/>
        <w:rPr>
          <w:rFonts w:ascii="Arial" w:hAnsi="Arial" w:cs="Arial"/>
          <w:bCs/>
          <w:color w:val="000000" w:themeColor="text1"/>
          <w:sz w:val="24"/>
          <w:szCs w:val="24"/>
        </w:rPr>
      </w:pPr>
      <w:r>
        <w:rPr>
          <w:rFonts w:ascii="Arial" w:hAnsi="Arial" w:cs="Arial"/>
          <w:bCs/>
          <w:color w:val="000000" w:themeColor="text1"/>
          <w:sz w:val="24"/>
          <w:szCs w:val="24"/>
        </w:rPr>
        <w:t xml:space="preserve">Clearly the number of complaints is extremely low relative to the number of stop and search conducted. This is being monitored however at this stage no pattern of complaints has been identified. </w:t>
      </w:r>
    </w:p>
    <w:p w:rsidR="00196447" w:rsidRPr="005541D4" w:rsidRDefault="002A6AE3" w:rsidP="005541D4">
      <w:pPr>
        <w:tabs>
          <w:tab w:val="left" w:pos="567"/>
          <w:tab w:val="left" w:pos="709"/>
        </w:tabs>
        <w:spacing w:line="240" w:lineRule="auto"/>
        <w:rPr>
          <w:rFonts w:ascii="Arial" w:hAnsi="Arial" w:cs="Arial"/>
          <w:bCs/>
          <w:color w:val="000000" w:themeColor="text1"/>
          <w:sz w:val="24"/>
          <w:szCs w:val="24"/>
        </w:rPr>
      </w:pPr>
      <w:r>
        <w:rPr>
          <w:rFonts w:ascii="Arial" w:hAnsi="Arial" w:cs="Arial"/>
          <w:b/>
          <w:sz w:val="24"/>
          <w:szCs w:val="24"/>
        </w:rPr>
        <w:t xml:space="preserve">6.0 </w:t>
      </w:r>
      <w:r w:rsidR="00772CB9">
        <w:rPr>
          <w:rFonts w:ascii="Arial" w:hAnsi="Arial" w:cs="Arial"/>
          <w:b/>
          <w:sz w:val="24"/>
          <w:szCs w:val="24"/>
        </w:rPr>
        <w:t xml:space="preserve"> </w:t>
      </w:r>
      <w:r w:rsidR="005541D4">
        <w:rPr>
          <w:rFonts w:ascii="Arial" w:hAnsi="Arial" w:cs="Arial"/>
          <w:b/>
          <w:sz w:val="24"/>
          <w:szCs w:val="24"/>
        </w:rPr>
        <w:tab/>
      </w:r>
      <w:r w:rsidR="005541D4">
        <w:rPr>
          <w:rFonts w:ascii="Arial" w:hAnsi="Arial" w:cs="Arial"/>
          <w:b/>
          <w:sz w:val="24"/>
          <w:szCs w:val="24"/>
        </w:rPr>
        <w:tab/>
      </w:r>
      <w:r w:rsidRPr="005541D4">
        <w:rPr>
          <w:rFonts w:ascii="Arial" w:hAnsi="Arial" w:cs="Arial"/>
          <w:b/>
          <w:sz w:val="24"/>
          <w:szCs w:val="24"/>
          <w:u w:val="single"/>
        </w:rPr>
        <w:t>Implications</w:t>
      </w:r>
      <w:r w:rsidR="001D5222" w:rsidRPr="005541D4">
        <w:rPr>
          <w:rFonts w:ascii="Arial" w:hAnsi="Arial" w:cs="Arial"/>
          <w:b/>
          <w:sz w:val="24"/>
          <w:szCs w:val="24"/>
          <w:u w:val="single"/>
        </w:rPr>
        <w:t xml:space="preserve"> (Issues)</w:t>
      </w:r>
    </w:p>
    <w:p w:rsidR="006B2384" w:rsidRPr="00D47B1D" w:rsidRDefault="00D47B1D" w:rsidP="005541D4">
      <w:pPr>
        <w:pStyle w:val="NoSpacing"/>
        <w:ind w:left="720"/>
        <w:jc w:val="both"/>
        <w:rPr>
          <w:rFonts w:ascii="Arial" w:hAnsi="Arial" w:cs="Arial"/>
          <w:sz w:val="24"/>
          <w:szCs w:val="24"/>
        </w:rPr>
      </w:pPr>
      <w:r w:rsidRPr="00D47B1D">
        <w:rPr>
          <w:rFonts w:ascii="Arial" w:hAnsi="Arial" w:cs="Arial"/>
          <w:sz w:val="24"/>
          <w:szCs w:val="24"/>
        </w:rPr>
        <w:t>A balance must be struck</w:t>
      </w:r>
      <w:r>
        <w:rPr>
          <w:rFonts w:ascii="Arial" w:hAnsi="Arial" w:cs="Arial"/>
          <w:sz w:val="24"/>
          <w:szCs w:val="24"/>
        </w:rPr>
        <w:t xml:space="preserve"> </w:t>
      </w:r>
      <w:r w:rsidR="003C10C7">
        <w:rPr>
          <w:rFonts w:ascii="Arial" w:hAnsi="Arial" w:cs="Arial"/>
          <w:sz w:val="24"/>
          <w:szCs w:val="24"/>
        </w:rPr>
        <w:t xml:space="preserve">with </w:t>
      </w:r>
      <w:r>
        <w:rPr>
          <w:rFonts w:ascii="Arial" w:hAnsi="Arial" w:cs="Arial"/>
          <w:sz w:val="24"/>
          <w:szCs w:val="24"/>
        </w:rPr>
        <w:t>over</w:t>
      </w:r>
      <w:r w:rsidR="0004516D">
        <w:rPr>
          <w:rFonts w:ascii="Arial" w:hAnsi="Arial" w:cs="Arial"/>
          <w:sz w:val="24"/>
          <w:szCs w:val="24"/>
        </w:rPr>
        <w:t>-</w:t>
      </w:r>
      <w:r>
        <w:rPr>
          <w:rFonts w:ascii="Arial" w:hAnsi="Arial" w:cs="Arial"/>
          <w:sz w:val="24"/>
          <w:szCs w:val="24"/>
        </w:rPr>
        <w:t>use of Stop and Search</w:t>
      </w:r>
      <w:r w:rsidR="0004516D">
        <w:rPr>
          <w:rFonts w:ascii="Arial" w:hAnsi="Arial" w:cs="Arial"/>
          <w:sz w:val="24"/>
          <w:szCs w:val="24"/>
        </w:rPr>
        <w:t xml:space="preserve">, </w:t>
      </w:r>
      <w:r w:rsidR="006B2384">
        <w:rPr>
          <w:rFonts w:ascii="Arial" w:hAnsi="Arial" w:cs="Arial"/>
          <w:sz w:val="24"/>
          <w:szCs w:val="24"/>
        </w:rPr>
        <w:t>which can lead to</w:t>
      </w:r>
      <w:r w:rsidR="005541D4">
        <w:rPr>
          <w:rFonts w:ascii="Arial" w:hAnsi="Arial" w:cs="Arial"/>
          <w:sz w:val="24"/>
          <w:szCs w:val="24"/>
        </w:rPr>
        <w:t xml:space="preserve"> the </w:t>
      </w:r>
      <w:r w:rsidR="006B2384">
        <w:rPr>
          <w:rFonts w:ascii="Arial" w:hAnsi="Arial" w:cs="Arial"/>
          <w:sz w:val="24"/>
          <w:szCs w:val="24"/>
        </w:rPr>
        <w:t>alienation of BAME groups</w:t>
      </w:r>
      <w:r w:rsidR="00B5144A">
        <w:rPr>
          <w:rFonts w:ascii="Arial" w:hAnsi="Arial" w:cs="Arial"/>
          <w:sz w:val="24"/>
          <w:szCs w:val="24"/>
        </w:rPr>
        <w:t>,</w:t>
      </w:r>
      <w:r w:rsidR="006B2384">
        <w:rPr>
          <w:rFonts w:ascii="Arial" w:hAnsi="Arial" w:cs="Arial"/>
          <w:sz w:val="24"/>
          <w:szCs w:val="24"/>
        </w:rPr>
        <w:t xml:space="preserve"> whilst under</w:t>
      </w:r>
      <w:r w:rsidR="0004516D">
        <w:rPr>
          <w:rFonts w:ascii="Arial" w:hAnsi="Arial" w:cs="Arial"/>
          <w:sz w:val="24"/>
          <w:szCs w:val="24"/>
        </w:rPr>
        <w:t>-</w:t>
      </w:r>
      <w:r w:rsidR="006B2384">
        <w:rPr>
          <w:rFonts w:ascii="Arial" w:hAnsi="Arial" w:cs="Arial"/>
          <w:sz w:val="24"/>
          <w:szCs w:val="24"/>
        </w:rPr>
        <w:t xml:space="preserve">use </w:t>
      </w:r>
      <w:r w:rsidR="005541D4">
        <w:rPr>
          <w:rFonts w:ascii="Arial" w:hAnsi="Arial" w:cs="Arial"/>
          <w:sz w:val="24"/>
          <w:szCs w:val="24"/>
        </w:rPr>
        <w:t>can remove a valuable option to</w:t>
      </w:r>
      <w:r w:rsidR="006B2384">
        <w:rPr>
          <w:rFonts w:ascii="Arial" w:hAnsi="Arial" w:cs="Arial"/>
          <w:sz w:val="24"/>
          <w:szCs w:val="24"/>
        </w:rPr>
        <w:t xml:space="preserve"> supress criminal activity.</w:t>
      </w:r>
    </w:p>
    <w:p w:rsidR="005541D4" w:rsidRDefault="005541D4" w:rsidP="0004516D">
      <w:pPr>
        <w:spacing w:after="120" w:line="240" w:lineRule="auto"/>
        <w:rPr>
          <w:rFonts w:ascii="Arial" w:hAnsi="Arial" w:cs="Arial"/>
          <w:sz w:val="24"/>
          <w:szCs w:val="24"/>
        </w:rPr>
      </w:pPr>
    </w:p>
    <w:p w:rsidR="005541D4" w:rsidRDefault="000C1675" w:rsidP="005541D4">
      <w:pPr>
        <w:spacing w:after="120" w:line="240" w:lineRule="auto"/>
        <w:ind w:firstLine="720"/>
        <w:rPr>
          <w:rFonts w:ascii="Arial" w:hAnsi="Arial" w:cs="Arial"/>
          <w:b/>
          <w:bCs/>
          <w:color w:val="000000" w:themeColor="text1"/>
          <w:sz w:val="24"/>
          <w:szCs w:val="24"/>
        </w:rPr>
      </w:pPr>
      <w:r w:rsidRPr="000C1675">
        <w:rPr>
          <w:rFonts w:ascii="Arial" w:hAnsi="Arial" w:cs="Arial"/>
          <w:b/>
          <w:bCs/>
          <w:color w:val="000000" w:themeColor="text1"/>
          <w:sz w:val="24"/>
          <w:szCs w:val="24"/>
        </w:rPr>
        <w:t>Ethnicity</w:t>
      </w:r>
    </w:p>
    <w:p w:rsidR="0089748D" w:rsidRPr="005541D4" w:rsidRDefault="000C1675" w:rsidP="005541D4">
      <w:pPr>
        <w:spacing w:after="120" w:line="240" w:lineRule="auto"/>
        <w:ind w:left="720"/>
        <w:jc w:val="both"/>
        <w:rPr>
          <w:rFonts w:ascii="Arial" w:hAnsi="Arial" w:cs="Arial"/>
          <w:b/>
          <w:bCs/>
          <w:color w:val="000000" w:themeColor="text1"/>
          <w:sz w:val="24"/>
          <w:szCs w:val="24"/>
        </w:rPr>
      </w:pPr>
      <w:r w:rsidRPr="000C1675">
        <w:rPr>
          <w:rFonts w:ascii="Arial" w:hAnsi="Arial" w:cs="Arial"/>
          <w:bCs/>
          <w:color w:val="000000" w:themeColor="text1"/>
          <w:sz w:val="24"/>
          <w:szCs w:val="24"/>
        </w:rPr>
        <w:t>14.2% of those stopped were Black or Black B</w:t>
      </w:r>
      <w:r w:rsidR="005541D4">
        <w:rPr>
          <w:rFonts w:ascii="Arial" w:hAnsi="Arial" w:cs="Arial"/>
          <w:bCs/>
          <w:color w:val="000000" w:themeColor="text1"/>
          <w:sz w:val="24"/>
          <w:szCs w:val="24"/>
        </w:rPr>
        <w:t xml:space="preserve">ritish (where known or stated), </w:t>
      </w:r>
      <w:r w:rsidRPr="000C1675">
        <w:rPr>
          <w:rFonts w:ascii="Arial" w:hAnsi="Arial" w:cs="Arial"/>
          <w:bCs/>
          <w:color w:val="000000" w:themeColor="text1"/>
          <w:sz w:val="24"/>
          <w:szCs w:val="24"/>
        </w:rPr>
        <w:t>this is</w:t>
      </w:r>
      <w:r w:rsidR="005541D4">
        <w:rPr>
          <w:rFonts w:ascii="Arial" w:hAnsi="Arial" w:cs="Arial"/>
          <w:bCs/>
          <w:color w:val="000000" w:themeColor="text1"/>
          <w:sz w:val="24"/>
          <w:szCs w:val="24"/>
        </w:rPr>
        <w:t xml:space="preserve"> </w:t>
      </w:r>
      <w:r w:rsidR="0004516D">
        <w:rPr>
          <w:rFonts w:ascii="Arial" w:hAnsi="Arial" w:cs="Arial"/>
          <w:bCs/>
          <w:color w:val="000000" w:themeColor="text1"/>
          <w:sz w:val="24"/>
          <w:szCs w:val="24"/>
        </w:rPr>
        <w:t>1</w:t>
      </w:r>
      <w:r w:rsidRPr="000C1675">
        <w:rPr>
          <w:rFonts w:ascii="Arial" w:hAnsi="Arial" w:cs="Arial"/>
          <w:bCs/>
          <w:color w:val="000000" w:themeColor="text1"/>
          <w:sz w:val="24"/>
          <w:szCs w:val="24"/>
        </w:rPr>
        <w:t>2.2% higher than the proportion of residents in Essex who defined</w:t>
      </w:r>
      <w:r w:rsidR="005541D4">
        <w:rPr>
          <w:rFonts w:ascii="Arial" w:hAnsi="Arial" w:cs="Arial"/>
          <w:b/>
          <w:bCs/>
          <w:color w:val="000000" w:themeColor="text1"/>
          <w:sz w:val="24"/>
          <w:szCs w:val="24"/>
        </w:rPr>
        <w:t xml:space="preserve"> </w:t>
      </w:r>
      <w:r w:rsidRPr="000C1675">
        <w:rPr>
          <w:rFonts w:ascii="Arial" w:hAnsi="Arial" w:cs="Arial"/>
          <w:bCs/>
          <w:color w:val="000000" w:themeColor="text1"/>
          <w:sz w:val="24"/>
          <w:szCs w:val="24"/>
        </w:rPr>
        <w:t>themselves as Black or Black British in the 2011 census.</w:t>
      </w:r>
      <w:r w:rsidR="005541D4">
        <w:rPr>
          <w:rFonts w:ascii="Arial" w:hAnsi="Arial" w:cs="Arial"/>
          <w:b/>
          <w:bCs/>
          <w:color w:val="000000" w:themeColor="text1"/>
          <w:sz w:val="24"/>
          <w:szCs w:val="24"/>
        </w:rPr>
        <w:t xml:space="preserve"> </w:t>
      </w:r>
      <w:r w:rsidRPr="000C1675">
        <w:rPr>
          <w:rFonts w:ascii="Arial" w:hAnsi="Arial" w:cs="Arial"/>
          <w:bCs/>
          <w:color w:val="000000" w:themeColor="text1"/>
          <w:sz w:val="24"/>
          <w:szCs w:val="24"/>
        </w:rPr>
        <w:t>78.2% of those stopped were</w:t>
      </w:r>
      <w:r w:rsidR="005541D4">
        <w:rPr>
          <w:rFonts w:ascii="Arial" w:hAnsi="Arial" w:cs="Arial"/>
          <w:bCs/>
          <w:color w:val="000000" w:themeColor="text1"/>
          <w:sz w:val="24"/>
          <w:szCs w:val="24"/>
        </w:rPr>
        <w:t xml:space="preserve"> white (where known or stated), which is 15</w:t>
      </w:r>
      <w:r w:rsidRPr="000C1675">
        <w:rPr>
          <w:rFonts w:ascii="Arial" w:hAnsi="Arial" w:cs="Arial"/>
          <w:bCs/>
          <w:color w:val="000000" w:themeColor="text1"/>
          <w:sz w:val="24"/>
          <w:szCs w:val="24"/>
        </w:rPr>
        <w:t>% lower</w:t>
      </w:r>
      <w:r w:rsidR="0004516D">
        <w:rPr>
          <w:rFonts w:ascii="Arial" w:hAnsi="Arial" w:cs="Arial"/>
          <w:bCs/>
          <w:color w:val="000000" w:themeColor="text1"/>
          <w:sz w:val="24"/>
          <w:szCs w:val="24"/>
        </w:rPr>
        <w:t xml:space="preserve"> </w:t>
      </w:r>
      <w:r w:rsidRPr="000C1675">
        <w:rPr>
          <w:rFonts w:ascii="Arial" w:hAnsi="Arial" w:cs="Arial"/>
          <w:bCs/>
          <w:color w:val="000000" w:themeColor="text1"/>
          <w:sz w:val="24"/>
          <w:szCs w:val="24"/>
        </w:rPr>
        <w:t>than the proportion of residents in Essex who defined</w:t>
      </w:r>
      <w:r w:rsidR="005541D4">
        <w:rPr>
          <w:rFonts w:ascii="Arial" w:hAnsi="Arial" w:cs="Arial"/>
          <w:bCs/>
          <w:color w:val="000000" w:themeColor="text1"/>
          <w:sz w:val="24"/>
          <w:szCs w:val="24"/>
        </w:rPr>
        <w:t xml:space="preserve"> </w:t>
      </w:r>
      <w:r w:rsidRPr="000C1675">
        <w:rPr>
          <w:rFonts w:ascii="Arial" w:hAnsi="Arial" w:cs="Arial"/>
          <w:bCs/>
          <w:color w:val="000000" w:themeColor="text1"/>
          <w:sz w:val="24"/>
          <w:szCs w:val="24"/>
        </w:rPr>
        <w:t>themselves as white in the</w:t>
      </w:r>
      <w:r>
        <w:rPr>
          <w:rFonts w:ascii="Arial" w:hAnsi="Arial" w:cs="Arial"/>
          <w:bCs/>
          <w:color w:val="000000" w:themeColor="text1"/>
          <w:sz w:val="24"/>
          <w:szCs w:val="24"/>
        </w:rPr>
        <w:t xml:space="preserve"> </w:t>
      </w:r>
      <w:r w:rsidRPr="000C1675">
        <w:rPr>
          <w:rFonts w:ascii="Arial" w:hAnsi="Arial" w:cs="Arial"/>
          <w:bCs/>
          <w:color w:val="000000" w:themeColor="text1"/>
          <w:sz w:val="24"/>
          <w:szCs w:val="24"/>
        </w:rPr>
        <w:t>2011 census.</w:t>
      </w:r>
    </w:p>
    <w:p w:rsidR="007045D5" w:rsidRDefault="00C06159" w:rsidP="0051793D">
      <w:pPr>
        <w:spacing w:after="0" w:line="240" w:lineRule="auto"/>
        <w:ind w:firstLine="709"/>
        <w:rPr>
          <w:rFonts w:ascii="Arial" w:hAnsi="Arial" w:cs="Arial"/>
          <w:bCs/>
          <w:color w:val="000000" w:themeColor="text1"/>
          <w:sz w:val="24"/>
          <w:szCs w:val="24"/>
        </w:rPr>
      </w:pPr>
      <w:r>
        <w:rPr>
          <w:rFonts w:ascii="Arial" w:hAnsi="Arial" w:cs="Arial"/>
          <w:bCs/>
          <w:color w:val="000000" w:themeColor="text1"/>
          <w:sz w:val="24"/>
          <w:szCs w:val="24"/>
        </w:rPr>
        <w:t xml:space="preserve">The ethnic makeup of the county </w:t>
      </w:r>
      <w:r w:rsidR="0051793D">
        <w:rPr>
          <w:rFonts w:ascii="Arial" w:hAnsi="Arial" w:cs="Arial"/>
          <w:bCs/>
          <w:color w:val="000000" w:themeColor="text1"/>
          <w:sz w:val="24"/>
          <w:szCs w:val="24"/>
        </w:rPr>
        <w:t>has</w:t>
      </w:r>
      <w:r>
        <w:rPr>
          <w:rFonts w:ascii="Arial" w:hAnsi="Arial" w:cs="Arial"/>
          <w:bCs/>
          <w:color w:val="000000" w:themeColor="text1"/>
          <w:sz w:val="24"/>
          <w:szCs w:val="24"/>
        </w:rPr>
        <w:t xml:space="preserve"> changed </w:t>
      </w:r>
      <w:r w:rsidR="0051793D">
        <w:rPr>
          <w:rFonts w:ascii="Arial" w:hAnsi="Arial" w:cs="Arial"/>
          <w:bCs/>
          <w:color w:val="000000" w:themeColor="text1"/>
          <w:sz w:val="24"/>
          <w:szCs w:val="24"/>
        </w:rPr>
        <w:t xml:space="preserve">significantly </w:t>
      </w:r>
      <w:r>
        <w:rPr>
          <w:rFonts w:ascii="Arial" w:hAnsi="Arial" w:cs="Arial"/>
          <w:bCs/>
          <w:color w:val="000000" w:themeColor="text1"/>
          <w:sz w:val="24"/>
          <w:szCs w:val="24"/>
        </w:rPr>
        <w:t>since the 2011 census.</w:t>
      </w:r>
      <w:r w:rsidR="0051793D">
        <w:rPr>
          <w:rFonts w:ascii="Arial" w:hAnsi="Arial" w:cs="Arial"/>
          <w:bCs/>
          <w:color w:val="000000" w:themeColor="text1"/>
          <w:sz w:val="24"/>
          <w:szCs w:val="24"/>
        </w:rPr>
        <w:t xml:space="preserve"> </w:t>
      </w:r>
    </w:p>
    <w:p w:rsidR="007045D5" w:rsidRDefault="0051793D" w:rsidP="0051793D">
      <w:pPr>
        <w:spacing w:after="0" w:line="240" w:lineRule="auto"/>
        <w:ind w:firstLine="709"/>
        <w:rPr>
          <w:rFonts w:ascii="Arial" w:hAnsi="Arial" w:cs="Arial"/>
          <w:bCs/>
          <w:color w:val="000000" w:themeColor="text1"/>
          <w:sz w:val="24"/>
          <w:szCs w:val="24"/>
        </w:rPr>
      </w:pPr>
      <w:r>
        <w:rPr>
          <w:rFonts w:ascii="Arial" w:hAnsi="Arial" w:cs="Arial"/>
          <w:bCs/>
          <w:color w:val="000000" w:themeColor="text1"/>
          <w:sz w:val="24"/>
          <w:szCs w:val="24"/>
        </w:rPr>
        <w:t xml:space="preserve">Current estimates suggest a BAME population of 15-16% with certain areas (for </w:t>
      </w:r>
    </w:p>
    <w:p w:rsidR="007045D5" w:rsidRDefault="0051793D" w:rsidP="0051793D">
      <w:pPr>
        <w:spacing w:after="0" w:line="240" w:lineRule="auto"/>
        <w:ind w:firstLine="709"/>
        <w:rPr>
          <w:rFonts w:ascii="Arial" w:hAnsi="Arial" w:cs="Arial"/>
          <w:bCs/>
          <w:color w:val="000000" w:themeColor="text1"/>
          <w:sz w:val="24"/>
          <w:szCs w:val="24"/>
        </w:rPr>
      </w:pPr>
      <w:r>
        <w:rPr>
          <w:rFonts w:ascii="Arial" w:hAnsi="Arial" w:cs="Arial"/>
          <w:bCs/>
          <w:color w:val="000000" w:themeColor="text1"/>
          <w:sz w:val="24"/>
          <w:szCs w:val="24"/>
        </w:rPr>
        <w:t xml:space="preserve">example Thurrock) with an even higher proportion. Therefore, the percentage of </w:t>
      </w:r>
    </w:p>
    <w:p w:rsidR="007045D5" w:rsidRDefault="0051793D" w:rsidP="0051793D">
      <w:pPr>
        <w:spacing w:after="0" w:line="240" w:lineRule="auto"/>
        <w:ind w:firstLine="709"/>
        <w:rPr>
          <w:rFonts w:ascii="Arial" w:hAnsi="Arial" w:cs="Arial"/>
          <w:bCs/>
          <w:color w:val="000000" w:themeColor="text1"/>
          <w:sz w:val="24"/>
          <w:szCs w:val="24"/>
        </w:rPr>
      </w:pPr>
      <w:r>
        <w:rPr>
          <w:rFonts w:ascii="Arial" w:hAnsi="Arial" w:cs="Arial"/>
          <w:bCs/>
          <w:color w:val="000000" w:themeColor="text1"/>
          <w:sz w:val="24"/>
          <w:szCs w:val="24"/>
        </w:rPr>
        <w:t xml:space="preserve">BAME subject of stop and search is thought to be broadly in line with the overall </w:t>
      </w:r>
    </w:p>
    <w:p w:rsidR="00772CB9" w:rsidRDefault="0051793D" w:rsidP="0051793D">
      <w:pPr>
        <w:spacing w:after="0" w:line="240" w:lineRule="auto"/>
        <w:ind w:firstLine="709"/>
        <w:rPr>
          <w:rFonts w:ascii="Arial" w:hAnsi="Arial" w:cs="Arial"/>
          <w:bCs/>
          <w:color w:val="000000" w:themeColor="text1"/>
          <w:sz w:val="24"/>
          <w:szCs w:val="24"/>
        </w:rPr>
      </w:pPr>
      <w:r>
        <w:rPr>
          <w:rFonts w:ascii="Arial" w:hAnsi="Arial" w:cs="Arial"/>
          <w:bCs/>
          <w:color w:val="000000" w:themeColor="text1"/>
          <w:sz w:val="24"/>
          <w:szCs w:val="24"/>
        </w:rPr>
        <w:t xml:space="preserve">population of the county. </w:t>
      </w:r>
    </w:p>
    <w:p w:rsidR="0004516D" w:rsidRDefault="0004516D" w:rsidP="0004516D">
      <w:pPr>
        <w:spacing w:after="0" w:line="240" w:lineRule="auto"/>
        <w:rPr>
          <w:rFonts w:ascii="Arial" w:hAnsi="Arial" w:cs="Arial"/>
          <w:b/>
          <w:sz w:val="24"/>
          <w:szCs w:val="24"/>
        </w:rPr>
      </w:pPr>
    </w:p>
    <w:p w:rsidR="0089748D" w:rsidRDefault="0094699F" w:rsidP="0004516D">
      <w:pPr>
        <w:pStyle w:val="NoSpacing"/>
        <w:ind w:left="709" w:hanging="709"/>
        <w:jc w:val="center"/>
        <w:rPr>
          <w:rFonts w:ascii="Arial" w:hAnsi="Arial" w:cs="Arial"/>
          <w:b/>
          <w:sz w:val="24"/>
          <w:szCs w:val="24"/>
        </w:rPr>
      </w:pPr>
      <w:r w:rsidRPr="00FA7525">
        <w:rPr>
          <w:noProof/>
          <w:lang w:eastAsia="en-GB"/>
        </w:rPr>
        <w:drawing>
          <wp:inline distT="0" distB="0" distL="0" distR="0" wp14:anchorId="2FDFBD25" wp14:editId="35680118">
            <wp:extent cx="5556885" cy="17018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4336" cy="1710207"/>
                    </a:xfrm>
                    <a:prstGeom prst="rect">
                      <a:avLst/>
                    </a:prstGeom>
                    <a:noFill/>
                    <a:ln>
                      <a:noFill/>
                    </a:ln>
                  </pic:spPr>
                </pic:pic>
              </a:graphicData>
            </a:graphic>
          </wp:inline>
        </w:drawing>
      </w:r>
    </w:p>
    <w:p w:rsidR="0089748D" w:rsidRDefault="0089748D" w:rsidP="00B73426">
      <w:pPr>
        <w:pStyle w:val="NoSpacing"/>
        <w:ind w:left="709" w:hanging="709"/>
        <w:rPr>
          <w:rFonts w:ascii="Arial" w:hAnsi="Arial" w:cs="Arial"/>
          <w:b/>
          <w:sz w:val="24"/>
          <w:szCs w:val="24"/>
        </w:rPr>
      </w:pPr>
    </w:p>
    <w:p w:rsidR="0087574C" w:rsidRDefault="0087574C" w:rsidP="00B73426">
      <w:pPr>
        <w:pStyle w:val="NoSpacing"/>
        <w:ind w:left="709" w:hanging="709"/>
        <w:rPr>
          <w:rFonts w:ascii="Arial" w:hAnsi="Arial" w:cs="Arial"/>
          <w:b/>
          <w:sz w:val="24"/>
          <w:szCs w:val="24"/>
        </w:rPr>
      </w:pPr>
    </w:p>
    <w:p w:rsidR="00411145" w:rsidRDefault="00E92E89" w:rsidP="00B73426">
      <w:pPr>
        <w:pStyle w:val="NoSpacing"/>
        <w:ind w:left="709" w:hanging="709"/>
        <w:rPr>
          <w:rFonts w:ascii="Arial" w:hAnsi="Arial" w:cs="Arial"/>
          <w:b/>
          <w:sz w:val="24"/>
          <w:szCs w:val="24"/>
          <w:u w:val="single"/>
        </w:rPr>
      </w:pPr>
      <w:r w:rsidRPr="00DE144B">
        <w:rPr>
          <w:rFonts w:ascii="Arial" w:hAnsi="Arial" w:cs="Arial"/>
          <w:b/>
          <w:sz w:val="24"/>
          <w:szCs w:val="24"/>
        </w:rPr>
        <w:t>6.1</w:t>
      </w:r>
      <w:r w:rsidR="005541D4">
        <w:rPr>
          <w:rFonts w:ascii="Arial" w:hAnsi="Arial" w:cs="Arial"/>
          <w:b/>
          <w:sz w:val="24"/>
          <w:szCs w:val="24"/>
        </w:rPr>
        <w:tab/>
      </w:r>
      <w:r w:rsidR="00411145" w:rsidRPr="00411145">
        <w:rPr>
          <w:rFonts w:ascii="Arial" w:hAnsi="Arial" w:cs="Arial"/>
          <w:b/>
          <w:sz w:val="24"/>
          <w:szCs w:val="24"/>
          <w:u w:val="single"/>
        </w:rPr>
        <w:t>Links to Police and Crime Plan Priorities</w:t>
      </w:r>
    </w:p>
    <w:p w:rsidR="00196447" w:rsidRDefault="00196447" w:rsidP="00B73426">
      <w:pPr>
        <w:pStyle w:val="NoSpacing"/>
        <w:ind w:left="709" w:hanging="709"/>
        <w:rPr>
          <w:rFonts w:ascii="Arial" w:hAnsi="Arial" w:cs="Arial"/>
          <w:b/>
          <w:sz w:val="24"/>
          <w:szCs w:val="24"/>
        </w:rPr>
      </w:pPr>
    </w:p>
    <w:p w:rsidR="0004516D" w:rsidRDefault="00E809F3" w:rsidP="005541D4">
      <w:pPr>
        <w:pStyle w:val="NoSpacing"/>
        <w:ind w:left="709" w:hanging="709"/>
        <w:jc w:val="both"/>
        <w:rPr>
          <w:rFonts w:ascii="Arial" w:hAnsi="Arial" w:cs="Arial"/>
          <w:sz w:val="24"/>
          <w:szCs w:val="24"/>
        </w:rPr>
      </w:pPr>
      <w:r>
        <w:rPr>
          <w:rFonts w:ascii="Arial" w:hAnsi="Arial" w:cs="Arial"/>
          <w:b/>
          <w:sz w:val="24"/>
          <w:szCs w:val="24"/>
        </w:rPr>
        <w:t xml:space="preserve">          </w:t>
      </w:r>
      <w:r w:rsidR="005541D4">
        <w:rPr>
          <w:rFonts w:ascii="Arial" w:hAnsi="Arial" w:cs="Arial"/>
          <w:b/>
          <w:sz w:val="24"/>
          <w:szCs w:val="24"/>
        </w:rPr>
        <w:tab/>
      </w:r>
      <w:r w:rsidR="006B2384" w:rsidRPr="006B2384">
        <w:rPr>
          <w:rFonts w:ascii="Arial" w:hAnsi="Arial" w:cs="Arial"/>
          <w:sz w:val="24"/>
          <w:szCs w:val="24"/>
        </w:rPr>
        <w:t>The results</w:t>
      </w:r>
      <w:r w:rsidR="005541D4">
        <w:rPr>
          <w:rFonts w:ascii="Arial" w:hAnsi="Arial" w:cs="Arial"/>
          <w:sz w:val="24"/>
          <w:szCs w:val="24"/>
        </w:rPr>
        <w:t xml:space="preserve"> from the stop and s</w:t>
      </w:r>
      <w:r w:rsidR="006B2384">
        <w:rPr>
          <w:rFonts w:ascii="Arial" w:hAnsi="Arial" w:cs="Arial"/>
          <w:sz w:val="24"/>
          <w:szCs w:val="24"/>
        </w:rPr>
        <w:t>earch report will help inform against objectives</w:t>
      </w:r>
      <w:r w:rsidR="00864EC0">
        <w:rPr>
          <w:rFonts w:ascii="Arial" w:hAnsi="Arial" w:cs="Arial"/>
          <w:sz w:val="24"/>
          <w:szCs w:val="24"/>
        </w:rPr>
        <w:t xml:space="preserve"> </w:t>
      </w:r>
      <w:r w:rsidR="005541D4">
        <w:rPr>
          <w:rFonts w:ascii="Arial" w:hAnsi="Arial" w:cs="Arial"/>
          <w:sz w:val="24"/>
          <w:szCs w:val="24"/>
        </w:rPr>
        <w:t xml:space="preserve">in the </w:t>
      </w:r>
      <w:r w:rsidR="006B2384">
        <w:rPr>
          <w:rFonts w:ascii="Arial" w:hAnsi="Arial" w:cs="Arial"/>
          <w:sz w:val="24"/>
          <w:szCs w:val="24"/>
        </w:rPr>
        <w:t>Police and Crime Plan</w:t>
      </w:r>
      <w:r w:rsidR="00B96723">
        <w:rPr>
          <w:rFonts w:ascii="Arial" w:hAnsi="Arial" w:cs="Arial"/>
          <w:sz w:val="24"/>
          <w:szCs w:val="24"/>
        </w:rPr>
        <w:t xml:space="preserve">; </w:t>
      </w:r>
    </w:p>
    <w:p w:rsidR="00397915" w:rsidRDefault="00397915" w:rsidP="005541D4">
      <w:pPr>
        <w:pStyle w:val="NoSpacing"/>
        <w:ind w:left="709" w:hanging="709"/>
        <w:jc w:val="both"/>
        <w:rPr>
          <w:rFonts w:ascii="Arial" w:hAnsi="Arial" w:cs="Arial"/>
          <w:sz w:val="24"/>
          <w:szCs w:val="24"/>
        </w:rPr>
      </w:pPr>
    </w:p>
    <w:p w:rsidR="00411145" w:rsidRDefault="00397915" w:rsidP="005541D4">
      <w:pPr>
        <w:pStyle w:val="NoSpacing"/>
        <w:numPr>
          <w:ilvl w:val="0"/>
          <w:numId w:val="31"/>
        </w:numPr>
        <w:jc w:val="both"/>
        <w:rPr>
          <w:rFonts w:ascii="Arial" w:hAnsi="Arial" w:cs="Arial"/>
          <w:sz w:val="24"/>
          <w:szCs w:val="24"/>
        </w:rPr>
      </w:pPr>
      <w:r w:rsidRPr="00397915">
        <w:rPr>
          <w:rFonts w:ascii="Arial" w:hAnsi="Arial" w:cs="Arial"/>
          <w:sz w:val="24"/>
          <w:szCs w:val="24"/>
        </w:rPr>
        <w:t>Crack down on anti-social behaviour</w:t>
      </w:r>
      <w:r>
        <w:rPr>
          <w:rFonts w:ascii="Arial" w:hAnsi="Arial" w:cs="Arial"/>
          <w:sz w:val="24"/>
          <w:szCs w:val="24"/>
        </w:rPr>
        <w:t>.</w:t>
      </w:r>
    </w:p>
    <w:p w:rsidR="00397915" w:rsidRDefault="00397915" w:rsidP="005541D4">
      <w:pPr>
        <w:pStyle w:val="NoSpacing"/>
        <w:numPr>
          <w:ilvl w:val="0"/>
          <w:numId w:val="31"/>
        </w:numPr>
        <w:jc w:val="both"/>
        <w:rPr>
          <w:rFonts w:ascii="Arial" w:hAnsi="Arial" w:cs="Arial"/>
          <w:sz w:val="24"/>
          <w:szCs w:val="24"/>
        </w:rPr>
      </w:pPr>
      <w:r>
        <w:rPr>
          <w:rFonts w:ascii="Arial" w:hAnsi="Arial" w:cs="Arial"/>
          <w:sz w:val="24"/>
          <w:szCs w:val="24"/>
        </w:rPr>
        <w:t>Reverse the trend in serious violence.</w:t>
      </w:r>
    </w:p>
    <w:p w:rsidR="00397915" w:rsidRPr="00397915" w:rsidRDefault="00397915" w:rsidP="005541D4">
      <w:pPr>
        <w:pStyle w:val="NoSpacing"/>
        <w:numPr>
          <w:ilvl w:val="0"/>
          <w:numId w:val="31"/>
        </w:numPr>
        <w:tabs>
          <w:tab w:val="left" w:pos="1140"/>
        </w:tabs>
        <w:jc w:val="both"/>
        <w:rPr>
          <w:rFonts w:ascii="Arial" w:hAnsi="Arial" w:cs="Arial"/>
          <w:sz w:val="24"/>
          <w:szCs w:val="24"/>
        </w:rPr>
      </w:pPr>
      <w:r>
        <w:rPr>
          <w:rFonts w:ascii="Arial" w:hAnsi="Arial" w:cs="Arial"/>
          <w:sz w:val="24"/>
          <w:szCs w:val="24"/>
        </w:rPr>
        <w:t>Tackle gangs and organised crime</w:t>
      </w:r>
      <w:r w:rsidR="0051793D">
        <w:rPr>
          <w:rFonts w:ascii="Arial" w:hAnsi="Arial" w:cs="Arial"/>
          <w:sz w:val="24"/>
          <w:szCs w:val="24"/>
        </w:rPr>
        <w:t>.</w:t>
      </w:r>
    </w:p>
    <w:p w:rsidR="00397915" w:rsidRDefault="00397915" w:rsidP="005541D4">
      <w:pPr>
        <w:pStyle w:val="NoSpacing"/>
        <w:rPr>
          <w:rFonts w:ascii="Arial" w:hAnsi="Arial" w:cs="Arial"/>
          <w:b/>
          <w:sz w:val="24"/>
          <w:szCs w:val="24"/>
        </w:rPr>
      </w:pPr>
    </w:p>
    <w:p w:rsidR="00411145" w:rsidRPr="006B2384" w:rsidRDefault="00411145" w:rsidP="00B73426">
      <w:pPr>
        <w:pStyle w:val="NoSpacing"/>
        <w:rPr>
          <w:rFonts w:ascii="Arial" w:hAnsi="Arial" w:cs="Arial"/>
          <w:b/>
          <w:sz w:val="24"/>
          <w:szCs w:val="24"/>
        </w:rPr>
      </w:pPr>
      <w:r w:rsidRPr="00411145">
        <w:rPr>
          <w:rFonts w:ascii="Arial" w:hAnsi="Arial" w:cs="Arial"/>
          <w:b/>
          <w:sz w:val="24"/>
          <w:szCs w:val="24"/>
        </w:rPr>
        <w:t>6.2</w:t>
      </w:r>
      <w:r w:rsidR="00E809F3">
        <w:rPr>
          <w:rFonts w:ascii="Arial" w:hAnsi="Arial" w:cs="Arial"/>
          <w:b/>
          <w:sz w:val="24"/>
          <w:szCs w:val="24"/>
        </w:rPr>
        <w:t xml:space="preserve">     </w:t>
      </w:r>
      <w:r w:rsidRPr="00411145">
        <w:rPr>
          <w:rFonts w:ascii="Arial" w:hAnsi="Arial" w:cs="Arial"/>
          <w:b/>
          <w:sz w:val="24"/>
          <w:szCs w:val="24"/>
          <w:u w:val="single"/>
        </w:rPr>
        <w:t>Demand</w:t>
      </w:r>
    </w:p>
    <w:p w:rsidR="00411145" w:rsidRDefault="00411145" w:rsidP="00B73426">
      <w:pPr>
        <w:pStyle w:val="NoSpacing"/>
        <w:ind w:left="709"/>
        <w:rPr>
          <w:rFonts w:ascii="Arial" w:hAnsi="Arial" w:cs="Arial"/>
          <w:b/>
          <w:sz w:val="24"/>
          <w:szCs w:val="24"/>
          <w:u w:val="single"/>
        </w:rPr>
      </w:pPr>
    </w:p>
    <w:p w:rsidR="00397915" w:rsidRPr="00397915" w:rsidRDefault="00397915" w:rsidP="00B73426">
      <w:pPr>
        <w:pStyle w:val="NoSpacing"/>
        <w:ind w:left="709"/>
        <w:rPr>
          <w:rFonts w:ascii="Arial" w:hAnsi="Arial" w:cs="Arial"/>
          <w:sz w:val="24"/>
          <w:szCs w:val="24"/>
        </w:rPr>
      </w:pPr>
      <w:r w:rsidRPr="00397915">
        <w:rPr>
          <w:rFonts w:ascii="Arial" w:hAnsi="Arial" w:cs="Arial"/>
          <w:sz w:val="24"/>
          <w:szCs w:val="24"/>
        </w:rPr>
        <w:t>None identified</w:t>
      </w:r>
    </w:p>
    <w:p w:rsidR="00F57DB4" w:rsidRPr="00F57DB4" w:rsidRDefault="00F57DB4" w:rsidP="00B73426">
      <w:pPr>
        <w:pStyle w:val="NoSpacing"/>
        <w:ind w:left="1418" w:hanging="709"/>
        <w:rPr>
          <w:rFonts w:ascii="Arial" w:hAnsi="Arial" w:cs="Arial"/>
          <w:sz w:val="24"/>
          <w:szCs w:val="24"/>
        </w:rPr>
      </w:pPr>
    </w:p>
    <w:p w:rsidR="00121A7F" w:rsidRPr="00DE144B" w:rsidRDefault="00411145" w:rsidP="00B73426">
      <w:pPr>
        <w:pStyle w:val="NoSpacing"/>
        <w:ind w:left="709" w:hanging="709"/>
        <w:rPr>
          <w:rFonts w:ascii="Arial" w:hAnsi="Arial" w:cs="Arial"/>
          <w:b/>
          <w:sz w:val="24"/>
          <w:szCs w:val="24"/>
          <w:u w:val="single"/>
        </w:rPr>
      </w:pPr>
      <w:r w:rsidRPr="00411145">
        <w:rPr>
          <w:rFonts w:ascii="Arial" w:hAnsi="Arial" w:cs="Arial"/>
          <w:b/>
          <w:sz w:val="24"/>
          <w:szCs w:val="24"/>
        </w:rPr>
        <w:t>6.3</w:t>
      </w:r>
      <w:r w:rsidRPr="00411145">
        <w:rPr>
          <w:rFonts w:ascii="Arial" w:hAnsi="Arial" w:cs="Arial"/>
          <w:b/>
          <w:sz w:val="24"/>
          <w:szCs w:val="24"/>
        </w:rPr>
        <w:tab/>
      </w:r>
      <w:r w:rsidR="006279AB" w:rsidRPr="00DE144B">
        <w:rPr>
          <w:rFonts w:ascii="Arial" w:hAnsi="Arial" w:cs="Arial"/>
          <w:b/>
          <w:sz w:val="24"/>
          <w:szCs w:val="24"/>
          <w:u w:val="single"/>
        </w:rPr>
        <w:t>Risks</w:t>
      </w:r>
      <w:r w:rsidR="00D8103E" w:rsidRPr="00DE144B">
        <w:rPr>
          <w:rFonts w:ascii="Arial" w:hAnsi="Arial" w:cs="Arial"/>
          <w:b/>
          <w:sz w:val="24"/>
          <w:szCs w:val="24"/>
          <w:u w:val="single"/>
        </w:rPr>
        <w:t>/Mitigation</w:t>
      </w:r>
    </w:p>
    <w:p w:rsidR="00121A7F" w:rsidRPr="007D3E9B" w:rsidRDefault="00121A7F" w:rsidP="00B73426">
      <w:pPr>
        <w:pStyle w:val="NoSpacing"/>
        <w:ind w:left="720"/>
        <w:rPr>
          <w:rFonts w:ascii="Arial" w:hAnsi="Arial" w:cs="Arial"/>
          <w:sz w:val="24"/>
          <w:szCs w:val="24"/>
        </w:rPr>
      </w:pPr>
    </w:p>
    <w:p w:rsidR="0030288C" w:rsidRDefault="00F14FEE" w:rsidP="00B73426">
      <w:pPr>
        <w:pStyle w:val="NoSpacing"/>
        <w:ind w:left="720"/>
        <w:rPr>
          <w:rFonts w:ascii="Arial" w:hAnsi="Arial" w:cs="Arial"/>
          <w:sz w:val="24"/>
          <w:szCs w:val="24"/>
        </w:rPr>
      </w:pPr>
      <w:r>
        <w:rPr>
          <w:rFonts w:ascii="Arial" w:hAnsi="Arial" w:cs="Arial"/>
          <w:sz w:val="24"/>
          <w:szCs w:val="24"/>
        </w:rPr>
        <w:t>None</w:t>
      </w:r>
      <w:r w:rsidR="0087574C">
        <w:rPr>
          <w:rFonts w:ascii="Arial" w:hAnsi="Arial" w:cs="Arial"/>
          <w:sz w:val="24"/>
          <w:szCs w:val="24"/>
        </w:rPr>
        <w:t xml:space="preserve"> identified</w:t>
      </w:r>
    </w:p>
    <w:p w:rsidR="00F14FEE" w:rsidRDefault="00F14FEE" w:rsidP="00B73426">
      <w:pPr>
        <w:pStyle w:val="NoSpacing"/>
        <w:ind w:left="720"/>
        <w:rPr>
          <w:rFonts w:ascii="Arial" w:hAnsi="Arial" w:cs="Arial"/>
          <w:sz w:val="24"/>
          <w:szCs w:val="24"/>
        </w:rPr>
      </w:pPr>
    </w:p>
    <w:p w:rsidR="003832F7" w:rsidRPr="00DE144B" w:rsidRDefault="00411145" w:rsidP="00B73426">
      <w:pPr>
        <w:pStyle w:val="NoSpacing"/>
        <w:rPr>
          <w:rFonts w:ascii="Arial" w:hAnsi="Arial" w:cs="Arial"/>
          <w:b/>
          <w:sz w:val="24"/>
          <w:szCs w:val="24"/>
          <w:u w:val="single"/>
        </w:rPr>
      </w:pPr>
      <w:r>
        <w:rPr>
          <w:rFonts w:ascii="Arial" w:hAnsi="Arial" w:cs="Arial"/>
          <w:b/>
          <w:sz w:val="24"/>
          <w:szCs w:val="24"/>
        </w:rPr>
        <w:t>6.4</w:t>
      </w:r>
      <w:r w:rsidR="00665862" w:rsidRPr="00DE144B">
        <w:rPr>
          <w:rFonts w:ascii="Arial" w:hAnsi="Arial" w:cs="Arial"/>
          <w:b/>
          <w:sz w:val="24"/>
          <w:szCs w:val="24"/>
        </w:rPr>
        <w:tab/>
      </w:r>
      <w:r w:rsidR="003832F7" w:rsidRPr="00DE144B">
        <w:rPr>
          <w:rFonts w:ascii="Arial" w:hAnsi="Arial" w:cs="Arial"/>
          <w:b/>
          <w:sz w:val="24"/>
          <w:szCs w:val="24"/>
          <w:u w:val="single"/>
        </w:rPr>
        <w:t>Equality and/or Human Rights</w:t>
      </w:r>
      <w:r w:rsidR="00652B9C" w:rsidRPr="00DE144B">
        <w:rPr>
          <w:rFonts w:ascii="Arial" w:hAnsi="Arial" w:cs="Arial"/>
          <w:b/>
          <w:sz w:val="24"/>
          <w:szCs w:val="24"/>
          <w:u w:val="single"/>
        </w:rPr>
        <w:t xml:space="preserve"> Implications </w:t>
      </w:r>
    </w:p>
    <w:p w:rsidR="003832F7" w:rsidRPr="007D3E9B" w:rsidRDefault="003832F7" w:rsidP="00B73426">
      <w:pPr>
        <w:pStyle w:val="NoSpacing"/>
        <w:ind w:left="709"/>
        <w:rPr>
          <w:rFonts w:ascii="Arial" w:hAnsi="Arial" w:cs="Arial"/>
          <w:sz w:val="24"/>
          <w:szCs w:val="24"/>
        </w:rPr>
      </w:pPr>
    </w:p>
    <w:p w:rsidR="001D5222" w:rsidRPr="006B2384" w:rsidRDefault="006B2384" w:rsidP="00B73426">
      <w:pPr>
        <w:pStyle w:val="NoSpacing"/>
        <w:ind w:left="720"/>
        <w:rPr>
          <w:rFonts w:ascii="Arial" w:hAnsi="Arial" w:cs="Arial"/>
          <w:sz w:val="24"/>
          <w:szCs w:val="24"/>
        </w:rPr>
      </w:pPr>
      <w:r w:rsidRPr="006B2384">
        <w:rPr>
          <w:rFonts w:ascii="Arial" w:hAnsi="Arial" w:cs="Arial"/>
          <w:sz w:val="24"/>
          <w:szCs w:val="24"/>
        </w:rPr>
        <w:t>None</w:t>
      </w:r>
      <w:r w:rsidR="0087574C">
        <w:rPr>
          <w:rFonts w:ascii="Arial" w:hAnsi="Arial" w:cs="Arial"/>
          <w:sz w:val="24"/>
          <w:szCs w:val="24"/>
        </w:rPr>
        <w:t xml:space="preserve"> identified</w:t>
      </w:r>
    </w:p>
    <w:p w:rsidR="00FB1F7C" w:rsidRDefault="00FB1F7C" w:rsidP="00B73426">
      <w:pPr>
        <w:pStyle w:val="NoSpacing"/>
        <w:rPr>
          <w:rFonts w:ascii="Arial" w:hAnsi="Arial" w:cs="Arial"/>
          <w:b/>
          <w:sz w:val="24"/>
          <w:szCs w:val="24"/>
        </w:rPr>
      </w:pPr>
    </w:p>
    <w:p w:rsidR="001D5222" w:rsidRDefault="00411145" w:rsidP="00B73426">
      <w:pPr>
        <w:pStyle w:val="NoSpacing"/>
        <w:rPr>
          <w:rFonts w:ascii="Arial" w:hAnsi="Arial" w:cs="Arial"/>
          <w:b/>
          <w:sz w:val="24"/>
          <w:szCs w:val="24"/>
        </w:rPr>
      </w:pPr>
      <w:r>
        <w:rPr>
          <w:rFonts w:ascii="Arial" w:hAnsi="Arial" w:cs="Arial"/>
          <w:b/>
          <w:sz w:val="24"/>
          <w:szCs w:val="24"/>
        </w:rPr>
        <w:t>6.5</w:t>
      </w:r>
      <w:r w:rsidR="00E92E89" w:rsidRPr="00DE144B">
        <w:rPr>
          <w:rFonts w:ascii="Arial" w:hAnsi="Arial" w:cs="Arial"/>
          <w:b/>
          <w:sz w:val="24"/>
          <w:szCs w:val="24"/>
        </w:rPr>
        <w:tab/>
      </w:r>
      <w:r w:rsidR="00E92E89" w:rsidRPr="00DE144B">
        <w:rPr>
          <w:rFonts w:ascii="Arial" w:hAnsi="Arial" w:cs="Arial"/>
          <w:b/>
          <w:sz w:val="24"/>
          <w:szCs w:val="24"/>
          <w:u w:val="single"/>
        </w:rPr>
        <w:t>Health and</w:t>
      </w:r>
      <w:r w:rsidR="00652B9C" w:rsidRPr="00DE144B">
        <w:rPr>
          <w:rFonts w:ascii="Arial" w:hAnsi="Arial" w:cs="Arial"/>
          <w:b/>
          <w:sz w:val="24"/>
          <w:szCs w:val="24"/>
          <w:u w:val="single"/>
        </w:rPr>
        <w:t xml:space="preserve"> Safety Implications</w:t>
      </w:r>
      <w:r w:rsidR="00652B9C" w:rsidRPr="00DE144B">
        <w:rPr>
          <w:rFonts w:ascii="Arial" w:hAnsi="Arial" w:cs="Arial"/>
          <w:b/>
          <w:sz w:val="24"/>
          <w:szCs w:val="24"/>
        </w:rPr>
        <w:t xml:space="preserve"> </w:t>
      </w:r>
    </w:p>
    <w:p w:rsidR="007966AC" w:rsidRDefault="007966AC" w:rsidP="00B73426">
      <w:pPr>
        <w:pStyle w:val="NoSpacing"/>
        <w:rPr>
          <w:rFonts w:ascii="Arial" w:hAnsi="Arial" w:cs="Arial"/>
          <w:b/>
          <w:sz w:val="24"/>
          <w:szCs w:val="24"/>
        </w:rPr>
      </w:pPr>
      <w:r>
        <w:rPr>
          <w:rFonts w:ascii="Arial" w:hAnsi="Arial" w:cs="Arial"/>
          <w:b/>
          <w:sz w:val="24"/>
          <w:szCs w:val="24"/>
        </w:rPr>
        <w:t xml:space="preserve">            </w:t>
      </w:r>
    </w:p>
    <w:p w:rsidR="0087574C" w:rsidRDefault="007966AC" w:rsidP="0087574C">
      <w:pPr>
        <w:pStyle w:val="NoSpacing"/>
        <w:rPr>
          <w:rFonts w:ascii="Arial" w:hAnsi="Arial" w:cs="Arial"/>
          <w:sz w:val="24"/>
          <w:szCs w:val="24"/>
        </w:rPr>
      </w:pPr>
      <w:r>
        <w:rPr>
          <w:rFonts w:ascii="Arial" w:hAnsi="Arial" w:cs="Arial"/>
          <w:b/>
          <w:sz w:val="24"/>
          <w:szCs w:val="24"/>
        </w:rPr>
        <w:t xml:space="preserve">           </w:t>
      </w:r>
      <w:r w:rsidR="0087574C" w:rsidRPr="0087574C">
        <w:rPr>
          <w:rFonts w:ascii="Arial" w:hAnsi="Arial" w:cs="Arial"/>
          <w:sz w:val="24"/>
          <w:szCs w:val="24"/>
        </w:rPr>
        <w:t>None identified</w:t>
      </w:r>
    </w:p>
    <w:p w:rsidR="007966AC" w:rsidRPr="007966AC" w:rsidRDefault="007966AC" w:rsidP="00B73426">
      <w:pPr>
        <w:pStyle w:val="NoSpacing"/>
        <w:rPr>
          <w:rFonts w:ascii="Arial" w:hAnsi="Arial" w:cs="Arial"/>
          <w:sz w:val="24"/>
          <w:szCs w:val="24"/>
        </w:rPr>
      </w:pPr>
    </w:p>
    <w:p w:rsidR="003832F7" w:rsidRDefault="00E92E89" w:rsidP="00B73426">
      <w:pPr>
        <w:pStyle w:val="NoSpacing"/>
        <w:ind w:left="709" w:hanging="709"/>
        <w:rPr>
          <w:rFonts w:ascii="Arial" w:hAnsi="Arial" w:cs="Arial"/>
          <w:b/>
          <w:sz w:val="24"/>
          <w:szCs w:val="24"/>
          <w:u w:val="single"/>
        </w:rPr>
      </w:pPr>
      <w:r>
        <w:rPr>
          <w:rFonts w:ascii="Arial" w:hAnsi="Arial" w:cs="Arial"/>
          <w:b/>
          <w:sz w:val="24"/>
          <w:szCs w:val="24"/>
        </w:rPr>
        <w:t>7.0</w:t>
      </w:r>
      <w:r w:rsidR="00665862">
        <w:rPr>
          <w:rFonts w:ascii="Arial" w:hAnsi="Arial" w:cs="Arial"/>
          <w:b/>
          <w:sz w:val="24"/>
          <w:szCs w:val="24"/>
        </w:rPr>
        <w:tab/>
      </w:r>
      <w:r w:rsidR="00665862" w:rsidRPr="00665862">
        <w:rPr>
          <w:rFonts w:ascii="Arial" w:hAnsi="Arial" w:cs="Arial"/>
          <w:b/>
          <w:sz w:val="24"/>
          <w:szCs w:val="24"/>
          <w:u w:val="single"/>
        </w:rPr>
        <w:t>Consultation/Engagement</w:t>
      </w:r>
    </w:p>
    <w:p w:rsidR="00492064" w:rsidRDefault="00492064" w:rsidP="00B73426">
      <w:pPr>
        <w:pStyle w:val="NoSpacing"/>
        <w:ind w:left="709" w:hanging="709"/>
        <w:rPr>
          <w:rFonts w:ascii="Arial" w:hAnsi="Arial" w:cs="Arial"/>
          <w:b/>
          <w:sz w:val="24"/>
          <w:szCs w:val="24"/>
        </w:rPr>
      </w:pPr>
      <w:r>
        <w:rPr>
          <w:rFonts w:ascii="Arial" w:hAnsi="Arial" w:cs="Arial"/>
          <w:b/>
          <w:sz w:val="24"/>
          <w:szCs w:val="24"/>
        </w:rPr>
        <w:t xml:space="preserve">           </w:t>
      </w:r>
    </w:p>
    <w:p w:rsidR="00492064" w:rsidRPr="007846DC" w:rsidRDefault="00492064" w:rsidP="00B73426">
      <w:pPr>
        <w:pStyle w:val="NoSpacing"/>
        <w:ind w:left="709" w:hanging="709"/>
        <w:rPr>
          <w:rFonts w:ascii="Arial" w:hAnsi="Arial" w:cs="Arial"/>
          <w:sz w:val="24"/>
          <w:szCs w:val="24"/>
        </w:rPr>
      </w:pPr>
      <w:r w:rsidRPr="007846DC">
        <w:rPr>
          <w:rFonts w:ascii="Arial" w:hAnsi="Arial" w:cs="Arial"/>
          <w:sz w:val="24"/>
          <w:szCs w:val="24"/>
        </w:rPr>
        <w:t xml:space="preserve">           LPA Commands</w:t>
      </w:r>
    </w:p>
    <w:p w:rsidR="00492064" w:rsidRPr="007846DC" w:rsidRDefault="00492064" w:rsidP="00B73426">
      <w:pPr>
        <w:pStyle w:val="NoSpacing"/>
        <w:ind w:left="709" w:hanging="709"/>
        <w:rPr>
          <w:rFonts w:ascii="Arial" w:hAnsi="Arial" w:cs="Arial"/>
          <w:sz w:val="24"/>
          <w:szCs w:val="24"/>
        </w:rPr>
      </w:pPr>
      <w:r w:rsidRPr="007846DC">
        <w:rPr>
          <w:rFonts w:ascii="Arial" w:hAnsi="Arial" w:cs="Arial"/>
          <w:sz w:val="24"/>
          <w:szCs w:val="24"/>
        </w:rPr>
        <w:t xml:space="preserve">           S/IAGs</w:t>
      </w:r>
    </w:p>
    <w:p w:rsidR="004D11E4" w:rsidRPr="007846DC" w:rsidRDefault="00492064" w:rsidP="00B73426">
      <w:pPr>
        <w:pStyle w:val="NoSpacing"/>
        <w:ind w:left="709" w:hanging="709"/>
        <w:rPr>
          <w:rFonts w:ascii="Arial" w:hAnsi="Arial" w:cs="Arial"/>
          <w:sz w:val="24"/>
          <w:szCs w:val="24"/>
        </w:rPr>
      </w:pPr>
      <w:r w:rsidRPr="007846DC">
        <w:rPr>
          <w:rFonts w:ascii="Arial" w:hAnsi="Arial" w:cs="Arial"/>
          <w:sz w:val="24"/>
          <w:szCs w:val="24"/>
        </w:rPr>
        <w:t xml:space="preserve">           </w:t>
      </w:r>
      <w:r w:rsidR="007846DC">
        <w:rPr>
          <w:rFonts w:ascii="Arial" w:hAnsi="Arial" w:cs="Arial"/>
          <w:sz w:val="24"/>
          <w:szCs w:val="24"/>
        </w:rPr>
        <w:t>EPC</w:t>
      </w:r>
    </w:p>
    <w:p w:rsidR="004D11E4" w:rsidRDefault="004D11E4" w:rsidP="00B73426">
      <w:pPr>
        <w:pStyle w:val="NoSpacing"/>
        <w:ind w:left="709" w:hanging="709"/>
        <w:rPr>
          <w:rFonts w:ascii="Arial" w:hAnsi="Arial" w:cs="Arial"/>
          <w:sz w:val="24"/>
          <w:szCs w:val="24"/>
        </w:rPr>
      </w:pPr>
      <w:r w:rsidRPr="004D11E4">
        <w:rPr>
          <w:rFonts w:ascii="Arial" w:hAnsi="Arial" w:cs="Arial"/>
          <w:sz w:val="24"/>
          <w:szCs w:val="24"/>
        </w:rPr>
        <w:t xml:space="preserve">           Mobile First Team</w:t>
      </w:r>
    </w:p>
    <w:p w:rsidR="004D11E4" w:rsidRPr="004D11E4" w:rsidRDefault="004D11E4" w:rsidP="00B73426">
      <w:pPr>
        <w:pStyle w:val="NoSpacing"/>
        <w:ind w:left="709" w:hanging="709"/>
        <w:rPr>
          <w:rFonts w:ascii="Arial" w:hAnsi="Arial" w:cs="Arial"/>
          <w:sz w:val="24"/>
          <w:szCs w:val="24"/>
        </w:rPr>
      </w:pPr>
      <w:r>
        <w:rPr>
          <w:rFonts w:ascii="Arial" w:hAnsi="Arial" w:cs="Arial"/>
          <w:sz w:val="24"/>
          <w:szCs w:val="24"/>
        </w:rPr>
        <w:t xml:space="preserve">           Performance Information Unit</w:t>
      </w:r>
    </w:p>
    <w:p w:rsidR="009F3263" w:rsidRPr="004D11E4" w:rsidRDefault="004D11E4" w:rsidP="00B73426">
      <w:pPr>
        <w:pStyle w:val="NoSpacing"/>
        <w:ind w:left="709"/>
        <w:rPr>
          <w:rFonts w:ascii="Arial" w:hAnsi="Arial" w:cs="Arial"/>
          <w:sz w:val="24"/>
          <w:szCs w:val="24"/>
        </w:rPr>
      </w:pPr>
      <w:r w:rsidRPr="004D11E4">
        <w:rPr>
          <w:rFonts w:ascii="Arial" w:hAnsi="Arial" w:cs="Arial"/>
          <w:sz w:val="24"/>
          <w:szCs w:val="24"/>
        </w:rPr>
        <w:t>Continuous Improvement Unit</w:t>
      </w:r>
    </w:p>
    <w:p w:rsidR="003C10C7" w:rsidRDefault="003C10C7" w:rsidP="00B73426">
      <w:pPr>
        <w:pStyle w:val="NoSpacing"/>
        <w:ind w:left="709"/>
        <w:rPr>
          <w:rFonts w:ascii="Arial" w:hAnsi="Arial" w:cs="Arial"/>
          <w:b/>
          <w:sz w:val="24"/>
          <w:szCs w:val="24"/>
        </w:rPr>
      </w:pPr>
    </w:p>
    <w:p w:rsidR="007D3E9B" w:rsidRDefault="00E92E89" w:rsidP="00B73426">
      <w:pPr>
        <w:pStyle w:val="NoSpacing"/>
        <w:ind w:left="720" w:hanging="720"/>
        <w:rPr>
          <w:rFonts w:ascii="Arial" w:hAnsi="Arial" w:cs="Arial"/>
          <w:b/>
          <w:sz w:val="24"/>
          <w:szCs w:val="24"/>
          <w:u w:val="single"/>
        </w:rPr>
      </w:pPr>
      <w:r>
        <w:rPr>
          <w:rFonts w:ascii="Arial" w:hAnsi="Arial" w:cs="Arial"/>
          <w:b/>
          <w:sz w:val="24"/>
          <w:szCs w:val="24"/>
        </w:rPr>
        <w:t>8.0</w:t>
      </w:r>
      <w:r w:rsidR="003832F7" w:rsidRPr="003832F7">
        <w:rPr>
          <w:rFonts w:ascii="Arial" w:hAnsi="Arial" w:cs="Arial"/>
          <w:b/>
          <w:sz w:val="24"/>
          <w:szCs w:val="24"/>
        </w:rPr>
        <w:tab/>
      </w:r>
      <w:r w:rsidR="007D3E9B" w:rsidRPr="007D3E9B">
        <w:rPr>
          <w:rFonts w:ascii="Arial" w:hAnsi="Arial" w:cs="Arial"/>
          <w:b/>
          <w:sz w:val="24"/>
          <w:szCs w:val="24"/>
          <w:u w:val="single"/>
        </w:rPr>
        <w:t>Actions for Improvement</w:t>
      </w:r>
    </w:p>
    <w:p w:rsidR="00663184" w:rsidRDefault="000E5950" w:rsidP="00B73426">
      <w:pPr>
        <w:pStyle w:val="NoSpacing"/>
        <w:ind w:left="720" w:hanging="720"/>
        <w:rPr>
          <w:rFonts w:ascii="Arial" w:hAnsi="Arial" w:cs="Arial"/>
          <w:b/>
          <w:sz w:val="24"/>
          <w:szCs w:val="24"/>
          <w:u w:val="single"/>
        </w:rPr>
      </w:pPr>
      <w:r>
        <w:rPr>
          <w:rFonts w:ascii="Arial" w:hAnsi="Arial" w:cs="Arial"/>
          <w:b/>
          <w:sz w:val="24"/>
          <w:szCs w:val="24"/>
          <w:u w:val="single"/>
        </w:rPr>
        <w:t xml:space="preserve">           </w:t>
      </w:r>
    </w:p>
    <w:p w:rsidR="0051793D" w:rsidRDefault="0051793D" w:rsidP="0051793D">
      <w:pPr>
        <w:pStyle w:val="NoSpacing"/>
        <w:numPr>
          <w:ilvl w:val="0"/>
          <w:numId w:val="35"/>
        </w:numPr>
        <w:tabs>
          <w:tab w:val="left" w:pos="851"/>
        </w:tabs>
        <w:rPr>
          <w:rFonts w:ascii="Arial" w:hAnsi="Arial" w:cs="Arial"/>
          <w:sz w:val="24"/>
          <w:szCs w:val="24"/>
        </w:rPr>
      </w:pPr>
      <w:r>
        <w:rPr>
          <w:rFonts w:ascii="Arial" w:hAnsi="Arial" w:cs="Arial"/>
          <w:sz w:val="24"/>
          <w:szCs w:val="24"/>
        </w:rPr>
        <w:t>To maintain the improved compliance with reasonable grounds</w:t>
      </w:r>
    </w:p>
    <w:p w:rsidR="0051793D" w:rsidRDefault="0051793D" w:rsidP="0051793D">
      <w:pPr>
        <w:pStyle w:val="NoSpacing"/>
        <w:numPr>
          <w:ilvl w:val="0"/>
          <w:numId w:val="34"/>
        </w:numPr>
        <w:tabs>
          <w:tab w:val="left" w:pos="851"/>
        </w:tabs>
        <w:rPr>
          <w:rFonts w:ascii="Arial" w:hAnsi="Arial" w:cs="Arial"/>
          <w:sz w:val="24"/>
          <w:szCs w:val="24"/>
        </w:rPr>
      </w:pPr>
      <w:r>
        <w:rPr>
          <w:rFonts w:ascii="Arial" w:hAnsi="Arial" w:cs="Arial"/>
          <w:sz w:val="24"/>
          <w:szCs w:val="24"/>
        </w:rPr>
        <w:t>To successfully launch the stop and search application on mobile devices</w:t>
      </w:r>
    </w:p>
    <w:p w:rsidR="0051793D" w:rsidRDefault="0051793D" w:rsidP="0051793D">
      <w:pPr>
        <w:pStyle w:val="NoSpacing"/>
        <w:tabs>
          <w:tab w:val="left" w:pos="851"/>
        </w:tabs>
        <w:ind w:left="720"/>
        <w:rPr>
          <w:rFonts w:ascii="Arial" w:hAnsi="Arial" w:cs="Arial"/>
          <w:sz w:val="24"/>
          <w:szCs w:val="24"/>
        </w:rPr>
      </w:pPr>
    </w:p>
    <w:p w:rsidR="007D3E9B" w:rsidRDefault="007D3E9B" w:rsidP="00B73426">
      <w:pPr>
        <w:pStyle w:val="NoSpacing"/>
        <w:ind w:left="709"/>
        <w:rPr>
          <w:rFonts w:ascii="Arial" w:hAnsi="Arial" w:cs="Arial"/>
          <w:sz w:val="24"/>
          <w:szCs w:val="24"/>
        </w:rPr>
      </w:pPr>
    </w:p>
    <w:p w:rsidR="002E5E22" w:rsidRDefault="002E5E22" w:rsidP="00B73426">
      <w:pPr>
        <w:pStyle w:val="NoSpacing"/>
        <w:ind w:left="709"/>
        <w:rPr>
          <w:rFonts w:ascii="Arial" w:hAnsi="Arial" w:cs="Arial"/>
          <w:sz w:val="24"/>
          <w:szCs w:val="24"/>
        </w:rPr>
      </w:pPr>
    </w:p>
    <w:p w:rsidR="00F74540" w:rsidRDefault="00E92E89" w:rsidP="00B73426">
      <w:pPr>
        <w:pStyle w:val="NoSpacing"/>
        <w:rPr>
          <w:rFonts w:ascii="Arial" w:hAnsi="Arial" w:cs="Arial"/>
          <w:b/>
          <w:sz w:val="24"/>
          <w:szCs w:val="24"/>
          <w:u w:val="single"/>
        </w:rPr>
      </w:pPr>
      <w:r>
        <w:rPr>
          <w:rFonts w:ascii="Arial" w:hAnsi="Arial" w:cs="Arial"/>
          <w:b/>
          <w:sz w:val="24"/>
          <w:szCs w:val="24"/>
        </w:rPr>
        <w:t>9.0</w:t>
      </w:r>
      <w:r w:rsidR="007D3E9B" w:rsidRPr="007D3E9B">
        <w:rPr>
          <w:rFonts w:ascii="Arial" w:hAnsi="Arial" w:cs="Arial"/>
          <w:b/>
          <w:sz w:val="24"/>
          <w:szCs w:val="24"/>
        </w:rPr>
        <w:tab/>
      </w:r>
      <w:r w:rsidR="007D3E9B" w:rsidRPr="007D3E9B">
        <w:rPr>
          <w:rFonts w:ascii="Arial" w:hAnsi="Arial" w:cs="Arial"/>
          <w:b/>
          <w:sz w:val="24"/>
          <w:szCs w:val="24"/>
          <w:u w:val="single"/>
        </w:rPr>
        <w:t>Future Work/Development</w:t>
      </w:r>
    </w:p>
    <w:p w:rsidR="008B22DE" w:rsidRDefault="008B22DE" w:rsidP="00B73426">
      <w:pPr>
        <w:pStyle w:val="NoSpacing"/>
        <w:rPr>
          <w:rFonts w:ascii="Arial" w:hAnsi="Arial" w:cs="Arial"/>
          <w:b/>
          <w:sz w:val="24"/>
          <w:szCs w:val="24"/>
          <w:u w:val="single"/>
        </w:rPr>
      </w:pPr>
    </w:p>
    <w:p w:rsidR="0023732F" w:rsidRDefault="0051793D" w:rsidP="002E5E22">
      <w:pPr>
        <w:pStyle w:val="NoSpacing"/>
        <w:numPr>
          <w:ilvl w:val="0"/>
          <w:numId w:val="26"/>
        </w:numPr>
        <w:rPr>
          <w:rFonts w:ascii="Arial" w:eastAsia="Calibri" w:hAnsi="Arial" w:cs="Arial"/>
          <w:b/>
          <w:sz w:val="24"/>
          <w:szCs w:val="24"/>
        </w:rPr>
      </w:pPr>
      <w:r>
        <w:rPr>
          <w:rFonts w:ascii="Arial" w:eastAsia="Calibri" w:hAnsi="Arial" w:cs="Arial"/>
          <w:sz w:val="24"/>
          <w:szCs w:val="24"/>
        </w:rPr>
        <w:t xml:space="preserve">HMIC recommended the stop and search data is consistently </w:t>
      </w:r>
      <w:r w:rsidR="00384866">
        <w:rPr>
          <w:rFonts w:ascii="Arial" w:eastAsia="Calibri" w:hAnsi="Arial" w:cs="Arial"/>
          <w:sz w:val="24"/>
          <w:szCs w:val="24"/>
        </w:rPr>
        <w:t>scrutinised</w:t>
      </w:r>
      <w:r>
        <w:rPr>
          <w:rFonts w:ascii="Arial" w:eastAsia="Calibri" w:hAnsi="Arial" w:cs="Arial"/>
          <w:sz w:val="24"/>
          <w:szCs w:val="24"/>
        </w:rPr>
        <w:t xml:space="preserve"> by the force.</w:t>
      </w:r>
      <w:r w:rsidR="00BE4F77">
        <w:rPr>
          <w:rFonts w:ascii="Arial" w:eastAsia="Calibri" w:hAnsi="Arial" w:cs="Arial"/>
          <w:sz w:val="24"/>
          <w:szCs w:val="24"/>
        </w:rPr>
        <w:t xml:space="preserve"> </w:t>
      </w:r>
      <w:r w:rsidR="00BE4F77" w:rsidRPr="007045D5">
        <w:rPr>
          <w:rFonts w:ascii="Arial" w:eastAsia="Calibri" w:hAnsi="Arial" w:cs="Arial"/>
          <w:b/>
          <w:sz w:val="24"/>
          <w:szCs w:val="24"/>
        </w:rPr>
        <w:t xml:space="preserve">(Appendix </w:t>
      </w:r>
      <w:r w:rsidR="007045D5" w:rsidRPr="007045D5">
        <w:rPr>
          <w:rFonts w:ascii="Arial" w:eastAsia="Calibri" w:hAnsi="Arial" w:cs="Arial"/>
          <w:b/>
          <w:sz w:val="24"/>
          <w:szCs w:val="24"/>
        </w:rPr>
        <w:t>5</w:t>
      </w:r>
      <w:r w:rsidR="00BE4F77" w:rsidRPr="00BE4F77">
        <w:rPr>
          <w:rFonts w:ascii="Arial" w:eastAsia="Calibri" w:hAnsi="Arial" w:cs="Arial"/>
          <w:b/>
          <w:sz w:val="24"/>
          <w:szCs w:val="24"/>
        </w:rPr>
        <w:t>)</w:t>
      </w:r>
      <w:r w:rsidR="00BE4F77">
        <w:rPr>
          <w:rFonts w:ascii="Arial" w:eastAsia="Calibri" w:hAnsi="Arial" w:cs="Arial"/>
          <w:b/>
          <w:sz w:val="24"/>
          <w:szCs w:val="24"/>
        </w:rPr>
        <w:t>.</w:t>
      </w:r>
    </w:p>
    <w:p w:rsidR="00BE4F77" w:rsidRPr="002E5E22" w:rsidRDefault="005541D4" w:rsidP="0021196F">
      <w:pPr>
        <w:pStyle w:val="ListParagraph"/>
        <w:numPr>
          <w:ilvl w:val="0"/>
          <w:numId w:val="22"/>
        </w:numPr>
        <w:spacing w:after="0"/>
        <w:jc w:val="both"/>
        <w:rPr>
          <w:rFonts w:eastAsia="Calibri" w:cs="Arial"/>
          <w:szCs w:val="24"/>
        </w:rPr>
      </w:pPr>
      <w:r>
        <w:rPr>
          <w:rFonts w:eastAsia="Calibri" w:cs="Arial"/>
          <w:szCs w:val="24"/>
        </w:rPr>
        <w:t>Stop and s</w:t>
      </w:r>
      <w:r w:rsidR="00BE4F77" w:rsidRPr="002E5E22">
        <w:rPr>
          <w:rFonts w:eastAsia="Calibri" w:cs="Arial"/>
          <w:szCs w:val="24"/>
        </w:rPr>
        <w:t xml:space="preserve">earch </w:t>
      </w:r>
      <w:r w:rsidR="00384866">
        <w:rPr>
          <w:rFonts w:eastAsia="Calibri" w:cs="Arial"/>
          <w:szCs w:val="24"/>
        </w:rPr>
        <w:t xml:space="preserve">is </w:t>
      </w:r>
      <w:r w:rsidR="00BE4F77" w:rsidRPr="002E5E22">
        <w:rPr>
          <w:rFonts w:eastAsia="Calibri" w:cs="Arial"/>
          <w:szCs w:val="24"/>
        </w:rPr>
        <w:t>now included as a stan</w:t>
      </w:r>
      <w:r>
        <w:rPr>
          <w:rFonts w:eastAsia="Calibri" w:cs="Arial"/>
          <w:szCs w:val="24"/>
        </w:rPr>
        <w:t>ding agenda item at the Use of f</w:t>
      </w:r>
      <w:r w:rsidR="00BE4F77" w:rsidRPr="002E5E22">
        <w:rPr>
          <w:rFonts w:eastAsia="Calibri" w:cs="Arial"/>
          <w:szCs w:val="24"/>
        </w:rPr>
        <w:t>orce</w:t>
      </w:r>
      <w:r>
        <w:rPr>
          <w:rFonts w:eastAsia="Calibri" w:cs="Arial"/>
          <w:szCs w:val="24"/>
        </w:rPr>
        <w:t xml:space="preserve"> meeting.</w:t>
      </w:r>
      <w:r w:rsidR="00BE4F77" w:rsidRPr="002E5E22">
        <w:rPr>
          <w:rFonts w:eastAsia="Calibri" w:cs="Arial"/>
          <w:szCs w:val="24"/>
        </w:rPr>
        <w:t xml:space="preserve"> </w:t>
      </w:r>
      <w:r w:rsidR="002E5E22" w:rsidRPr="002E5E22">
        <w:rPr>
          <w:rFonts w:eastAsia="Calibri" w:cs="Arial"/>
          <w:szCs w:val="24"/>
        </w:rPr>
        <w:t xml:space="preserve">    </w:t>
      </w:r>
    </w:p>
    <w:p w:rsidR="0023732F" w:rsidRPr="00BE4F77" w:rsidRDefault="00384866" w:rsidP="0021196F">
      <w:pPr>
        <w:pStyle w:val="ListParagraph"/>
        <w:numPr>
          <w:ilvl w:val="0"/>
          <w:numId w:val="22"/>
        </w:numPr>
        <w:spacing w:after="0"/>
        <w:jc w:val="both"/>
        <w:rPr>
          <w:rFonts w:eastAsia="Calibri" w:cs="Arial"/>
          <w:szCs w:val="24"/>
        </w:rPr>
      </w:pPr>
      <w:r>
        <w:rPr>
          <w:rFonts w:eastAsia="Calibri" w:cs="Arial"/>
          <w:szCs w:val="24"/>
        </w:rPr>
        <w:t>A</w:t>
      </w:r>
      <w:r w:rsidR="005541D4">
        <w:rPr>
          <w:rFonts w:eastAsia="Calibri" w:cs="Arial"/>
          <w:szCs w:val="24"/>
        </w:rPr>
        <w:t xml:space="preserve"> s</w:t>
      </w:r>
      <w:r w:rsidR="0023732F" w:rsidRPr="00BE4F77">
        <w:rPr>
          <w:rFonts w:eastAsia="Calibri" w:cs="Arial"/>
          <w:szCs w:val="24"/>
        </w:rPr>
        <w:t xml:space="preserve">crutiny </w:t>
      </w:r>
      <w:r w:rsidR="005541D4">
        <w:rPr>
          <w:rFonts w:eastAsia="Calibri" w:cs="Arial"/>
          <w:szCs w:val="24"/>
        </w:rPr>
        <w:t>p</w:t>
      </w:r>
      <w:r w:rsidR="0023732F" w:rsidRPr="00BE4F77">
        <w:rPr>
          <w:rFonts w:eastAsia="Calibri" w:cs="Arial"/>
          <w:szCs w:val="24"/>
        </w:rPr>
        <w:t xml:space="preserve">anel </w:t>
      </w:r>
      <w:r>
        <w:rPr>
          <w:rFonts w:eastAsia="Calibri" w:cs="Arial"/>
          <w:szCs w:val="24"/>
        </w:rPr>
        <w:t xml:space="preserve">now </w:t>
      </w:r>
      <w:r w:rsidR="0023732F" w:rsidRPr="00BE4F77">
        <w:rPr>
          <w:rFonts w:eastAsia="Calibri" w:cs="Arial"/>
          <w:szCs w:val="24"/>
        </w:rPr>
        <w:t>meet</w:t>
      </w:r>
      <w:r>
        <w:rPr>
          <w:rFonts w:eastAsia="Calibri" w:cs="Arial"/>
          <w:szCs w:val="24"/>
        </w:rPr>
        <w:t>s every six months to review stop and search data.</w:t>
      </w:r>
      <w:r w:rsidR="0023732F" w:rsidRPr="00BE4F77">
        <w:rPr>
          <w:rFonts w:eastAsia="Calibri" w:cs="Arial"/>
          <w:szCs w:val="24"/>
        </w:rPr>
        <w:t xml:space="preserve"> </w:t>
      </w:r>
      <w:r>
        <w:rPr>
          <w:rFonts w:eastAsia="Calibri" w:cs="Arial"/>
          <w:szCs w:val="24"/>
        </w:rPr>
        <w:t>Attendees include both police officers and staff and those outside the organisation</w:t>
      </w:r>
      <w:r w:rsidR="00BE4F77">
        <w:rPr>
          <w:rFonts w:eastAsia="Calibri" w:cs="Arial"/>
          <w:szCs w:val="24"/>
        </w:rPr>
        <w:t xml:space="preserve">. </w:t>
      </w:r>
    </w:p>
    <w:p w:rsidR="002E5E22" w:rsidRDefault="0023732F" w:rsidP="0021196F">
      <w:pPr>
        <w:pStyle w:val="ListParagraph"/>
        <w:numPr>
          <w:ilvl w:val="0"/>
          <w:numId w:val="22"/>
        </w:numPr>
        <w:spacing w:after="0"/>
        <w:jc w:val="both"/>
        <w:rPr>
          <w:rFonts w:eastAsia="Calibri" w:cs="Arial"/>
          <w:szCs w:val="24"/>
        </w:rPr>
      </w:pPr>
      <w:r w:rsidRPr="00BE4F77">
        <w:rPr>
          <w:rFonts w:eastAsia="Calibri" w:cs="Arial"/>
          <w:szCs w:val="24"/>
        </w:rPr>
        <w:t>Local Youth Councils and Youth IAGs have agreed to scrutinise</w:t>
      </w:r>
      <w:r w:rsidR="005541D4">
        <w:rPr>
          <w:rFonts w:eastAsia="Calibri" w:cs="Arial"/>
          <w:szCs w:val="24"/>
        </w:rPr>
        <w:t xml:space="preserve"> searches</w:t>
      </w:r>
      <w:r w:rsidR="00BE4F77">
        <w:rPr>
          <w:rFonts w:eastAsia="Calibri" w:cs="Arial"/>
          <w:szCs w:val="24"/>
        </w:rPr>
        <w:t xml:space="preserve"> and BWV footage. </w:t>
      </w:r>
      <w:r w:rsidR="00837CA9">
        <w:rPr>
          <w:rFonts w:eastAsia="Calibri" w:cs="Arial"/>
          <w:szCs w:val="24"/>
        </w:rPr>
        <w:t>Communities and Engag</w:t>
      </w:r>
      <w:r w:rsidR="005541D4">
        <w:rPr>
          <w:rFonts w:eastAsia="Calibri" w:cs="Arial"/>
          <w:szCs w:val="24"/>
        </w:rPr>
        <w:t>ement Coordinator to facilitate</w:t>
      </w:r>
      <w:r w:rsidR="00837CA9">
        <w:rPr>
          <w:rFonts w:eastAsia="Calibri" w:cs="Arial"/>
          <w:szCs w:val="24"/>
        </w:rPr>
        <w:t xml:space="preserve"> and scope possibility </w:t>
      </w:r>
      <w:r w:rsidR="002E5E22">
        <w:rPr>
          <w:rFonts w:eastAsia="Calibri" w:cs="Arial"/>
          <w:szCs w:val="24"/>
        </w:rPr>
        <w:t>of Police</w:t>
      </w:r>
      <w:r w:rsidR="00837CA9">
        <w:rPr>
          <w:rFonts w:eastAsia="Calibri" w:cs="Arial"/>
          <w:szCs w:val="24"/>
        </w:rPr>
        <w:t xml:space="preserve"> and Fire Cadet Units scrutinising incidents</w:t>
      </w:r>
      <w:r w:rsidR="002E5E22">
        <w:rPr>
          <w:rFonts w:eastAsia="Calibri" w:cs="Arial"/>
          <w:szCs w:val="24"/>
        </w:rPr>
        <w:t>/data</w:t>
      </w:r>
      <w:r w:rsidR="00837CA9">
        <w:rPr>
          <w:rFonts w:eastAsia="Calibri" w:cs="Arial"/>
          <w:szCs w:val="24"/>
        </w:rPr>
        <w:t>.</w:t>
      </w:r>
    </w:p>
    <w:p w:rsidR="0023732F" w:rsidRPr="00BE4F77" w:rsidRDefault="0023732F" w:rsidP="002E5E22">
      <w:pPr>
        <w:pStyle w:val="ListParagraph"/>
        <w:spacing w:after="0"/>
        <w:ind w:left="1440"/>
        <w:rPr>
          <w:rFonts w:eastAsia="Calibri" w:cs="Arial"/>
          <w:szCs w:val="24"/>
        </w:rPr>
      </w:pPr>
      <w:r w:rsidRPr="00BE4F77">
        <w:rPr>
          <w:rFonts w:eastAsia="Calibri" w:cs="Arial"/>
          <w:szCs w:val="24"/>
        </w:rPr>
        <w:t xml:space="preserve">                      </w:t>
      </w:r>
    </w:p>
    <w:p w:rsidR="0023732F" w:rsidRPr="00384866" w:rsidRDefault="0021196F" w:rsidP="002E5E22">
      <w:pPr>
        <w:pStyle w:val="ListParagraph"/>
        <w:numPr>
          <w:ilvl w:val="0"/>
          <w:numId w:val="26"/>
        </w:numPr>
        <w:spacing w:after="0"/>
        <w:rPr>
          <w:rFonts w:eastAsia="Calibri" w:cs="Arial"/>
          <w:color w:val="FF0000"/>
          <w:szCs w:val="24"/>
        </w:rPr>
      </w:pPr>
      <w:r>
        <w:rPr>
          <w:rFonts w:eastAsia="Calibri" w:cs="Arial"/>
          <w:szCs w:val="24"/>
        </w:rPr>
        <w:t>Relaunch the stop and s</w:t>
      </w:r>
      <w:r w:rsidR="0023732F" w:rsidRPr="002E5E22">
        <w:rPr>
          <w:rFonts w:eastAsia="Calibri" w:cs="Arial"/>
          <w:szCs w:val="24"/>
        </w:rPr>
        <w:t>earch page on the LPSU website</w:t>
      </w:r>
      <w:r w:rsidR="00384866">
        <w:rPr>
          <w:rFonts w:eastAsia="Calibri" w:cs="Arial"/>
          <w:szCs w:val="24"/>
        </w:rPr>
        <w:t xml:space="preserve"> which will include a link to </w:t>
      </w:r>
      <w:r w:rsidR="0023732F" w:rsidRPr="002E5E22">
        <w:rPr>
          <w:rFonts w:eastAsia="Calibri" w:cs="Arial"/>
          <w:szCs w:val="24"/>
        </w:rPr>
        <w:t>the College</w:t>
      </w:r>
      <w:r>
        <w:rPr>
          <w:rFonts w:eastAsia="Calibri" w:cs="Arial"/>
          <w:szCs w:val="24"/>
        </w:rPr>
        <w:t xml:space="preserve"> of Policing</w:t>
      </w:r>
      <w:r w:rsidR="00384866">
        <w:rPr>
          <w:rFonts w:eastAsia="Calibri" w:cs="Arial"/>
          <w:szCs w:val="24"/>
        </w:rPr>
        <w:t xml:space="preserve"> website which covers a range of best practice</w:t>
      </w:r>
      <w:r w:rsidR="0023732F" w:rsidRPr="002E5E22">
        <w:rPr>
          <w:rFonts w:eastAsia="Calibri" w:cs="Arial"/>
          <w:szCs w:val="24"/>
        </w:rPr>
        <w:t xml:space="preserve"> (</w:t>
      </w:r>
      <w:r w:rsidR="0023732F" w:rsidRPr="007045D5">
        <w:rPr>
          <w:rFonts w:eastAsia="Calibri" w:cs="Arial"/>
          <w:b/>
          <w:szCs w:val="24"/>
        </w:rPr>
        <w:t xml:space="preserve">Appendix </w:t>
      </w:r>
      <w:r w:rsidR="007045D5" w:rsidRPr="007045D5">
        <w:rPr>
          <w:rFonts w:eastAsia="Calibri" w:cs="Arial"/>
          <w:b/>
          <w:szCs w:val="24"/>
        </w:rPr>
        <w:t>6</w:t>
      </w:r>
      <w:r w:rsidR="0023732F" w:rsidRPr="007045D5">
        <w:rPr>
          <w:rFonts w:eastAsia="Calibri" w:cs="Arial"/>
          <w:szCs w:val="24"/>
        </w:rPr>
        <w:t>)</w:t>
      </w:r>
      <w:r w:rsidRPr="007045D5">
        <w:rPr>
          <w:rFonts w:eastAsia="Calibri" w:cs="Arial"/>
          <w:szCs w:val="24"/>
        </w:rPr>
        <w:t>.</w:t>
      </w:r>
      <w:r w:rsidR="0023732F" w:rsidRPr="007045D5">
        <w:rPr>
          <w:rFonts w:eastAsia="Calibri" w:cs="Arial"/>
          <w:szCs w:val="24"/>
        </w:rPr>
        <w:t xml:space="preserve"> </w:t>
      </w:r>
    </w:p>
    <w:p w:rsidR="0023732F" w:rsidRPr="002E5E22" w:rsidRDefault="0023732F" w:rsidP="002E5E22">
      <w:pPr>
        <w:pStyle w:val="ListParagraph"/>
        <w:numPr>
          <w:ilvl w:val="0"/>
          <w:numId w:val="26"/>
        </w:numPr>
        <w:spacing w:after="0"/>
        <w:rPr>
          <w:rFonts w:eastAsia="Calibri" w:cs="Arial"/>
          <w:szCs w:val="24"/>
        </w:rPr>
      </w:pPr>
      <w:r w:rsidRPr="002E5E22">
        <w:rPr>
          <w:rFonts w:eastAsia="Calibri" w:cs="Arial"/>
          <w:szCs w:val="24"/>
        </w:rPr>
        <w:t>To investigate the benefits of a</w:t>
      </w:r>
      <w:r w:rsidR="0021196F">
        <w:rPr>
          <w:rFonts w:eastAsia="Calibri" w:cs="Arial"/>
          <w:szCs w:val="24"/>
        </w:rPr>
        <w:t xml:space="preserve"> stop and s</w:t>
      </w:r>
      <w:r w:rsidR="00BE4F77" w:rsidRPr="002E5E22">
        <w:rPr>
          <w:rFonts w:eastAsia="Calibri" w:cs="Arial"/>
          <w:szCs w:val="24"/>
        </w:rPr>
        <w:t>earch</w:t>
      </w:r>
      <w:r w:rsidR="0021196F">
        <w:rPr>
          <w:rFonts w:eastAsia="Calibri" w:cs="Arial"/>
          <w:szCs w:val="24"/>
        </w:rPr>
        <w:t xml:space="preserve"> Jabber chat(s) with officers, trainers and s</w:t>
      </w:r>
      <w:r w:rsidRPr="002E5E22">
        <w:rPr>
          <w:rFonts w:eastAsia="Calibri" w:cs="Arial"/>
          <w:szCs w:val="24"/>
        </w:rPr>
        <w:t>taff</w:t>
      </w:r>
      <w:r w:rsidR="0021196F">
        <w:rPr>
          <w:rFonts w:eastAsia="Calibri" w:cs="Arial"/>
          <w:szCs w:val="24"/>
        </w:rPr>
        <w:t>.</w:t>
      </w:r>
    </w:p>
    <w:p w:rsidR="0023732F" w:rsidRPr="002E5E22" w:rsidRDefault="0023732F" w:rsidP="002E5E22">
      <w:pPr>
        <w:pStyle w:val="ListParagraph"/>
        <w:numPr>
          <w:ilvl w:val="0"/>
          <w:numId w:val="26"/>
        </w:numPr>
        <w:spacing w:after="0"/>
        <w:rPr>
          <w:rFonts w:eastAsia="Calibri" w:cs="Arial"/>
          <w:szCs w:val="24"/>
        </w:rPr>
      </w:pPr>
      <w:r w:rsidRPr="002E5E22">
        <w:rPr>
          <w:rFonts w:eastAsia="Calibri" w:cs="Arial"/>
          <w:szCs w:val="24"/>
        </w:rPr>
        <w:t xml:space="preserve">To </w:t>
      </w:r>
      <w:r w:rsidR="00BE4F77" w:rsidRPr="002E5E22">
        <w:rPr>
          <w:rFonts w:eastAsia="Calibri" w:cs="Arial"/>
          <w:szCs w:val="24"/>
        </w:rPr>
        <w:t>consider</w:t>
      </w:r>
      <w:r w:rsidR="0021196F">
        <w:rPr>
          <w:rFonts w:eastAsia="Calibri" w:cs="Arial"/>
          <w:szCs w:val="24"/>
        </w:rPr>
        <w:t xml:space="preserve"> introducing stop and s</w:t>
      </w:r>
      <w:r w:rsidRPr="002E5E22">
        <w:rPr>
          <w:rFonts w:eastAsia="Calibri" w:cs="Arial"/>
          <w:szCs w:val="24"/>
        </w:rPr>
        <w:t>earch SPOCs on each district</w:t>
      </w:r>
      <w:r w:rsidR="0021196F">
        <w:rPr>
          <w:rFonts w:eastAsia="Calibri" w:cs="Arial"/>
          <w:szCs w:val="24"/>
        </w:rPr>
        <w:t>.</w:t>
      </w:r>
    </w:p>
    <w:p w:rsidR="001D52DC" w:rsidRDefault="001D52DC" w:rsidP="0023732F">
      <w:pPr>
        <w:pStyle w:val="NoSpacing"/>
        <w:rPr>
          <w:rFonts w:ascii="Arial" w:hAnsi="Arial" w:cs="Arial"/>
          <w:sz w:val="24"/>
          <w:szCs w:val="24"/>
        </w:rPr>
      </w:pPr>
    </w:p>
    <w:p w:rsidR="00384866" w:rsidRDefault="00384866" w:rsidP="0023732F">
      <w:pPr>
        <w:pStyle w:val="NoSpacing"/>
        <w:rPr>
          <w:rFonts w:ascii="Arial" w:hAnsi="Arial" w:cs="Arial"/>
          <w:sz w:val="24"/>
          <w:szCs w:val="24"/>
        </w:rPr>
      </w:pPr>
    </w:p>
    <w:p w:rsidR="00384866" w:rsidRDefault="00384866" w:rsidP="0023732F">
      <w:pPr>
        <w:pStyle w:val="NoSpacing"/>
        <w:rPr>
          <w:rFonts w:ascii="Arial" w:hAnsi="Arial" w:cs="Arial"/>
          <w:sz w:val="24"/>
          <w:szCs w:val="24"/>
        </w:rPr>
      </w:pPr>
    </w:p>
    <w:p w:rsidR="00303200" w:rsidRDefault="00114C93" w:rsidP="00B73426">
      <w:pPr>
        <w:pStyle w:val="NoSpacing"/>
        <w:rPr>
          <w:rFonts w:ascii="Arial" w:hAnsi="Arial" w:cs="Arial"/>
          <w:b/>
          <w:sz w:val="24"/>
          <w:szCs w:val="24"/>
          <w:u w:val="single"/>
        </w:rPr>
      </w:pPr>
      <w:r>
        <w:rPr>
          <w:rFonts w:ascii="Arial" w:hAnsi="Arial" w:cs="Arial"/>
          <w:sz w:val="24"/>
          <w:szCs w:val="24"/>
        </w:rPr>
        <w:t xml:space="preserve">             </w:t>
      </w:r>
    </w:p>
    <w:p w:rsidR="00303200" w:rsidRPr="00A8077E" w:rsidRDefault="00303200" w:rsidP="00303200">
      <w:pPr>
        <w:pStyle w:val="NoSpacing"/>
        <w:rPr>
          <w:rFonts w:ascii="Arial" w:hAnsi="Arial" w:cs="Arial"/>
          <w:b/>
          <w:sz w:val="24"/>
          <w:szCs w:val="24"/>
          <w:u w:val="single"/>
        </w:rPr>
      </w:pPr>
      <w:r w:rsidRPr="00A8077E">
        <w:rPr>
          <w:rFonts w:ascii="Arial" w:hAnsi="Arial" w:cs="Arial"/>
          <w:b/>
          <w:sz w:val="24"/>
          <w:szCs w:val="24"/>
        </w:rPr>
        <w:t>10.0</w:t>
      </w:r>
      <w:r w:rsidRPr="00A8077E">
        <w:rPr>
          <w:rFonts w:ascii="Arial" w:hAnsi="Arial" w:cs="Arial"/>
          <w:b/>
          <w:sz w:val="24"/>
          <w:szCs w:val="24"/>
        </w:rPr>
        <w:tab/>
      </w:r>
      <w:r w:rsidRPr="00A8077E">
        <w:rPr>
          <w:rFonts w:ascii="Arial" w:hAnsi="Arial" w:cs="Arial"/>
          <w:b/>
          <w:sz w:val="24"/>
          <w:szCs w:val="24"/>
          <w:u w:val="single"/>
        </w:rPr>
        <w:t>Decisions Required by the Police, Fire and Crime Commissioner</w:t>
      </w:r>
    </w:p>
    <w:p w:rsidR="00303200" w:rsidRPr="00D17DE6" w:rsidRDefault="00303200" w:rsidP="00303200">
      <w:pPr>
        <w:pStyle w:val="NoSpacing"/>
        <w:ind w:left="720"/>
        <w:rPr>
          <w:rFonts w:ascii="Arial" w:hAnsi="Arial" w:cs="Arial"/>
          <w:sz w:val="24"/>
          <w:szCs w:val="24"/>
          <w:highlight w:val="yellow"/>
        </w:rPr>
      </w:pPr>
    </w:p>
    <w:p w:rsidR="00F27544" w:rsidRPr="00F27544" w:rsidRDefault="00F27544" w:rsidP="00F27544">
      <w:pPr>
        <w:pStyle w:val="NoSpacing"/>
        <w:ind w:left="720"/>
        <w:rPr>
          <w:rFonts w:ascii="Arial" w:hAnsi="Arial" w:cs="Arial"/>
          <w:sz w:val="24"/>
          <w:szCs w:val="24"/>
        </w:rPr>
      </w:pPr>
      <w:r>
        <w:rPr>
          <w:rFonts w:ascii="Arial" w:hAnsi="Arial" w:cs="Arial"/>
          <w:sz w:val="24"/>
          <w:szCs w:val="24"/>
        </w:rPr>
        <w:t xml:space="preserve">None required, </w:t>
      </w:r>
      <w:r w:rsidRPr="00F27544">
        <w:rPr>
          <w:rFonts w:ascii="Arial" w:hAnsi="Arial" w:cs="Arial"/>
          <w:sz w:val="24"/>
          <w:szCs w:val="24"/>
        </w:rPr>
        <w:t>this report is for the Board to note the content.</w:t>
      </w:r>
    </w:p>
    <w:p w:rsidR="00F27544" w:rsidRPr="00F27544" w:rsidRDefault="00F27544" w:rsidP="00F27544">
      <w:pPr>
        <w:pStyle w:val="NoSpacing"/>
        <w:rPr>
          <w:rFonts w:ascii="Arial" w:hAnsi="Arial" w:cs="Arial"/>
          <w:sz w:val="24"/>
          <w:szCs w:val="24"/>
        </w:rPr>
      </w:pPr>
    </w:p>
    <w:p w:rsidR="00303200" w:rsidRDefault="00303200" w:rsidP="00303200">
      <w:pPr>
        <w:pStyle w:val="NoSpacing"/>
        <w:ind w:left="720"/>
        <w:rPr>
          <w:rFonts w:ascii="Arial" w:hAnsi="Arial" w:cs="Arial"/>
          <w:sz w:val="24"/>
          <w:szCs w:val="24"/>
        </w:rPr>
      </w:pPr>
    </w:p>
    <w:p w:rsidR="00303200" w:rsidRDefault="00303200" w:rsidP="00303200">
      <w:pPr>
        <w:pStyle w:val="NoSpacing"/>
        <w:ind w:left="720"/>
        <w:rPr>
          <w:rFonts w:ascii="Arial" w:hAnsi="Arial" w:cs="Arial"/>
          <w:sz w:val="24"/>
          <w:szCs w:val="24"/>
        </w:rPr>
      </w:pPr>
    </w:p>
    <w:p w:rsidR="00BC74C1" w:rsidRDefault="00BC74C1" w:rsidP="00303200">
      <w:pPr>
        <w:pStyle w:val="NoSpacing"/>
        <w:ind w:left="720"/>
        <w:rPr>
          <w:rFonts w:ascii="Arial" w:hAnsi="Arial" w:cs="Arial"/>
          <w:sz w:val="24"/>
          <w:szCs w:val="24"/>
        </w:rPr>
      </w:pPr>
    </w:p>
    <w:p w:rsidR="003B564D" w:rsidRPr="00BC74C1" w:rsidRDefault="00E30626" w:rsidP="00E30626">
      <w:pPr>
        <w:pStyle w:val="NoSpacing"/>
        <w:rPr>
          <w:rFonts w:ascii="Arial" w:hAnsi="Arial" w:cs="Arial"/>
          <w:sz w:val="24"/>
          <w:szCs w:val="24"/>
        </w:rPr>
      </w:pPr>
      <w:r>
        <w:rPr>
          <w:rFonts w:ascii="Arial" w:hAnsi="Arial" w:cs="Arial"/>
          <w:sz w:val="24"/>
          <w:szCs w:val="24"/>
        </w:rPr>
        <w:t xml:space="preserve">                                                            </w:t>
      </w:r>
      <w:r w:rsidR="00BC74C1" w:rsidRPr="00BC74C1">
        <w:rPr>
          <w:rFonts w:ascii="Arial" w:hAnsi="Arial" w:cs="Arial"/>
          <w:b/>
          <w:sz w:val="24"/>
          <w:szCs w:val="24"/>
        </w:rPr>
        <w:t>Appendices</w:t>
      </w:r>
    </w:p>
    <w:p w:rsidR="003B564D" w:rsidRDefault="003B564D" w:rsidP="00CB0492">
      <w:pPr>
        <w:pStyle w:val="NoSpacing"/>
        <w:ind w:left="720"/>
        <w:jc w:val="center"/>
        <w:rPr>
          <w:rFonts w:ascii="Arial" w:hAnsi="Arial" w:cs="Arial"/>
          <w:sz w:val="24"/>
          <w:szCs w:val="24"/>
        </w:rPr>
      </w:pPr>
    </w:p>
    <w:p w:rsidR="003B564D" w:rsidRDefault="003B564D" w:rsidP="00303200">
      <w:pPr>
        <w:pStyle w:val="NoSpacing"/>
        <w:ind w:left="720"/>
        <w:rPr>
          <w:rFonts w:ascii="Arial" w:hAnsi="Arial" w:cs="Arial"/>
          <w:sz w:val="24"/>
          <w:szCs w:val="24"/>
        </w:rPr>
      </w:pPr>
    </w:p>
    <w:p w:rsidR="003B564D" w:rsidRDefault="003B564D" w:rsidP="00303200">
      <w:pPr>
        <w:pStyle w:val="NoSpacing"/>
        <w:ind w:left="720"/>
        <w:rPr>
          <w:rFonts w:ascii="Arial" w:hAnsi="Arial" w:cs="Arial"/>
          <w:sz w:val="24"/>
          <w:szCs w:val="24"/>
        </w:rPr>
      </w:pPr>
    </w:p>
    <w:p w:rsidR="00303200" w:rsidRDefault="00303200" w:rsidP="00303200">
      <w:pPr>
        <w:pStyle w:val="NoSpacing"/>
        <w:ind w:left="720"/>
        <w:rPr>
          <w:rFonts w:ascii="Arial" w:hAnsi="Arial" w:cs="Arial"/>
          <w:sz w:val="24"/>
          <w:szCs w:val="24"/>
        </w:rPr>
      </w:pPr>
    </w:p>
    <w:p w:rsidR="00303200" w:rsidRDefault="00303200" w:rsidP="00657F36">
      <w:pPr>
        <w:pStyle w:val="NoSpacing"/>
        <w:ind w:left="720"/>
        <w:rPr>
          <w:rFonts w:ascii="Arial" w:hAnsi="Arial" w:cs="Arial"/>
          <w:sz w:val="24"/>
          <w:szCs w:val="24"/>
        </w:rPr>
      </w:pPr>
      <w:r>
        <w:rPr>
          <w:rFonts w:ascii="Arial" w:hAnsi="Arial" w:cs="Arial"/>
          <w:sz w:val="24"/>
          <w:szCs w:val="24"/>
        </w:rPr>
        <w:t>Appendix 1                                                                       Appendix 2</w:t>
      </w:r>
    </w:p>
    <w:bookmarkStart w:id="1" w:name="_MON_1596003008"/>
    <w:bookmarkEnd w:id="1"/>
    <w:p w:rsidR="00303200" w:rsidRDefault="000F0B8E" w:rsidP="00303200">
      <w:pPr>
        <w:pStyle w:val="NoSpacing"/>
        <w:ind w:left="720"/>
        <w:rPr>
          <w:rFonts w:ascii="Arial" w:hAnsi="Arial" w:cs="Arial"/>
          <w:sz w:val="24"/>
          <w:szCs w:val="24"/>
        </w:rPr>
      </w:pPr>
      <w:r>
        <w:rPr>
          <w:rFonts w:ascii="Arial" w:hAnsi="Arial" w:cs="Arial"/>
          <w:sz w:val="24"/>
          <w:szCs w:val="24"/>
        </w:rPr>
        <w:object w:dxaOrig="1540"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7" o:title=""/>
          </v:shape>
          <o:OLEObject Type="Embed" ProgID="Word.Document.12" ShapeID="_x0000_i1025" DrawAspect="Icon" ObjectID="_1596452618" r:id="rId18">
            <o:FieldCodes>\s</o:FieldCodes>
          </o:OLEObject>
        </w:object>
      </w:r>
      <w:r w:rsidR="00303200">
        <w:rPr>
          <w:rFonts w:ascii="Arial" w:hAnsi="Arial" w:cs="Arial"/>
          <w:sz w:val="24"/>
          <w:szCs w:val="24"/>
        </w:rPr>
        <w:tab/>
      </w:r>
      <w:r w:rsidR="00303200">
        <w:rPr>
          <w:rFonts w:ascii="Arial" w:hAnsi="Arial" w:cs="Arial"/>
          <w:sz w:val="24"/>
          <w:szCs w:val="24"/>
        </w:rPr>
        <w:tab/>
      </w:r>
      <w:r w:rsidR="00303200">
        <w:rPr>
          <w:rFonts w:ascii="Arial" w:hAnsi="Arial" w:cs="Arial"/>
          <w:sz w:val="24"/>
          <w:szCs w:val="24"/>
        </w:rPr>
        <w:tab/>
      </w:r>
      <w:r w:rsidR="00303200">
        <w:rPr>
          <w:rFonts w:ascii="Arial" w:hAnsi="Arial" w:cs="Arial"/>
          <w:sz w:val="24"/>
          <w:szCs w:val="24"/>
        </w:rPr>
        <w:tab/>
      </w:r>
      <w:r w:rsidR="00303200">
        <w:rPr>
          <w:rFonts w:ascii="Arial" w:hAnsi="Arial" w:cs="Arial"/>
          <w:sz w:val="24"/>
          <w:szCs w:val="24"/>
        </w:rPr>
        <w:tab/>
      </w:r>
      <w:r w:rsidR="00303200">
        <w:rPr>
          <w:rFonts w:ascii="Arial" w:hAnsi="Arial" w:cs="Arial"/>
          <w:sz w:val="24"/>
          <w:szCs w:val="24"/>
        </w:rPr>
        <w:tab/>
      </w:r>
      <w:bookmarkStart w:id="2" w:name="_MON_1596025145"/>
      <w:bookmarkEnd w:id="2"/>
      <w:r w:rsidR="00303200">
        <w:rPr>
          <w:rFonts w:ascii="Arial" w:hAnsi="Arial" w:cs="Arial"/>
          <w:sz w:val="24"/>
          <w:szCs w:val="24"/>
        </w:rPr>
        <w:object w:dxaOrig="1534" w:dyaOrig="997">
          <v:shape id="_x0000_i1026" type="#_x0000_t75" style="width:76.5pt;height:49.5pt" o:ole="">
            <v:imagedata r:id="rId19" o:title=""/>
          </v:shape>
          <o:OLEObject Type="Embed" ProgID="Word.Document.12" ShapeID="_x0000_i1026" DrawAspect="Icon" ObjectID="_1596452619" r:id="rId20">
            <o:FieldCodes>\s</o:FieldCodes>
          </o:OLEObject>
        </w:object>
      </w:r>
    </w:p>
    <w:p w:rsidR="00303200" w:rsidRDefault="00303200" w:rsidP="00303200">
      <w:pPr>
        <w:pStyle w:val="NoSpacing"/>
        <w:ind w:left="720"/>
        <w:rPr>
          <w:rFonts w:ascii="Arial" w:hAnsi="Arial" w:cs="Arial"/>
          <w:sz w:val="24"/>
          <w:szCs w:val="24"/>
        </w:rPr>
      </w:pPr>
      <w:r>
        <w:rPr>
          <w:rFonts w:ascii="Arial" w:hAnsi="Arial" w:cs="Arial"/>
          <w:sz w:val="24"/>
          <w:szCs w:val="24"/>
        </w:rPr>
        <w:t xml:space="preserve">                                                                                          </w:t>
      </w:r>
    </w:p>
    <w:p w:rsidR="00303200" w:rsidRDefault="00303200" w:rsidP="00303200">
      <w:pPr>
        <w:pStyle w:val="NoSpacing"/>
        <w:ind w:left="720"/>
        <w:rPr>
          <w:rFonts w:ascii="Arial" w:hAnsi="Arial" w:cs="Arial"/>
          <w:sz w:val="24"/>
          <w:szCs w:val="24"/>
        </w:rPr>
      </w:pPr>
      <w:r>
        <w:rPr>
          <w:rFonts w:ascii="Arial" w:hAnsi="Arial" w:cs="Arial"/>
          <w:sz w:val="24"/>
          <w:szCs w:val="24"/>
        </w:rPr>
        <w:t xml:space="preserve">                                                                       </w:t>
      </w:r>
    </w:p>
    <w:p w:rsidR="00303200" w:rsidRDefault="00303200" w:rsidP="00303200">
      <w:pPr>
        <w:pStyle w:val="NoSpacing"/>
        <w:ind w:left="720"/>
        <w:rPr>
          <w:rFonts w:ascii="Arial" w:hAnsi="Arial" w:cs="Arial"/>
          <w:sz w:val="24"/>
          <w:szCs w:val="24"/>
        </w:rPr>
      </w:pPr>
      <w:r>
        <w:rPr>
          <w:rFonts w:ascii="Arial" w:hAnsi="Arial" w:cs="Arial"/>
          <w:sz w:val="24"/>
          <w:szCs w:val="24"/>
        </w:rPr>
        <w:t xml:space="preserve">                                                                                                    </w:t>
      </w:r>
    </w:p>
    <w:p w:rsidR="00303200" w:rsidRDefault="00303200" w:rsidP="00303200">
      <w:pPr>
        <w:pStyle w:val="NoSpacing"/>
        <w:ind w:left="720"/>
        <w:rPr>
          <w:rFonts w:ascii="Arial" w:hAnsi="Arial" w:cs="Arial"/>
          <w:sz w:val="24"/>
          <w:szCs w:val="24"/>
        </w:rPr>
      </w:pPr>
      <w:r>
        <w:rPr>
          <w:rFonts w:ascii="Arial" w:hAnsi="Arial" w:cs="Arial"/>
          <w:sz w:val="24"/>
          <w:szCs w:val="24"/>
        </w:rPr>
        <w:t xml:space="preserve">Appendix 3                                                                       Appendix </w:t>
      </w:r>
      <w:r w:rsidR="006A3285">
        <w:rPr>
          <w:rFonts w:ascii="Arial" w:hAnsi="Arial" w:cs="Arial"/>
          <w:sz w:val="24"/>
          <w:szCs w:val="24"/>
        </w:rPr>
        <w:t>4</w:t>
      </w:r>
    </w:p>
    <w:p w:rsidR="00303200" w:rsidRDefault="00FC6ABB" w:rsidP="00303200">
      <w:pPr>
        <w:pStyle w:val="NoSpacing"/>
        <w:ind w:left="720"/>
        <w:rPr>
          <w:rFonts w:ascii="Arial" w:hAnsi="Arial" w:cs="Arial"/>
          <w:sz w:val="24"/>
          <w:szCs w:val="24"/>
        </w:rPr>
      </w:pPr>
      <w:r>
        <w:rPr>
          <w:rFonts w:ascii="Arial" w:hAnsi="Arial" w:cs="Arial"/>
          <w:sz w:val="24"/>
          <w:szCs w:val="24"/>
        </w:rPr>
        <w:object w:dxaOrig="1540" w:dyaOrig="998">
          <v:shape id="_x0000_i1027" type="#_x0000_t75" style="width:77.25pt;height:50.25pt" o:ole="">
            <v:imagedata r:id="rId21" o:title=""/>
          </v:shape>
          <o:OLEObject Type="Embed" ProgID="AcroExch.Document.DC" ShapeID="_x0000_i1027" DrawAspect="Icon" ObjectID="_1596452620" r:id="rId22"/>
        </w:object>
      </w:r>
      <w:r w:rsidR="00303200">
        <w:rPr>
          <w:rFonts w:ascii="Arial" w:hAnsi="Arial" w:cs="Arial"/>
          <w:sz w:val="24"/>
          <w:szCs w:val="24"/>
        </w:rPr>
        <w:tab/>
      </w:r>
      <w:r w:rsidR="00303200">
        <w:rPr>
          <w:rFonts w:ascii="Arial" w:hAnsi="Arial" w:cs="Arial"/>
          <w:sz w:val="24"/>
          <w:szCs w:val="24"/>
        </w:rPr>
        <w:tab/>
      </w:r>
      <w:r w:rsidR="00303200">
        <w:rPr>
          <w:rFonts w:ascii="Arial" w:hAnsi="Arial" w:cs="Arial"/>
          <w:sz w:val="24"/>
          <w:szCs w:val="24"/>
        </w:rPr>
        <w:tab/>
      </w:r>
      <w:r w:rsidR="00303200">
        <w:rPr>
          <w:rFonts w:ascii="Arial" w:hAnsi="Arial" w:cs="Arial"/>
          <w:sz w:val="24"/>
          <w:szCs w:val="24"/>
        </w:rPr>
        <w:tab/>
      </w:r>
      <w:r w:rsidR="00303200">
        <w:rPr>
          <w:rFonts w:ascii="Arial" w:hAnsi="Arial" w:cs="Arial"/>
          <w:sz w:val="24"/>
          <w:szCs w:val="24"/>
        </w:rPr>
        <w:tab/>
      </w:r>
      <w:r w:rsidR="00303200">
        <w:rPr>
          <w:rFonts w:ascii="Arial" w:hAnsi="Arial" w:cs="Arial"/>
          <w:sz w:val="24"/>
          <w:szCs w:val="24"/>
        </w:rPr>
        <w:tab/>
      </w:r>
      <w:bookmarkStart w:id="3" w:name="_MON_1596025130"/>
      <w:bookmarkEnd w:id="3"/>
      <w:r w:rsidR="006A3285">
        <w:object w:dxaOrig="1540" w:dyaOrig="998">
          <v:shape id="_x0000_i1028" type="#_x0000_t75" style="width:77.25pt;height:50.25pt" o:ole="">
            <v:imagedata r:id="rId23" o:title=""/>
          </v:shape>
          <o:OLEObject Type="Embed" ProgID="Word.Document.12" ShapeID="_x0000_i1028" DrawAspect="Icon" ObjectID="_1596452621" r:id="rId24">
            <o:FieldCodes>\s</o:FieldCodes>
          </o:OLEObject>
        </w:object>
      </w:r>
    </w:p>
    <w:p w:rsidR="00303200" w:rsidRDefault="00303200" w:rsidP="00B73426">
      <w:pPr>
        <w:pStyle w:val="NoSpacing"/>
        <w:rPr>
          <w:rFonts w:ascii="Arial" w:hAnsi="Arial" w:cs="Arial"/>
          <w:b/>
          <w:sz w:val="24"/>
          <w:szCs w:val="24"/>
          <w:u w:val="single"/>
        </w:rPr>
      </w:pPr>
    </w:p>
    <w:p w:rsidR="00303200" w:rsidRDefault="00303200" w:rsidP="00B73426">
      <w:pPr>
        <w:pStyle w:val="NoSpacing"/>
        <w:rPr>
          <w:rFonts w:ascii="Arial" w:hAnsi="Arial" w:cs="Arial"/>
          <w:b/>
          <w:sz w:val="24"/>
          <w:szCs w:val="24"/>
          <w:u w:val="single"/>
        </w:rPr>
      </w:pPr>
    </w:p>
    <w:p w:rsidR="00303200" w:rsidRDefault="00F417E6" w:rsidP="00B73426">
      <w:pPr>
        <w:pStyle w:val="NoSpacing"/>
        <w:rPr>
          <w:rFonts w:ascii="Arial" w:hAnsi="Arial" w:cs="Arial"/>
          <w:sz w:val="24"/>
          <w:szCs w:val="24"/>
        </w:rPr>
      </w:pPr>
      <w:r>
        <w:rPr>
          <w:rFonts w:ascii="Arial" w:hAnsi="Arial" w:cs="Arial"/>
          <w:sz w:val="24"/>
          <w:szCs w:val="24"/>
        </w:rPr>
        <w:t xml:space="preserve">         </w:t>
      </w:r>
      <w:r w:rsidR="008C571F" w:rsidRPr="008C571F">
        <w:rPr>
          <w:rFonts w:ascii="Arial" w:hAnsi="Arial" w:cs="Arial"/>
          <w:sz w:val="24"/>
          <w:szCs w:val="24"/>
        </w:rPr>
        <w:t xml:space="preserve">Appendix </w:t>
      </w:r>
      <w:r w:rsidR="006A3285">
        <w:rPr>
          <w:rFonts w:ascii="Arial" w:hAnsi="Arial" w:cs="Arial"/>
          <w:sz w:val="24"/>
          <w:szCs w:val="24"/>
        </w:rPr>
        <w:t>5</w:t>
      </w:r>
      <w:r>
        <w:rPr>
          <w:rFonts w:ascii="Arial" w:hAnsi="Arial" w:cs="Arial"/>
          <w:sz w:val="24"/>
          <w:szCs w:val="24"/>
        </w:rPr>
        <w:t xml:space="preserve">                                                                      </w:t>
      </w:r>
      <w:r w:rsidR="006A3285">
        <w:rPr>
          <w:rFonts w:ascii="Arial" w:hAnsi="Arial" w:cs="Arial"/>
          <w:sz w:val="24"/>
          <w:szCs w:val="24"/>
        </w:rPr>
        <w:t xml:space="preserve">  </w:t>
      </w:r>
      <w:r>
        <w:rPr>
          <w:rFonts w:ascii="Arial" w:hAnsi="Arial" w:cs="Arial"/>
          <w:sz w:val="24"/>
          <w:szCs w:val="24"/>
        </w:rPr>
        <w:t xml:space="preserve"> Appendix </w:t>
      </w:r>
      <w:r w:rsidR="006A3285">
        <w:rPr>
          <w:rFonts w:ascii="Arial" w:hAnsi="Arial" w:cs="Arial"/>
          <w:sz w:val="24"/>
          <w:szCs w:val="24"/>
        </w:rPr>
        <w:t>6</w:t>
      </w:r>
    </w:p>
    <w:p w:rsidR="006A3285" w:rsidRDefault="006A3285" w:rsidP="00B73426">
      <w:pPr>
        <w:pStyle w:val="NoSpacing"/>
        <w:rPr>
          <w:rFonts w:ascii="Arial" w:hAnsi="Arial" w:cs="Arial"/>
          <w:sz w:val="24"/>
          <w:szCs w:val="24"/>
        </w:rPr>
      </w:pPr>
    </w:p>
    <w:p w:rsidR="008C571F" w:rsidRPr="008C571F" w:rsidRDefault="00F417E6" w:rsidP="00B73426">
      <w:pPr>
        <w:pStyle w:val="NoSpacing"/>
        <w:rPr>
          <w:rFonts w:ascii="Arial" w:hAnsi="Arial" w:cs="Arial"/>
          <w:sz w:val="24"/>
          <w:szCs w:val="24"/>
        </w:rPr>
      </w:pPr>
      <w:r>
        <w:t xml:space="preserve">            </w:t>
      </w:r>
      <w:bookmarkStart w:id="4" w:name="_MON_1596025123"/>
      <w:bookmarkEnd w:id="4"/>
      <w:r w:rsidR="006A3285">
        <w:object w:dxaOrig="1540" w:dyaOrig="998">
          <v:shape id="_x0000_i1029" type="#_x0000_t75" style="width:77.25pt;height:50.25pt" o:ole="">
            <v:imagedata r:id="rId25" o:title=""/>
          </v:shape>
          <o:OLEObject Type="Embed" ProgID="Word.Document.12" ShapeID="_x0000_i1029" DrawAspect="Icon" ObjectID="_1596452622" r:id="rId26">
            <o:FieldCodes>\s</o:FieldCodes>
          </o:OLEObject>
        </w:object>
      </w:r>
      <w:r>
        <w:t xml:space="preserve">                                                                                             </w:t>
      </w:r>
      <w:bookmarkStart w:id="5" w:name="_MON_1596025098"/>
      <w:bookmarkEnd w:id="5"/>
      <w:r w:rsidR="006A3285">
        <w:rPr>
          <w:rFonts w:ascii="Arial" w:hAnsi="Arial" w:cs="Arial"/>
          <w:sz w:val="24"/>
          <w:szCs w:val="24"/>
        </w:rPr>
        <w:object w:dxaOrig="1534" w:dyaOrig="997">
          <v:shape id="_x0000_i1030" type="#_x0000_t75" style="width:76.5pt;height:49.5pt" o:ole="">
            <v:imagedata r:id="rId27" o:title=""/>
          </v:shape>
          <o:OLEObject Type="Embed" ProgID="Word.Document.8" ShapeID="_x0000_i1030" DrawAspect="Icon" ObjectID="_1596452623" r:id="rId28">
            <o:FieldCodes>\s</o:FieldCodes>
          </o:OLEObject>
        </w:object>
      </w:r>
    </w:p>
    <w:p w:rsidR="00303200" w:rsidRDefault="00303200" w:rsidP="00B73426">
      <w:pPr>
        <w:pStyle w:val="NoSpacing"/>
        <w:rPr>
          <w:rFonts w:ascii="Arial" w:hAnsi="Arial" w:cs="Arial"/>
          <w:b/>
          <w:sz w:val="24"/>
          <w:szCs w:val="24"/>
          <w:u w:val="single"/>
        </w:rPr>
      </w:pPr>
    </w:p>
    <w:p w:rsidR="00303200" w:rsidRDefault="00303200" w:rsidP="00B73426">
      <w:pPr>
        <w:pStyle w:val="NoSpacing"/>
        <w:rPr>
          <w:rFonts w:ascii="Arial" w:hAnsi="Arial" w:cs="Arial"/>
          <w:b/>
          <w:sz w:val="24"/>
          <w:szCs w:val="24"/>
          <w:u w:val="single"/>
        </w:rPr>
      </w:pPr>
    </w:p>
    <w:p w:rsidR="00303200" w:rsidRDefault="00303200" w:rsidP="00B73426">
      <w:pPr>
        <w:pStyle w:val="NoSpacing"/>
        <w:rPr>
          <w:rFonts w:ascii="Arial" w:hAnsi="Arial" w:cs="Arial"/>
          <w:b/>
          <w:sz w:val="24"/>
          <w:szCs w:val="24"/>
          <w:u w:val="single"/>
        </w:rPr>
      </w:pPr>
    </w:p>
    <w:p w:rsidR="00303200" w:rsidRDefault="00303200" w:rsidP="00B73426">
      <w:pPr>
        <w:pStyle w:val="NoSpacing"/>
        <w:rPr>
          <w:rFonts w:ascii="Arial" w:hAnsi="Arial" w:cs="Arial"/>
          <w:b/>
          <w:sz w:val="24"/>
          <w:szCs w:val="24"/>
          <w:u w:val="single"/>
        </w:rPr>
      </w:pPr>
    </w:p>
    <w:p w:rsidR="00303200" w:rsidRDefault="006A3285" w:rsidP="00B73426">
      <w:pPr>
        <w:pStyle w:val="NoSpacing"/>
        <w:rPr>
          <w:rFonts w:ascii="Arial" w:hAnsi="Arial" w:cs="Arial"/>
          <w:b/>
          <w:sz w:val="24"/>
          <w:szCs w:val="24"/>
          <w:u w:val="single"/>
        </w:rPr>
      </w:pPr>
      <w:r>
        <w:rPr>
          <w:rFonts w:ascii="Arial" w:hAnsi="Arial" w:cs="Arial"/>
          <w:sz w:val="24"/>
          <w:szCs w:val="24"/>
        </w:rPr>
        <w:t xml:space="preserve">                       </w:t>
      </w:r>
    </w:p>
    <w:p w:rsidR="00303200" w:rsidRDefault="00303200" w:rsidP="00B73426">
      <w:pPr>
        <w:pStyle w:val="NoSpacing"/>
        <w:rPr>
          <w:rFonts w:ascii="Arial" w:hAnsi="Arial" w:cs="Arial"/>
          <w:b/>
          <w:sz w:val="24"/>
          <w:szCs w:val="24"/>
          <w:u w:val="single"/>
        </w:rPr>
      </w:pPr>
    </w:p>
    <w:p w:rsidR="00303200" w:rsidRDefault="00303200" w:rsidP="00B73426">
      <w:pPr>
        <w:pStyle w:val="NoSpacing"/>
        <w:rPr>
          <w:rFonts w:ascii="Arial" w:hAnsi="Arial" w:cs="Arial"/>
          <w:b/>
          <w:sz w:val="24"/>
          <w:szCs w:val="24"/>
          <w:u w:val="single"/>
        </w:rPr>
      </w:pPr>
    </w:p>
    <w:p w:rsidR="00303200" w:rsidRDefault="00303200" w:rsidP="00B73426">
      <w:pPr>
        <w:pStyle w:val="NoSpacing"/>
        <w:rPr>
          <w:rFonts w:ascii="Arial" w:hAnsi="Arial" w:cs="Arial"/>
          <w:b/>
          <w:sz w:val="24"/>
          <w:szCs w:val="24"/>
          <w:u w:val="single"/>
        </w:rPr>
      </w:pPr>
    </w:p>
    <w:p w:rsidR="00303200" w:rsidRDefault="00303200" w:rsidP="00B73426">
      <w:pPr>
        <w:pStyle w:val="NoSpacing"/>
        <w:rPr>
          <w:rFonts w:ascii="Arial" w:hAnsi="Arial" w:cs="Arial"/>
          <w:b/>
          <w:sz w:val="24"/>
          <w:szCs w:val="24"/>
          <w:u w:val="single"/>
        </w:rPr>
      </w:pPr>
    </w:p>
    <w:p w:rsidR="00303200" w:rsidRDefault="00303200" w:rsidP="00B73426">
      <w:pPr>
        <w:pStyle w:val="NoSpacing"/>
        <w:rPr>
          <w:rFonts w:ascii="Arial" w:hAnsi="Arial" w:cs="Arial"/>
          <w:b/>
          <w:sz w:val="24"/>
          <w:szCs w:val="24"/>
          <w:u w:val="single"/>
        </w:rPr>
      </w:pPr>
    </w:p>
    <w:p w:rsidR="00303200" w:rsidRDefault="00303200" w:rsidP="00B73426">
      <w:pPr>
        <w:pStyle w:val="NoSpacing"/>
        <w:rPr>
          <w:rFonts w:ascii="Arial" w:hAnsi="Arial" w:cs="Arial"/>
          <w:b/>
          <w:sz w:val="24"/>
          <w:szCs w:val="24"/>
          <w:u w:val="single"/>
        </w:rPr>
      </w:pPr>
    </w:p>
    <w:p w:rsidR="00303200" w:rsidRDefault="00303200" w:rsidP="00B73426">
      <w:pPr>
        <w:pStyle w:val="NoSpacing"/>
        <w:rPr>
          <w:rFonts w:ascii="Arial" w:hAnsi="Arial" w:cs="Arial"/>
          <w:b/>
          <w:sz w:val="24"/>
          <w:szCs w:val="24"/>
          <w:u w:val="single"/>
        </w:rPr>
      </w:pPr>
    </w:p>
    <w:p w:rsidR="00303200" w:rsidRDefault="00303200" w:rsidP="00B73426">
      <w:pPr>
        <w:pStyle w:val="NoSpacing"/>
        <w:rPr>
          <w:rFonts w:ascii="Arial" w:hAnsi="Arial" w:cs="Arial"/>
          <w:b/>
          <w:sz w:val="24"/>
          <w:szCs w:val="24"/>
          <w:u w:val="single"/>
        </w:rPr>
      </w:pPr>
    </w:p>
    <w:p w:rsidR="00303200" w:rsidRDefault="00303200" w:rsidP="00B73426">
      <w:pPr>
        <w:pStyle w:val="NoSpacing"/>
        <w:rPr>
          <w:rFonts w:ascii="Arial" w:hAnsi="Arial" w:cs="Arial"/>
          <w:b/>
          <w:sz w:val="24"/>
          <w:szCs w:val="24"/>
          <w:u w:val="single"/>
        </w:rPr>
      </w:pPr>
    </w:p>
    <w:p w:rsidR="00303200" w:rsidRDefault="00303200" w:rsidP="00B73426">
      <w:pPr>
        <w:pStyle w:val="NoSpacing"/>
        <w:rPr>
          <w:rFonts w:ascii="Arial" w:hAnsi="Arial" w:cs="Arial"/>
          <w:b/>
          <w:sz w:val="24"/>
          <w:szCs w:val="24"/>
          <w:u w:val="single"/>
        </w:rPr>
      </w:pPr>
    </w:p>
    <w:p w:rsidR="00303200" w:rsidRDefault="00303200" w:rsidP="00B73426">
      <w:pPr>
        <w:pStyle w:val="NoSpacing"/>
        <w:rPr>
          <w:rFonts w:ascii="Arial" w:hAnsi="Arial" w:cs="Arial"/>
          <w:b/>
          <w:sz w:val="24"/>
          <w:szCs w:val="24"/>
          <w:u w:val="single"/>
        </w:rPr>
      </w:pPr>
    </w:p>
    <w:p w:rsidR="00303200" w:rsidRDefault="00303200" w:rsidP="00B73426">
      <w:pPr>
        <w:pStyle w:val="NoSpacing"/>
        <w:rPr>
          <w:rFonts w:ascii="Arial" w:hAnsi="Arial" w:cs="Arial"/>
          <w:b/>
          <w:sz w:val="24"/>
          <w:szCs w:val="24"/>
          <w:u w:val="single"/>
        </w:rPr>
      </w:pPr>
    </w:p>
    <w:p w:rsidR="00303200" w:rsidRDefault="00303200" w:rsidP="00B73426">
      <w:pPr>
        <w:pStyle w:val="NoSpacing"/>
        <w:rPr>
          <w:rFonts w:ascii="Arial" w:hAnsi="Arial" w:cs="Arial"/>
          <w:b/>
          <w:sz w:val="24"/>
          <w:szCs w:val="24"/>
          <w:u w:val="single"/>
        </w:rPr>
      </w:pPr>
    </w:p>
    <w:p w:rsidR="00303200" w:rsidRDefault="00303200" w:rsidP="00B73426">
      <w:pPr>
        <w:pStyle w:val="NoSpacing"/>
        <w:rPr>
          <w:rFonts w:ascii="Arial" w:hAnsi="Arial" w:cs="Arial"/>
          <w:b/>
          <w:sz w:val="24"/>
          <w:szCs w:val="24"/>
          <w:u w:val="single"/>
        </w:rPr>
      </w:pPr>
    </w:p>
    <w:p w:rsidR="00303200" w:rsidRDefault="00303200" w:rsidP="00B73426">
      <w:pPr>
        <w:pStyle w:val="NoSpacing"/>
        <w:rPr>
          <w:rFonts w:ascii="Arial" w:hAnsi="Arial" w:cs="Arial"/>
          <w:b/>
          <w:sz w:val="24"/>
          <w:szCs w:val="24"/>
          <w:u w:val="single"/>
        </w:rPr>
      </w:pPr>
    </w:p>
    <w:p w:rsidR="00303200" w:rsidRDefault="00303200" w:rsidP="00B73426">
      <w:pPr>
        <w:pStyle w:val="NoSpacing"/>
        <w:rPr>
          <w:rFonts w:ascii="Arial" w:hAnsi="Arial" w:cs="Arial"/>
          <w:b/>
          <w:sz w:val="24"/>
          <w:szCs w:val="24"/>
          <w:u w:val="single"/>
        </w:rPr>
      </w:pPr>
    </w:p>
    <w:p w:rsidR="00303200" w:rsidRDefault="00303200" w:rsidP="00B73426">
      <w:pPr>
        <w:pStyle w:val="NoSpacing"/>
        <w:rPr>
          <w:rFonts w:ascii="Arial" w:hAnsi="Arial" w:cs="Arial"/>
          <w:b/>
          <w:sz w:val="24"/>
          <w:szCs w:val="24"/>
          <w:u w:val="single"/>
        </w:rPr>
      </w:pPr>
    </w:p>
    <w:p w:rsidR="008114B2" w:rsidRDefault="008114B2" w:rsidP="00B73426">
      <w:pPr>
        <w:pStyle w:val="NoSpacing"/>
        <w:ind w:left="720"/>
        <w:rPr>
          <w:rFonts w:ascii="Arial" w:hAnsi="Arial" w:cs="Arial"/>
          <w:sz w:val="24"/>
          <w:szCs w:val="24"/>
        </w:rPr>
      </w:pPr>
    </w:p>
    <w:p w:rsidR="005C5E60" w:rsidRDefault="005C5E60" w:rsidP="00B73426">
      <w:pPr>
        <w:pStyle w:val="NoSpacing"/>
        <w:ind w:left="720"/>
        <w:rPr>
          <w:rFonts w:ascii="Arial" w:hAnsi="Arial" w:cs="Arial"/>
          <w:sz w:val="24"/>
          <w:szCs w:val="24"/>
        </w:rPr>
      </w:pPr>
    </w:p>
    <w:p w:rsidR="008114B2" w:rsidRDefault="005C5E60" w:rsidP="00B73426">
      <w:pPr>
        <w:pStyle w:val="NoSpacing"/>
        <w:ind w:left="720"/>
        <w:rPr>
          <w:rFonts w:ascii="Arial" w:hAnsi="Arial" w:cs="Arial"/>
          <w:sz w:val="24"/>
          <w:szCs w:val="24"/>
        </w:rPr>
      </w:pPr>
      <w:r>
        <w:rPr>
          <w:rFonts w:ascii="Arial" w:hAnsi="Arial" w:cs="Arial"/>
          <w:sz w:val="24"/>
          <w:szCs w:val="24"/>
        </w:rPr>
        <w:t xml:space="preserve">                                                                                         </w:t>
      </w:r>
    </w:p>
    <w:p w:rsidR="008114B2" w:rsidRDefault="008114B2" w:rsidP="00B73426">
      <w:pPr>
        <w:pStyle w:val="NoSpacing"/>
        <w:ind w:left="720"/>
        <w:rPr>
          <w:rFonts w:ascii="Arial" w:hAnsi="Arial" w:cs="Arial"/>
          <w:sz w:val="24"/>
          <w:szCs w:val="24"/>
        </w:rPr>
      </w:pPr>
    </w:p>
    <w:p w:rsidR="005C5E60" w:rsidRDefault="005C5E60" w:rsidP="00B73426">
      <w:pPr>
        <w:pStyle w:val="NoSpacing"/>
        <w:ind w:left="720"/>
        <w:rPr>
          <w:rFonts w:ascii="Arial" w:hAnsi="Arial" w:cs="Arial"/>
          <w:sz w:val="24"/>
          <w:szCs w:val="24"/>
        </w:rPr>
      </w:pPr>
    </w:p>
    <w:p w:rsidR="005C5E60" w:rsidRPr="00E92E89" w:rsidRDefault="005C5E60" w:rsidP="00B73426">
      <w:pPr>
        <w:pStyle w:val="NoSpacing"/>
        <w:ind w:left="720"/>
        <w:rPr>
          <w:rFonts w:ascii="Arial" w:hAnsi="Arial" w:cs="Arial"/>
          <w:sz w:val="24"/>
          <w:szCs w:val="24"/>
        </w:rPr>
      </w:pPr>
      <w:r>
        <w:rPr>
          <w:rFonts w:ascii="Arial" w:hAnsi="Arial" w:cs="Arial"/>
          <w:sz w:val="24"/>
          <w:szCs w:val="24"/>
        </w:rPr>
        <w:t xml:space="preserve">                                                                       </w:t>
      </w:r>
    </w:p>
    <w:sectPr w:rsidR="005C5E60" w:rsidRPr="00E92E89" w:rsidSect="00773654">
      <w:headerReference w:type="default" r:id="rId29"/>
      <w:footerReference w:type="default" r:id="rId30"/>
      <w:pgSz w:w="11906" w:h="16838"/>
      <w:pgMar w:top="1440" w:right="1080" w:bottom="1440" w:left="1080" w:header="708" w:footer="3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BC9" w:rsidRDefault="004E0BC9" w:rsidP="00121A7F">
      <w:pPr>
        <w:spacing w:after="0" w:line="240" w:lineRule="auto"/>
      </w:pPr>
      <w:r>
        <w:separator/>
      </w:r>
    </w:p>
  </w:endnote>
  <w:endnote w:type="continuationSeparator" w:id="0">
    <w:p w:rsidR="004E0BC9" w:rsidRDefault="004E0BC9" w:rsidP="00121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012821"/>
      <w:docPartObj>
        <w:docPartGallery w:val="Page Numbers (Bottom of Page)"/>
        <w:docPartUnique/>
      </w:docPartObj>
    </w:sdtPr>
    <w:sdtEndPr/>
    <w:sdtContent>
      <w:sdt>
        <w:sdtPr>
          <w:id w:val="-1669238322"/>
          <w:docPartObj>
            <w:docPartGallery w:val="Page Numbers (Top of Page)"/>
            <w:docPartUnique/>
          </w:docPartObj>
        </w:sdtPr>
        <w:sdtEndPr/>
        <w:sdtContent>
          <w:p w:rsidR="006279AB" w:rsidRDefault="006279AB" w:rsidP="004F62BB">
            <w:pPr>
              <w:pStyle w:val="Footer"/>
              <w:jc w:val="center"/>
            </w:pPr>
          </w:p>
          <w:p w:rsidR="004F62BB" w:rsidRPr="004F62BB" w:rsidRDefault="00D6469E" w:rsidP="004F62BB">
            <w:pPr>
              <w:tabs>
                <w:tab w:val="center" w:pos="4513"/>
                <w:tab w:val="right" w:pos="9026"/>
              </w:tabs>
              <w:spacing w:after="0" w:line="240" w:lineRule="auto"/>
              <w:jc w:val="center"/>
              <w:rPr>
                <w:rFonts w:ascii="Arial" w:hAnsi="Arial"/>
                <w:sz w:val="20"/>
                <w:szCs w:val="20"/>
              </w:rPr>
            </w:pPr>
            <w:r>
              <w:rPr>
                <w:rFonts w:ascii="Arial" w:hAnsi="Arial"/>
                <w:sz w:val="20"/>
                <w:szCs w:val="20"/>
              </w:rPr>
              <w:t>OFFICIAL</w:t>
            </w:r>
          </w:p>
          <w:p w:rsidR="004F62BB" w:rsidRPr="006279AB" w:rsidRDefault="004F62BB" w:rsidP="004F62BB">
            <w:pPr>
              <w:pStyle w:val="Footer"/>
              <w:jc w:val="center"/>
              <w:rPr>
                <w:rFonts w:ascii="Arial" w:hAnsi="Arial" w:cs="Arial"/>
                <w:sz w:val="20"/>
                <w:szCs w:val="20"/>
              </w:rPr>
            </w:pPr>
          </w:p>
          <w:p w:rsidR="006279AB" w:rsidRDefault="006279AB">
            <w:pPr>
              <w:pStyle w:val="Footer"/>
              <w:jc w:val="center"/>
            </w:pPr>
            <w:r w:rsidRPr="006279AB">
              <w:rPr>
                <w:rFonts w:ascii="Arial" w:hAnsi="Arial" w:cs="Arial"/>
                <w:sz w:val="20"/>
                <w:szCs w:val="20"/>
              </w:rPr>
              <w:t xml:space="preserve">Page </w:t>
            </w:r>
            <w:r w:rsidRPr="006279AB">
              <w:rPr>
                <w:rFonts w:ascii="Arial" w:hAnsi="Arial" w:cs="Arial"/>
                <w:bCs/>
                <w:sz w:val="20"/>
                <w:szCs w:val="20"/>
              </w:rPr>
              <w:fldChar w:fldCharType="begin"/>
            </w:r>
            <w:r w:rsidRPr="006279AB">
              <w:rPr>
                <w:rFonts w:ascii="Arial" w:hAnsi="Arial" w:cs="Arial"/>
                <w:bCs/>
                <w:sz w:val="20"/>
                <w:szCs w:val="20"/>
              </w:rPr>
              <w:instrText xml:space="preserve"> PAGE </w:instrText>
            </w:r>
            <w:r w:rsidRPr="006279AB">
              <w:rPr>
                <w:rFonts w:ascii="Arial" w:hAnsi="Arial" w:cs="Arial"/>
                <w:bCs/>
                <w:sz w:val="20"/>
                <w:szCs w:val="20"/>
              </w:rPr>
              <w:fldChar w:fldCharType="separate"/>
            </w:r>
            <w:r w:rsidR="0004360B">
              <w:rPr>
                <w:rFonts w:ascii="Arial" w:hAnsi="Arial" w:cs="Arial"/>
                <w:bCs/>
                <w:noProof/>
                <w:sz w:val="20"/>
                <w:szCs w:val="20"/>
              </w:rPr>
              <w:t>1</w:t>
            </w:r>
            <w:r w:rsidRPr="006279AB">
              <w:rPr>
                <w:rFonts w:ascii="Arial" w:hAnsi="Arial" w:cs="Arial"/>
                <w:bCs/>
                <w:sz w:val="20"/>
                <w:szCs w:val="20"/>
              </w:rPr>
              <w:fldChar w:fldCharType="end"/>
            </w:r>
            <w:r w:rsidRPr="006279AB">
              <w:rPr>
                <w:rFonts w:ascii="Arial" w:hAnsi="Arial" w:cs="Arial"/>
                <w:sz w:val="20"/>
                <w:szCs w:val="20"/>
              </w:rPr>
              <w:t xml:space="preserve"> of </w:t>
            </w:r>
            <w:r w:rsidRPr="006279AB">
              <w:rPr>
                <w:rFonts w:ascii="Arial" w:hAnsi="Arial" w:cs="Arial"/>
                <w:bCs/>
                <w:sz w:val="20"/>
                <w:szCs w:val="20"/>
              </w:rPr>
              <w:fldChar w:fldCharType="begin"/>
            </w:r>
            <w:r w:rsidRPr="006279AB">
              <w:rPr>
                <w:rFonts w:ascii="Arial" w:hAnsi="Arial" w:cs="Arial"/>
                <w:bCs/>
                <w:sz w:val="20"/>
                <w:szCs w:val="20"/>
              </w:rPr>
              <w:instrText xml:space="preserve"> NUMPAGES  </w:instrText>
            </w:r>
            <w:r w:rsidRPr="006279AB">
              <w:rPr>
                <w:rFonts w:ascii="Arial" w:hAnsi="Arial" w:cs="Arial"/>
                <w:bCs/>
                <w:sz w:val="20"/>
                <w:szCs w:val="20"/>
              </w:rPr>
              <w:fldChar w:fldCharType="separate"/>
            </w:r>
            <w:r w:rsidR="0004360B">
              <w:rPr>
                <w:rFonts w:ascii="Arial" w:hAnsi="Arial" w:cs="Arial"/>
                <w:bCs/>
                <w:noProof/>
                <w:sz w:val="20"/>
                <w:szCs w:val="20"/>
              </w:rPr>
              <w:t>1</w:t>
            </w:r>
            <w:r w:rsidRPr="006279AB">
              <w:rPr>
                <w:rFonts w:ascii="Arial" w:hAnsi="Arial" w:cs="Arial"/>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BC9" w:rsidRDefault="004E0BC9" w:rsidP="00121A7F">
      <w:pPr>
        <w:spacing w:after="0" w:line="240" w:lineRule="auto"/>
      </w:pPr>
      <w:r>
        <w:separator/>
      </w:r>
    </w:p>
  </w:footnote>
  <w:footnote w:type="continuationSeparator" w:id="0">
    <w:p w:rsidR="004E0BC9" w:rsidRDefault="004E0BC9" w:rsidP="00121A7F">
      <w:pPr>
        <w:spacing w:after="0" w:line="240" w:lineRule="auto"/>
      </w:pPr>
      <w:r>
        <w:continuationSeparator/>
      </w:r>
    </w:p>
  </w:footnote>
  <w:footnote w:id="1">
    <w:p w:rsidR="00466881" w:rsidRPr="00466881" w:rsidRDefault="00466881" w:rsidP="00EE4E43">
      <w:pPr>
        <w:pStyle w:val="FootnoteText"/>
        <w:jc w:val="both"/>
        <w:rPr>
          <w:sz w:val="22"/>
          <w:szCs w:val="22"/>
        </w:rPr>
      </w:pPr>
      <w:r>
        <w:rPr>
          <w:rStyle w:val="FootnoteReference"/>
        </w:rPr>
        <w:footnoteRef/>
      </w:r>
      <w:r>
        <w:t xml:space="preserve"> </w:t>
      </w:r>
      <w:r w:rsidRPr="00466881">
        <w:rPr>
          <w:sz w:val="22"/>
          <w:szCs w:val="22"/>
        </w:rPr>
        <w:t>This acronym serves as a reminder to a police officer of the information they must provide when they perform a Stop &amp; Search:</w:t>
      </w:r>
      <w:r>
        <w:rPr>
          <w:sz w:val="22"/>
          <w:szCs w:val="22"/>
        </w:rPr>
        <w:t xml:space="preserve"> </w:t>
      </w:r>
      <w:r w:rsidRPr="00466881">
        <w:rPr>
          <w:sz w:val="22"/>
          <w:szCs w:val="22"/>
        </w:rPr>
        <w:t>G: Grounds for the search</w:t>
      </w:r>
      <w:r>
        <w:rPr>
          <w:sz w:val="22"/>
          <w:szCs w:val="22"/>
        </w:rPr>
        <w:t xml:space="preserve">; </w:t>
      </w:r>
      <w:r w:rsidRPr="00466881">
        <w:rPr>
          <w:sz w:val="22"/>
          <w:szCs w:val="22"/>
        </w:rPr>
        <w:t>O: Object the officer is searching for</w:t>
      </w:r>
      <w:r>
        <w:rPr>
          <w:sz w:val="22"/>
          <w:szCs w:val="22"/>
        </w:rPr>
        <w:t xml:space="preserve">; </w:t>
      </w:r>
      <w:r w:rsidRPr="00466881">
        <w:rPr>
          <w:sz w:val="22"/>
          <w:szCs w:val="22"/>
        </w:rPr>
        <w:t>W: Warrant, particularly if the officer is in plain clothes</w:t>
      </w:r>
      <w:r>
        <w:rPr>
          <w:sz w:val="22"/>
          <w:szCs w:val="22"/>
        </w:rPr>
        <w:t xml:space="preserve">; </w:t>
      </w:r>
      <w:r w:rsidRPr="00466881">
        <w:rPr>
          <w:sz w:val="22"/>
          <w:szCs w:val="22"/>
        </w:rPr>
        <w:t>I: Identification</w:t>
      </w:r>
      <w:r>
        <w:rPr>
          <w:sz w:val="22"/>
          <w:szCs w:val="22"/>
        </w:rPr>
        <w:t xml:space="preserve">; </w:t>
      </w:r>
      <w:r w:rsidRPr="00466881">
        <w:rPr>
          <w:sz w:val="22"/>
          <w:szCs w:val="22"/>
        </w:rPr>
        <w:t>S: Station to which the officer is attached</w:t>
      </w:r>
      <w:r>
        <w:rPr>
          <w:sz w:val="22"/>
          <w:szCs w:val="22"/>
        </w:rPr>
        <w:t xml:space="preserve">; </w:t>
      </w:r>
      <w:r w:rsidRPr="00466881">
        <w:rPr>
          <w:sz w:val="22"/>
          <w:szCs w:val="22"/>
        </w:rPr>
        <w:t>E: Entitlement</w:t>
      </w:r>
      <w:r w:rsidR="00CB0492">
        <w:rPr>
          <w:sz w:val="22"/>
          <w:szCs w:val="22"/>
        </w:rPr>
        <w:t xml:space="preserve"> t</w:t>
      </w:r>
      <w:r w:rsidRPr="00466881">
        <w:rPr>
          <w:sz w:val="22"/>
          <w:szCs w:val="22"/>
        </w:rPr>
        <w:t>o copies of all paperwork</w:t>
      </w:r>
      <w:r>
        <w:rPr>
          <w:sz w:val="22"/>
          <w:szCs w:val="22"/>
        </w:rPr>
        <w:t xml:space="preserve">; </w:t>
      </w:r>
      <w:r w:rsidRPr="00466881">
        <w:rPr>
          <w:sz w:val="22"/>
          <w:szCs w:val="22"/>
        </w:rPr>
        <w:t>L: Legislation, the legal power which gives the officer the right to stop and search</w:t>
      </w:r>
      <w:r>
        <w:rPr>
          <w:sz w:val="22"/>
          <w:szCs w:val="22"/>
        </w:rPr>
        <w:t xml:space="preserve">; </w:t>
      </w:r>
      <w:r w:rsidRPr="00466881">
        <w:rPr>
          <w:sz w:val="22"/>
          <w:szCs w:val="22"/>
        </w:rPr>
        <w:t xml:space="preserve">Y: </w:t>
      </w:r>
      <w:r>
        <w:rPr>
          <w:sz w:val="22"/>
          <w:szCs w:val="22"/>
        </w:rPr>
        <w:t>“</w:t>
      </w:r>
      <w:r w:rsidRPr="00466881">
        <w:rPr>
          <w:sz w:val="22"/>
          <w:szCs w:val="22"/>
        </w:rPr>
        <w:t>YOU are being detained for the search or for the purpose of…</w:t>
      </w:r>
      <w:r>
        <w:rPr>
          <w:sz w:val="22"/>
          <w:szCs w:val="22"/>
        </w:rPr>
        <w:t>”</w:t>
      </w:r>
    </w:p>
    <w:p w:rsidR="00466881" w:rsidRDefault="0046688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2BB" w:rsidRDefault="00D6469E" w:rsidP="004F62BB">
    <w:pPr>
      <w:pStyle w:val="Header"/>
      <w:jc w:val="center"/>
      <w:rPr>
        <w:rFonts w:ascii="Arial" w:hAnsi="Arial" w:cs="Arial"/>
        <w:sz w:val="20"/>
      </w:rPr>
    </w:pPr>
    <w:r>
      <w:rPr>
        <w:rFonts w:ascii="Arial" w:hAnsi="Arial" w:cs="Arial"/>
        <w:sz w:val="20"/>
      </w:rPr>
      <w:t>OFFICIAL</w:t>
    </w:r>
  </w:p>
  <w:p w:rsidR="00234BCF" w:rsidRPr="006279AB" w:rsidRDefault="00234BCF" w:rsidP="004F62BB">
    <w:pPr>
      <w:pStyle w:val="Header"/>
      <w:jc w:val="center"/>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04FCB"/>
    <w:multiLevelType w:val="hybridMultilevel"/>
    <w:tmpl w:val="9F24CD8A"/>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 w15:restartNumberingAfterBreak="0">
    <w:nsid w:val="03091C91"/>
    <w:multiLevelType w:val="hybridMultilevel"/>
    <w:tmpl w:val="038A240C"/>
    <w:lvl w:ilvl="0" w:tplc="46F8281C">
      <w:start w:val="1"/>
      <w:numFmt w:val="decimal"/>
      <w:lvlText w:val="%1)"/>
      <w:lvlJc w:val="left"/>
      <w:pPr>
        <w:ind w:left="1353" w:hanging="360"/>
      </w:pPr>
      <w:rPr>
        <w:rFonts w:hint="default"/>
        <w:b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9326347"/>
    <w:multiLevelType w:val="hybridMultilevel"/>
    <w:tmpl w:val="52584E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D9F456D"/>
    <w:multiLevelType w:val="hybridMultilevel"/>
    <w:tmpl w:val="6CCEAC3C"/>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4" w15:restartNumberingAfterBreak="0">
    <w:nsid w:val="0EE2268B"/>
    <w:multiLevelType w:val="hybridMultilevel"/>
    <w:tmpl w:val="AFB8B5A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5" w15:restartNumberingAfterBreak="0">
    <w:nsid w:val="1417680C"/>
    <w:multiLevelType w:val="hybridMultilevel"/>
    <w:tmpl w:val="D9E6E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63593F"/>
    <w:multiLevelType w:val="hybridMultilevel"/>
    <w:tmpl w:val="0A363CBE"/>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7" w15:restartNumberingAfterBreak="0">
    <w:nsid w:val="1A4032E4"/>
    <w:multiLevelType w:val="multilevel"/>
    <w:tmpl w:val="184431EA"/>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8" w15:restartNumberingAfterBreak="0">
    <w:nsid w:val="1AA02D4A"/>
    <w:multiLevelType w:val="hybridMultilevel"/>
    <w:tmpl w:val="37A40134"/>
    <w:lvl w:ilvl="0" w:tplc="5EE4D8F8">
      <w:start w:val="1"/>
      <w:numFmt w:val="decimal"/>
      <w:lvlText w:val="%1)"/>
      <w:lvlJc w:val="left"/>
      <w:pPr>
        <w:ind w:left="1155" w:hanging="360"/>
      </w:pPr>
      <w:rPr>
        <w:rFonts w:hint="default"/>
      </w:rPr>
    </w:lvl>
    <w:lvl w:ilvl="1" w:tplc="08090019" w:tentative="1">
      <w:start w:val="1"/>
      <w:numFmt w:val="lowerLetter"/>
      <w:lvlText w:val="%2."/>
      <w:lvlJc w:val="left"/>
      <w:pPr>
        <w:ind w:left="1875" w:hanging="360"/>
      </w:pPr>
    </w:lvl>
    <w:lvl w:ilvl="2" w:tplc="0809001B" w:tentative="1">
      <w:start w:val="1"/>
      <w:numFmt w:val="lowerRoman"/>
      <w:lvlText w:val="%3."/>
      <w:lvlJc w:val="right"/>
      <w:pPr>
        <w:ind w:left="2595" w:hanging="180"/>
      </w:pPr>
    </w:lvl>
    <w:lvl w:ilvl="3" w:tplc="0809000F" w:tentative="1">
      <w:start w:val="1"/>
      <w:numFmt w:val="decimal"/>
      <w:lvlText w:val="%4."/>
      <w:lvlJc w:val="left"/>
      <w:pPr>
        <w:ind w:left="3315" w:hanging="360"/>
      </w:pPr>
    </w:lvl>
    <w:lvl w:ilvl="4" w:tplc="08090019" w:tentative="1">
      <w:start w:val="1"/>
      <w:numFmt w:val="lowerLetter"/>
      <w:lvlText w:val="%5."/>
      <w:lvlJc w:val="left"/>
      <w:pPr>
        <w:ind w:left="4035" w:hanging="360"/>
      </w:pPr>
    </w:lvl>
    <w:lvl w:ilvl="5" w:tplc="0809001B" w:tentative="1">
      <w:start w:val="1"/>
      <w:numFmt w:val="lowerRoman"/>
      <w:lvlText w:val="%6."/>
      <w:lvlJc w:val="right"/>
      <w:pPr>
        <w:ind w:left="4755" w:hanging="180"/>
      </w:pPr>
    </w:lvl>
    <w:lvl w:ilvl="6" w:tplc="0809000F" w:tentative="1">
      <w:start w:val="1"/>
      <w:numFmt w:val="decimal"/>
      <w:lvlText w:val="%7."/>
      <w:lvlJc w:val="left"/>
      <w:pPr>
        <w:ind w:left="5475" w:hanging="360"/>
      </w:pPr>
    </w:lvl>
    <w:lvl w:ilvl="7" w:tplc="08090019" w:tentative="1">
      <w:start w:val="1"/>
      <w:numFmt w:val="lowerLetter"/>
      <w:lvlText w:val="%8."/>
      <w:lvlJc w:val="left"/>
      <w:pPr>
        <w:ind w:left="6195" w:hanging="360"/>
      </w:pPr>
    </w:lvl>
    <w:lvl w:ilvl="8" w:tplc="0809001B" w:tentative="1">
      <w:start w:val="1"/>
      <w:numFmt w:val="lowerRoman"/>
      <w:lvlText w:val="%9."/>
      <w:lvlJc w:val="right"/>
      <w:pPr>
        <w:ind w:left="6915" w:hanging="180"/>
      </w:pPr>
    </w:lvl>
  </w:abstractNum>
  <w:abstractNum w:abstractNumId="9" w15:restartNumberingAfterBreak="0">
    <w:nsid w:val="1CFC1FF5"/>
    <w:multiLevelType w:val="multilevel"/>
    <w:tmpl w:val="3D5AF3C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0" w15:restartNumberingAfterBreak="0">
    <w:nsid w:val="1E4C7D15"/>
    <w:multiLevelType w:val="hybridMultilevel"/>
    <w:tmpl w:val="B4603468"/>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11" w15:restartNumberingAfterBreak="0">
    <w:nsid w:val="22704B07"/>
    <w:multiLevelType w:val="hybridMultilevel"/>
    <w:tmpl w:val="B11871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C301BA"/>
    <w:multiLevelType w:val="hybridMultilevel"/>
    <w:tmpl w:val="B2C829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D22129"/>
    <w:multiLevelType w:val="hybridMultilevel"/>
    <w:tmpl w:val="9B8826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7406C8A"/>
    <w:multiLevelType w:val="hybridMultilevel"/>
    <w:tmpl w:val="B49C728C"/>
    <w:lvl w:ilvl="0" w:tplc="D214D6B8">
      <w:start w:val="1"/>
      <w:numFmt w:val="decimal"/>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AD032AE"/>
    <w:multiLevelType w:val="hybridMultilevel"/>
    <w:tmpl w:val="117403AC"/>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16" w15:restartNumberingAfterBreak="0">
    <w:nsid w:val="30B97666"/>
    <w:multiLevelType w:val="hybridMultilevel"/>
    <w:tmpl w:val="CC6A938E"/>
    <w:lvl w:ilvl="0" w:tplc="08090001">
      <w:start w:val="1"/>
      <w:numFmt w:val="bullet"/>
      <w:lvlText w:val=""/>
      <w:lvlJc w:val="left"/>
      <w:pPr>
        <w:ind w:left="1230" w:hanging="360"/>
      </w:pPr>
      <w:rPr>
        <w:rFonts w:ascii="Symbol" w:hAnsi="Symbol"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17" w15:restartNumberingAfterBreak="0">
    <w:nsid w:val="30EC0AD0"/>
    <w:multiLevelType w:val="hybridMultilevel"/>
    <w:tmpl w:val="1B04D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FA2E9F"/>
    <w:multiLevelType w:val="hybridMultilevel"/>
    <w:tmpl w:val="A4C832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C93BB0"/>
    <w:multiLevelType w:val="hybridMultilevel"/>
    <w:tmpl w:val="99200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6C2F10"/>
    <w:multiLevelType w:val="hybridMultilevel"/>
    <w:tmpl w:val="AFEEDBAE"/>
    <w:lvl w:ilvl="0" w:tplc="08090001">
      <w:start w:val="1"/>
      <w:numFmt w:val="bullet"/>
      <w:lvlText w:val=""/>
      <w:lvlJc w:val="left"/>
      <w:pPr>
        <w:ind w:left="1410" w:hanging="360"/>
      </w:pPr>
      <w:rPr>
        <w:rFonts w:ascii="Symbol" w:hAnsi="Symbol"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21" w15:restartNumberingAfterBreak="0">
    <w:nsid w:val="46A279B3"/>
    <w:multiLevelType w:val="multilevel"/>
    <w:tmpl w:val="316E960E"/>
    <w:lvl w:ilvl="0">
      <w:start w:val="1"/>
      <w:numFmt w:val="decimal"/>
      <w:lvlText w:val="%1.0"/>
      <w:lvlJc w:val="left"/>
      <w:pPr>
        <w:ind w:left="720" w:hanging="720"/>
      </w:pPr>
      <w:rPr>
        <w:rFonts w:hint="default"/>
        <w:u w:val="none"/>
      </w:rPr>
    </w:lvl>
    <w:lvl w:ilvl="1">
      <w:start w:val="1"/>
      <w:numFmt w:val="decimal"/>
      <w:lvlText w:val="%1.%2"/>
      <w:lvlJc w:val="left"/>
      <w:pPr>
        <w:ind w:left="1440" w:hanging="72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5040" w:hanging="144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840" w:hanging="1800"/>
      </w:pPr>
      <w:rPr>
        <w:rFonts w:hint="default"/>
        <w:u w:val="none"/>
      </w:rPr>
    </w:lvl>
    <w:lvl w:ilvl="8">
      <w:start w:val="1"/>
      <w:numFmt w:val="decimal"/>
      <w:lvlText w:val="%1.%2.%3.%4.%5.%6.%7.%8.%9"/>
      <w:lvlJc w:val="left"/>
      <w:pPr>
        <w:ind w:left="7560" w:hanging="1800"/>
      </w:pPr>
      <w:rPr>
        <w:rFonts w:hint="default"/>
        <w:u w:val="none"/>
      </w:rPr>
    </w:lvl>
  </w:abstractNum>
  <w:abstractNum w:abstractNumId="22" w15:restartNumberingAfterBreak="0">
    <w:nsid w:val="481F2389"/>
    <w:multiLevelType w:val="hybridMultilevel"/>
    <w:tmpl w:val="F13ACD58"/>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23" w15:restartNumberingAfterBreak="0">
    <w:nsid w:val="498F443F"/>
    <w:multiLevelType w:val="hybridMultilevel"/>
    <w:tmpl w:val="E1087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CC32D6"/>
    <w:multiLevelType w:val="hybridMultilevel"/>
    <w:tmpl w:val="E974B962"/>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25" w15:restartNumberingAfterBreak="0">
    <w:nsid w:val="53D144C3"/>
    <w:multiLevelType w:val="hybridMultilevel"/>
    <w:tmpl w:val="0BC27D6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9578B7"/>
    <w:multiLevelType w:val="hybridMultilevel"/>
    <w:tmpl w:val="978A2E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7C6B39"/>
    <w:multiLevelType w:val="hybridMultilevel"/>
    <w:tmpl w:val="9A622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79708D"/>
    <w:multiLevelType w:val="multilevel"/>
    <w:tmpl w:val="3D5AF3C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29" w15:restartNumberingAfterBreak="0">
    <w:nsid w:val="6CC1031A"/>
    <w:multiLevelType w:val="hybridMultilevel"/>
    <w:tmpl w:val="5E38E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135FBC"/>
    <w:multiLevelType w:val="hybridMultilevel"/>
    <w:tmpl w:val="B184A5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02D46E7"/>
    <w:multiLevelType w:val="hybridMultilevel"/>
    <w:tmpl w:val="72F8EF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D1579D"/>
    <w:multiLevelType w:val="hybridMultilevel"/>
    <w:tmpl w:val="C4CC5614"/>
    <w:lvl w:ilvl="0" w:tplc="08090001">
      <w:start w:val="1"/>
      <w:numFmt w:val="bullet"/>
      <w:lvlText w:val=""/>
      <w:lvlJc w:val="left"/>
      <w:pPr>
        <w:ind w:left="2055" w:hanging="360"/>
      </w:pPr>
      <w:rPr>
        <w:rFonts w:ascii="Symbol" w:hAnsi="Symbol" w:hint="default"/>
      </w:rPr>
    </w:lvl>
    <w:lvl w:ilvl="1" w:tplc="08090003" w:tentative="1">
      <w:start w:val="1"/>
      <w:numFmt w:val="bullet"/>
      <w:lvlText w:val="o"/>
      <w:lvlJc w:val="left"/>
      <w:pPr>
        <w:ind w:left="2775" w:hanging="360"/>
      </w:pPr>
      <w:rPr>
        <w:rFonts w:ascii="Courier New" w:hAnsi="Courier New" w:cs="Courier New" w:hint="default"/>
      </w:rPr>
    </w:lvl>
    <w:lvl w:ilvl="2" w:tplc="08090005" w:tentative="1">
      <w:start w:val="1"/>
      <w:numFmt w:val="bullet"/>
      <w:lvlText w:val=""/>
      <w:lvlJc w:val="left"/>
      <w:pPr>
        <w:ind w:left="3495" w:hanging="360"/>
      </w:pPr>
      <w:rPr>
        <w:rFonts w:ascii="Wingdings" w:hAnsi="Wingdings" w:hint="default"/>
      </w:rPr>
    </w:lvl>
    <w:lvl w:ilvl="3" w:tplc="08090001" w:tentative="1">
      <w:start w:val="1"/>
      <w:numFmt w:val="bullet"/>
      <w:lvlText w:val=""/>
      <w:lvlJc w:val="left"/>
      <w:pPr>
        <w:ind w:left="4215" w:hanging="360"/>
      </w:pPr>
      <w:rPr>
        <w:rFonts w:ascii="Symbol" w:hAnsi="Symbol" w:hint="default"/>
      </w:rPr>
    </w:lvl>
    <w:lvl w:ilvl="4" w:tplc="08090003" w:tentative="1">
      <w:start w:val="1"/>
      <w:numFmt w:val="bullet"/>
      <w:lvlText w:val="o"/>
      <w:lvlJc w:val="left"/>
      <w:pPr>
        <w:ind w:left="4935" w:hanging="360"/>
      </w:pPr>
      <w:rPr>
        <w:rFonts w:ascii="Courier New" w:hAnsi="Courier New" w:cs="Courier New" w:hint="default"/>
      </w:rPr>
    </w:lvl>
    <w:lvl w:ilvl="5" w:tplc="08090005" w:tentative="1">
      <w:start w:val="1"/>
      <w:numFmt w:val="bullet"/>
      <w:lvlText w:val=""/>
      <w:lvlJc w:val="left"/>
      <w:pPr>
        <w:ind w:left="5655" w:hanging="360"/>
      </w:pPr>
      <w:rPr>
        <w:rFonts w:ascii="Wingdings" w:hAnsi="Wingdings" w:hint="default"/>
      </w:rPr>
    </w:lvl>
    <w:lvl w:ilvl="6" w:tplc="08090001" w:tentative="1">
      <w:start w:val="1"/>
      <w:numFmt w:val="bullet"/>
      <w:lvlText w:val=""/>
      <w:lvlJc w:val="left"/>
      <w:pPr>
        <w:ind w:left="6375" w:hanging="360"/>
      </w:pPr>
      <w:rPr>
        <w:rFonts w:ascii="Symbol" w:hAnsi="Symbol" w:hint="default"/>
      </w:rPr>
    </w:lvl>
    <w:lvl w:ilvl="7" w:tplc="08090003" w:tentative="1">
      <w:start w:val="1"/>
      <w:numFmt w:val="bullet"/>
      <w:lvlText w:val="o"/>
      <w:lvlJc w:val="left"/>
      <w:pPr>
        <w:ind w:left="7095" w:hanging="360"/>
      </w:pPr>
      <w:rPr>
        <w:rFonts w:ascii="Courier New" w:hAnsi="Courier New" w:cs="Courier New" w:hint="default"/>
      </w:rPr>
    </w:lvl>
    <w:lvl w:ilvl="8" w:tplc="08090005" w:tentative="1">
      <w:start w:val="1"/>
      <w:numFmt w:val="bullet"/>
      <w:lvlText w:val=""/>
      <w:lvlJc w:val="left"/>
      <w:pPr>
        <w:ind w:left="7815" w:hanging="360"/>
      </w:pPr>
      <w:rPr>
        <w:rFonts w:ascii="Wingdings" w:hAnsi="Wingdings" w:hint="default"/>
      </w:rPr>
    </w:lvl>
  </w:abstractNum>
  <w:abstractNum w:abstractNumId="33" w15:restartNumberingAfterBreak="0">
    <w:nsid w:val="783E3C4A"/>
    <w:multiLevelType w:val="hybridMultilevel"/>
    <w:tmpl w:val="B25C01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BCF0EDF"/>
    <w:multiLevelType w:val="hybridMultilevel"/>
    <w:tmpl w:val="7D14F12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3"/>
  </w:num>
  <w:num w:numId="2">
    <w:abstractNumId w:val="9"/>
  </w:num>
  <w:num w:numId="3">
    <w:abstractNumId w:val="13"/>
  </w:num>
  <w:num w:numId="4">
    <w:abstractNumId w:val="28"/>
  </w:num>
  <w:num w:numId="5">
    <w:abstractNumId w:val="7"/>
  </w:num>
  <w:num w:numId="6">
    <w:abstractNumId w:val="29"/>
  </w:num>
  <w:num w:numId="7">
    <w:abstractNumId w:val="12"/>
  </w:num>
  <w:num w:numId="8">
    <w:abstractNumId w:val="21"/>
  </w:num>
  <w:num w:numId="9">
    <w:abstractNumId w:val="31"/>
  </w:num>
  <w:num w:numId="10">
    <w:abstractNumId w:val="5"/>
  </w:num>
  <w:num w:numId="11">
    <w:abstractNumId w:val="19"/>
  </w:num>
  <w:num w:numId="12">
    <w:abstractNumId w:val="17"/>
  </w:num>
  <w:num w:numId="13">
    <w:abstractNumId w:val="25"/>
  </w:num>
  <w:num w:numId="14">
    <w:abstractNumId w:val="3"/>
  </w:num>
  <w:num w:numId="15">
    <w:abstractNumId w:val="20"/>
  </w:num>
  <w:num w:numId="16">
    <w:abstractNumId w:val="27"/>
  </w:num>
  <w:num w:numId="17">
    <w:abstractNumId w:val="8"/>
  </w:num>
  <w:num w:numId="18">
    <w:abstractNumId w:val="4"/>
  </w:num>
  <w:num w:numId="19">
    <w:abstractNumId w:val="18"/>
  </w:num>
  <w:num w:numId="20">
    <w:abstractNumId w:val="11"/>
  </w:num>
  <w:num w:numId="21">
    <w:abstractNumId w:val="14"/>
  </w:num>
  <w:num w:numId="22">
    <w:abstractNumId w:val="33"/>
  </w:num>
  <w:num w:numId="23">
    <w:abstractNumId w:val="26"/>
  </w:num>
  <w:num w:numId="24">
    <w:abstractNumId w:val="16"/>
  </w:num>
  <w:num w:numId="25">
    <w:abstractNumId w:val="34"/>
  </w:num>
  <w:num w:numId="26">
    <w:abstractNumId w:val="1"/>
  </w:num>
  <w:num w:numId="27">
    <w:abstractNumId w:val="24"/>
  </w:num>
  <w:num w:numId="28">
    <w:abstractNumId w:val="15"/>
  </w:num>
  <w:num w:numId="29">
    <w:abstractNumId w:val="10"/>
  </w:num>
  <w:num w:numId="30">
    <w:abstractNumId w:val="32"/>
  </w:num>
  <w:num w:numId="31">
    <w:abstractNumId w:val="0"/>
  </w:num>
  <w:num w:numId="32">
    <w:abstractNumId w:val="30"/>
  </w:num>
  <w:num w:numId="33">
    <w:abstractNumId w:val="2"/>
  </w:num>
  <w:num w:numId="34">
    <w:abstractNumId w:val="22"/>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A7F"/>
    <w:rsid w:val="0000345F"/>
    <w:rsid w:val="00006621"/>
    <w:rsid w:val="00017D7D"/>
    <w:rsid w:val="00027D5B"/>
    <w:rsid w:val="0004360B"/>
    <w:rsid w:val="00044667"/>
    <w:rsid w:val="0004516D"/>
    <w:rsid w:val="00046E42"/>
    <w:rsid w:val="00056157"/>
    <w:rsid w:val="00060117"/>
    <w:rsid w:val="000867A2"/>
    <w:rsid w:val="0009073A"/>
    <w:rsid w:val="00090CE5"/>
    <w:rsid w:val="000A4FB3"/>
    <w:rsid w:val="000A682A"/>
    <w:rsid w:val="000A708B"/>
    <w:rsid w:val="000B6889"/>
    <w:rsid w:val="000C1675"/>
    <w:rsid w:val="000C1B1B"/>
    <w:rsid w:val="000D45F3"/>
    <w:rsid w:val="000E0B7F"/>
    <w:rsid w:val="000E5950"/>
    <w:rsid w:val="000F0B8E"/>
    <w:rsid w:val="000F2C24"/>
    <w:rsid w:val="000F4F53"/>
    <w:rsid w:val="001002F6"/>
    <w:rsid w:val="001023EF"/>
    <w:rsid w:val="00103925"/>
    <w:rsid w:val="00114C93"/>
    <w:rsid w:val="00121849"/>
    <w:rsid w:val="00121A7F"/>
    <w:rsid w:val="00132DE6"/>
    <w:rsid w:val="001351FA"/>
    <w:rsid w:val="00140C6B"/>
    <w:rsid w:val="00143861"/>
    <w:rsid w:val="00151F06"/>
    <w:rsid w:val="00172827"/>
    <w:rsid w:val="00176135"/>
    <w:rsid w:val="00181284"/>
    <w:rsid w:val="00182173"/>
    <w:rsid w:val="00182A62"/>
    <w:rsid w:val="001837E0"/>
    <w:rsid w:val="0018628B"/>
    <w:rsid w:val="00196447"/>
    <w:rsid w:val="001A0FD5"/>
    <w:rsid w:val="001C6819"/>
    <w:rsid w:val="001C6CF1"/>
    <w:rsid w:val="001D5222"/>
    <w:rsid w:val="001D52DC"/>
    <w:rsid w:val="001E2DAF"/>
    <w:rsid w:val="001F3E75"/>
    <w:rsid w:val="001F4BB3"/>
    <w:rsid w:val="001F5812"/>
    <w:rsid w:val="00203BC4"/>
    <w:rsid w:val="002066E6"/>
    <w:rsid w:val="0021196F"/>
    <w:rsid w:val="00212DDD"/>
    <w:rsid w:val="002204F7"/>
    <w:rsid w:val="002229AA"/>
    <w:rsid w:val="002308E5"/>
    <w:rsid w:val="00233EA8"/>
    <w:rsid w:val="00233FC4"/>
    <w:rsid w:val="00234BCF"/>
    <w:rsid w:val="00236960"/>
    <w:rsid w:val="0023732F"/>
    <w:rsid w:val="002502F0"/>
    <w:rsid w:val="002502F9"/>
    <w:rsid w:val="002557CD"/>
    <w:rsid w:val="002A514A"/>
    <w:rsid w:val="002A6AE3"/>
    <w:rsid w:val="002B5705"/>
    <w:rsid w:val="002E46DF"/>
    <w:rsid w:val="002E5E22"/>
    <w:rsid w:val="002F2D0D"/>
    <w:rsid w:val="00300F11"/>
    <w:rsid w:val="0030288C"/>
    <w:rsid w:val="00303200"/>
    <w:rsid w:val="00303C84"/>
    <w:rsid w:val="0030756C"/>
    <w:rsid w:val="00322AC9"/>
    <w:rsid w:val="00336059"/>
    <w:rsid w:val="00345583"/>
    <w:rsid w:val="0034730A"/>
    <w:rsid w:val="00364FF3"/>
    <w:rsid w:val="00366016"/>
    <w:rsid w:val="00367010"/>
    <w:rsid w:val="00376772"/>
    <w:rsid w:val="003800DF"/>
    <w:rsid w:val="003832F7"/>
    <w:rsid w:val="00384866"/>
    <w:rsid w:val="00390734"/>
    <w:rsid w:val="003919C3"/>
    <w:rsid w:val="0039239F"/>
    <w:rsid w:val="00397915"/>
    <w:rsid w:val="003A0F89"/>
    <w:rsid w:val="003B564D"/>
    <w:rsid w:val="003C10C7"/>
    <w:rsid w:val="003D03FC"/>
    <w:rsid w:val="003E0473"/>
    <w:rsid w:val="003E71A3"/>
    <w:rsid w:val="003F5DF7"/>
    <w:rsid w:val="003F7C58"/>
    <w:rsid w:val="00403462"/>
    <w:rsid w:val="0041002E"/>
    <w:rsid w:val="00411145"/>
    <w:rsid w:val="0043030A"/>
    <w:rsid w:val="00436BA7"/>
    <w:rsid w:val="00446158"/>
    <w:rsid w:val="00456B9C"/>
    <w:rsid w:val="00456D8E"/>
    <w:rsid w:val="00466881"/>
    <w:rsid w:val="00475E8A"/>
    <w:rsid w:val="00481761"/>
    <w:rsid w:val="00485EB5"/>
    <w:rsid w:val="00492064"/>
    <w:rsid w:val="004A389F"/>
    <w:rsid w:val="004A7EF3"/>
    <w:rsid w:val="004B5F6C"/>
    <w:rsid w:val="004B6CDD"/>
    <w:rsid w:val="004D11E4"/>
    <w:rsid w:val="004D1DF5"/>
    <w:rsid w:val="004D525A"/>
    <w:rsid w:val="004E0BC9"/>
    <w:rsid w:val="004E5236"/>
    <w:rsid w:val="004F62BB"/>
    <w:rsid w:val="00516686"/>
    <w:rsid w:val="0051793D"/>
    <w:rsid w:val="00517DD2"/>
    <w:rsid w:val="00523007"/>
    <w:rsid w:val="0053352C"/>
    <w:rsid w:val="00543F1B"/>
    <w:rsid w:val="00544C10"/>
    <w:rsid w:val="005504F1"/>
    <w:rsid w:val="005541D4"/>
    <w:rsid w:val="00572211"/>
    <w:rsid w:val="00573FD9"/>
    <w:rsid w:val="00583860"/>
    <w:rsid w:val="00591EB9"/>
    <w:rsid w:val="005A37EC"/>
    <w:rsid w:val="005A7360"/>
    <w:rsid w:val="005B7E08"/>
    <w:rsid w:val="005C03BD"/>
    <w:rsid w:val="005C5E60"/>
    <w:rsid w:val="005C6C25"/>
    <w:rsid w:val="005D0B4A"/>
    <w:rsid w:val="005D4A12"/>
    <w:rsid w:val="005E11DF"/>
    <w:rsid w:val="005E6380"/>
    <w:rsid w:val="00623E54"/>
    <w:rsid w:val="006279AB"/>
    <w:rsid w:val="00630343"/>
    <w:rsid w:val="0063208F"/>
    <w:rsid w:val="00635D61"/>
    <w:rsid w:val="006361C3"/>
    <w:rsid w:val="00636B5B"/>
    <w:rsid w:val="00640F81"/>
    <w:rsid w:val="00652B9C"/>
    <w:rsid w:val="00655095"/>
    <w:rsid w:val="00656F0A"/>
    <w:rsid w:val="00656F5B"/>
    <w:rsid w:val="00657F36"/>
    <w:rsid w:val="00663184"/>
    <w:rsid w:val="00663C2D"/>
    <w:rsid w:val="00665862"/>
    <w:rsid w:val="006661CB"/>
    <w:rsid w:val="00672E23"/>
    <w:rsid w:val="00681429"/>
    <w:rsid w:val="006930BF"/>
    <w:rsid w:val="00695F2F"/>
    <w:rsid w:val="006A12CC"/>
    <w:rsid w:val="006A3285"/>
    <w:rsid w:val="006B2384"/>
    <w:rsid w:val="006C1AED"/>
    <w:rsid w:val="006D2B96"/>
    <w:rsid w:val="006D4ED2"/>
    <w:rsid w:val="006F271A"/>
    <w:rsid w:val="00700E0E"/>
    <w:rsid w:val="007014CD"/>
    <w:rsid w:val="007045D5"/>
    <w:rsid w:val="00716AAA"/>
    <w:rsid w:val="007222D9"/>
    <w:rsid w:val="00731C5B"/>
    <w:rsid w:val="00732930"/>
    <w:rsid w:val="007427EA"/>
    <w:rsid w:val="00747AF2"/>
    <w:rsid w:val="00757679"/>
    <w:rsid w:val="00761487"/>
    <w:rsid w:val="007619DC"/>
    <w:rsid w:val="007639A2"/>
    <w:rsid w:val="00772CB9"/>
    <w:rsid w:val="00773654"/>
    <w:rsid w:val="007846DC"/>
    <w:rsid w:val="00785F82"/>
    <w:rsid w:val="00791608"/>
    <w:rsid w:val="00794993"/>
    <w:rsid w:val="007966AC"/>
    <w:rsid w:val="007968F9"/>
    <w:rsid w:val="00797925"/>
    <w:rsid w:val="007A280F"/>
    <w:rsid w:val="007A4CFA"/>
    <w:rsid w:val="007A7C60"/>
    <w:rsid w:val="007C0943"/>
    <w:rsid w:val="007D3E9B"/>
    <w:rsid w:val="007E1C43"/>
    <w:rsid w:val="007E700F"/>
    <w:rsid w:val="007F244C"/>
    <w:rsid w:val="007F24CF"/>
    <w:rsid w:val="008110E7"/>
    <w:rsid w:val="008114B2"/>
    <w:rsid w:val="0082405E"/>
    <w:rsid w:val="00837BBF"/>
    <w:rsid w:val="00837CA9"/>
    <w:rsid w:val="00840DCD"/>
    <w:rsid w:val="00841A12"/>
    <w:rsid w:val="008446B8"/>
    <w:rsid w:val="00864EC0"/>
    <w:rsid w:val="0087574C"/>
    <w:rsid w:val="0089748D"/>
    <w:rsid w:val="00897631"/>
    <w:rsid w:val="008B19D3"/>
    <w:rsid w:val="008B22DE"/>
    <w:rsid w:val="008B55D0"/>
    <w:rsid w:val="008C29C2"/>
    <w:rsid w:val="008C571F"/>
    <w:rsid w:val="008E1153"/>
    <w:rsid w:val="008E522B"/>
    <w:rsid w:val="008F4FA1"/>
    <w:rsid w:val="008F5837"/>
    <w:rsid w:val="008F6275"/>
    <w:rsid w:val="008F7783"/>
    <w:rsid w:val="009023BD"/>
    <w:rsid w:val="00912E8F"/>
    <w:rsid w:val="00930061"/>
    <w:rsid w:val="009363FD"/>
    <w:rsid w:val="00942AE8"/>
    <w:rsid w:val="0094699F"/>
    <w:rsid w:val="00961909"/>
    <w:rsid w:val="00977757"/>
    <w:rsid w:val="00986D0D"/>
    <w:rsid w:val="009912F6"/>
    <w:rsid w:val="00992C14"/>
    <w:rsid w:val="009A17BC"/>
    <w:rsid w:val="009A6AED"/>
    <w:rsid w:val="009C759F"/>
    <w:rsid w:val="009D45F9"/>
    <w:rsid w:val="009E79EB"/>
    <w:rsid w:val="009F3263"/>
    <w:rsid w:val="009F6B43"/>
    <w:rsid w:val="00A05EB4"/>
    <w:rsid w:val="00A11310"/>
    <w:rsid w:val="00A11FBA"/>
    <w:rsid w:val="00A2105A"/>
    <w:rsid w:val="00A27F71"/>
    <w:rsid w:val="00A5604B"/>
    <w:rsid w:val="00A563B1"/>
    <w:rsid w:val="00A8077E"/>
    <w:rsid w:val="00A80A89"/>
    <w:rsid w:val="00A85689"/>
    <w:rsid w:val="00AB1FBF"/>
    <w:rsid w:val="00AC1ABD"/>
    <w:rsid w:val="00AC7B2E"/>
    <w:rsid w:val="00B02D10"/>
    <w:rsid w:val="00B130D6"/>
    <w:rsid w:val="00B34AB4"/>
    <w:rsid w:val="00B5144A"/>
    <w:rsid w:val="00B52DF6"/>
    <w:rsid w:val="00B60398"/>
    <w:rsid w:val="00B6619E"/>
    <w:rsid w:val="00B71013"/>
    <w:rsid w:val="00B73426"/>
    <w:rsid w:val="00B73741"/>
    <w:rsid w:val="00B95103"/>
    <w:rsid w:val="00B96723"/>
    <w:rsid w:val="00BA0E96"/>
    <w:rsid w:val="00BB3A24"/>
    <w:rsid w:val="00BC2E9A"/>
    <w:rsid w:val="00BC74C1"/>
    <w:rsid w:val="00BE1222"/>
    <w:rsid w:val="00BE4F77"/>
    <w:rsid w:val="00BF490B"/>
    <w:rsid w:val="00BF518E"/>
    <w:rsid w:val="00C0011E"/>
    <w:rsid w:val="00C00D12"/>
    <w:rsid w:val="00C06159"/>
    <w:rsid w:val="00C0679E"/>
    <w:rsid w:val="00C1009D"/>
    <w:rsid w:val="00C1039B"/>
    <w:rsid w:val="00C1201E"/>
    <w:rsid w:val="00C1402F"/>
    <w:rsid w:val="00C2328C"/>
    <w:rsid w:val="00C35214"/>
    <w:rsid w:val="00C44E4F"/>
    <w:rsid w:val="00C654B8"/>
    <w:rsid w:val="00C7649D"/>
    <w:rsid w:val="00CA2BD1"/>
    <w:rsid w:val="00CB0492"/>
    <w:rsid w:val="00CB1761"/>
    <w:rsid w:val="00CC0D99"/>
    <w:rsid w:val="00CD62AA"/>
    <w:rsid w:val="00CF3452"/>
    <w:rsid w:val="00D04468"/>
    <w:rsid w:val="00D0446F"/>
    <w:rsid w:val="00D17DE6"/>
    <w:rsid w:val="00D264FE"/>
    <w:rsid w:val="00D35D03"/>
    <w:rsid w:val="00D43715"/>
    <w:rsid w:val="00D459B2"/>
    <w:rsid w:val="00D47B1D"/>
    <w:rsid w:val="00D543F9"/>
    <w:rsid w:val="00D6469E"/>
    <w:rsid w:val="00D672C1"/>
    <w:rsid w:val="00D70103"/>
    <w:rsid w:val="00D73484"/>
    <w:rsid w:val="00D74BF6"/>
    <w:rsid w:val="00D8103E"/>
    <w:rsid w:val="00D84268"/>
    <w:rsid w:val="00D84F02"/>
    <w:rsid w:val="00DA1B3F"/>
    <w:rsid w:val="00DA2D69"/>
    <w:rsid w:val="00DB33A6"/>
    <w:rsid w:val="00DB36B0"/>
    <w:rsid w:val="00DD73D9"/>
    <w:rsid w:val="00DD758A"/>
    <w:rsid w:val="00DE144B"/>
    <w:rsid w:val="00E027C3"/>
    <w:rsid w:val="00E05EF1"/>
    <w:rsid w:val="00E127C3"/>
    <w:rsid w:val="00E13B68"/>
    <w:rsid w:val="00E30626"/>
    <w:rsid w:val="00E363C1"/>
    <w:rsid w:val="00E417B8"/>
    <w:rsid w:val="00E5304F"/>
    <w:rsid w:val="00E53B15"/>
    <w:rsid w:val="00E54E7B"/>
    <w:rsid w:val="00E62B1D"/>
    <w:rsid w:val="00E63DBC"/>
    <w:rsid w:val="00E809F3"/>
    <w:rsid w:val="00E80E78"/>
    <w:rsid w:val="00E90803"/>
    <w:rsid w:val="00E92E89"/>
    <w:rsid w:val="00EA67BB"/>
    <w:rsid w:val="00EB0B09"/>
    <w:rsid w:val="00EB5D42"/>
    <w:rsid w:val="00EC31F6"/>
    <w:rsid w:val="00EC6EAE"/>
    <w:rsid w:val="00EE0C94"/>
    <w:rsid w:val="00EE4E43"/>
    <w:rsid w:val="00EF165D"/>
    <w:rsid w:val="00EF2B43"/>
    <w:rsid w:val="00EF42B4"/>
    <w:rsid w:val="00F14FEE"/>
    <w:rsid w:val="00F16EAD"/>
    <w:rsid w:val="00F26648"/>
    <w:rsid w:val="00F27544"/>
    <w:rsid w:val="00F352B8"/>
    <w:rsid w:val="00F417E6"/>
    <w:rsid w:val="00F44851"/>
    <w:rsid w:val="00F44EBE"/>
    <w:rsid w:val="00F559F1"/>
    <w:rsid w:val="00F5695B"/>
    <w:rsid w:val="00F57DB4"/>
    <w:rsid w:val="00F66413"/>
    <w:rsid w:val="00F74540"/>
    <w:rsid w:val="00F95D95"/>
    <w:rsid w:val="00FB1F7C"/>
    <w:rsid w:val="00FB268D"/>
    <w:rsid w:val="00FC6ABB"/>
    <w:rsid w:val="00FD7B3B"/>
    <w:rsid w:val="00FE0A80"/>
    <w:rsid w:val="00FE636E"/>
    <w:rsid w:val="00FE72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1A3570D-3E33-4F10-B6F8-F26313CE4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A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21A7F"/>
    <w:pPr>
      <w:spacing w:after="0" w:line="240" w:lineRule="auto"/>
    </w:pPr>
  </w:style>
  <w:style w:type="paragraph" w:styleId="Header">
    <w:name w:val="header"/>
    <w:basedOn w:val="Normal"/>
    <w:link w:val="HeaderChar"/>
    <w:uiPriority w:val="99"/>
    <w:unhideWhenUsed/>
    <w:rsid w:val="00121A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A7F"/>
  </w:style>
  <w:style w:type="paragraph" w:styleId="Footer">
    <w:name w:val="footer"/>
    <w:basedOn w:val="Normal"/>
    <w:link w:val="FooterChar"/>
    <w:uiPriority w:val="99"/>
    <w:unhideWhenUsed/>
    <w:rsid w:val="00121A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A7F"/>
  </w:style>
  <w:style w:type="paragraph" w:styleId="ListParagraph">
    <w:name w:val="List Paragraph"/>
    <w:basedOn w:val="Normal"/>
    <w:uiPriority w:val="34"/>
    <w:qFormat/>
    <w:rsid w:val="004F62BB"/>
    <w:pPr>
      <w:spacing w:before="100" w:beforeAutospacing="1" w:after="100" w:afterAutospacing="1" w:line="240" w:lineRule="auto"/>
      <w:ind w:left="720"/>
      <w:contextualSpacing/>
    </w:pPr>
    <w:rPr>
      <w:rFonts w:ascii="Arial" w:hAnsi="Arial"/>
      <w:sz w:val="24"/>
    </w:rPr>
  </w:style>
  <w:style w:type="table" w:styleId="TableGrid">
    <w:name w:val="Table Grid"/>
    <w:basedOn w:val="TableNormal"/>
    <w:uiPriority w:val="39"/>
    <w:rsid w:val="00383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52B9C"/>
    <w:rPr>
      <w:color w:val="0000FF"/>
      <w:u w:val="single"/>
    </w:rPr>
  </w:style>
  <w:style w:type="paragraph" w:styleId="FootnoteText">
    <w:name w:val="footnote text"/>
    <w:basedOn w:val="Normal"/>
    <w:link w:val="FootnoteTextChar"/>
    <w:uiPriority w:val="99"/>
    <w:semiHidden/>
    <w:unhideWhenUsed/>
    <w:rsid w:val="005C03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03BD"/>
    <w:rPr>
      <w:sz w:val="20"/>
      <w:szCs w:val="20"/>
    </w:rPr>
  </w:style>
  <w:style w:type="character" w:styleId="FootnoteReference">
    <w:name w:val="footnote reference"/>
    <w:basedOn w:val="DefaultParagraphFont"/>
    <w:uiPriority w:val="99"/>
    <w:semiHidden/>
    <w:unhideWhenUsed/>
    <w:rsid w:val="005C03BD"/>
    <w:rPr>
      <w:vertAlign w:val="superscript"/>
    </w:rPr>
  </w:style>
  <w:style w:type="paragraph" w:styleId="BalloonText">
    <w:name w:val="Balloon Text"/>
    <w:basedOn w:val="Normal"/>
    <w:link w:val="BalloonTextChar"/>
    <w:uiPriority w:val="99"/>
    <w:semiHidden/>
    <w:unhideWhenUsed/>
    <w:rsid w:val="003670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7010"/>
    <w:rPr>
      <w:rFonts w:ascii="Segoe UI" w:hAnsi="Segoe UI" w:cs="Segoe UI"/>
      <w:sz w:val="18"/>
      <w:szCs w:val="18"/>
    </w:rPr>
  </w:style>
  <w:style w:type="paragraph" w:styleId="NormalWeb">
    <w:name w:val="Normal (Web)"/>
    <w:basedOn w:val="Normal"/>
    <w:uiPriority w:val="99"/>
    <w:semiHidden/>
    <w:unhideWhenUsed/>
    <w:rsid w:val="00466881"/>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E4E43"/>
    <w:rPr>
      <w:sz w:val="16"/>
      <w:szCs w:val="16"/>
    </w:rPr>
  </w:style>
  <w:style w:type="paragraph" w:styleId="CommentText">
    <w:name w:val="annotation text"/>
    <w:basedOn w:val="Normal"/>
    <w:link w:val="CommentTextChar"/>
    <w:uiPriority w:val="99"/>
    <w:semiHidden/>
    <w:unhideWhenUsed/>
    <w:rsid w:val="00EE4E43"/>
    <w:pPr>
      <w:spacing w:line="240" w:lineRule="auto"/>
    </w:pPr>
    <w:rPr>
      <w:sz w:val="20"/>
      <w:szCs w:val="20"/>
    </w:rPr>
  </w:style>
  <w:style w:type="character" w:customStyle="1" w:styleId="CommentTextChar">
    <w:name w:val="Comment Text Char"/>
    <w:basedOn w:val="DefaultParagraphFont"/>
    <w:link w:val="CommentText"/>
    <w:uiPriority w:val="99"/>
    <w:semiHidden/>
    <w:rsid w:val="00EE4E43"/>
    <w:rPr>
      <w:sz w:val="20"/>
      <w:szCs w:val="20"/>
    </w:rPr>
  </w:style>
  <w:style w:type="paragraph" w:styleId="CommentSubject">
    <w:name w:val="annotation subject"/>
    <w:basedOn w:val="CommentText"/>
    <w:next w:val="CommentText"/>
    <w:link w:val="CommentSubjectChar"/>
    <w:uiPriority w:val="99"/>
    <w:semiHidden/>
    <w:unhideWhenUsed/>
    <w:rsid w:val="00EE4E43"/>
    <w:rPr>
      <w:b/>
      <w:bCs/>
    </w:rPr>
  </w:style>
  <w:style w:type="character" w:customStyle="1" w:styleId="CommentSubjectChar">
    <w:name w:val="Comment Subject Char"/>
    <w:basedOn w:val="CommentTextChar"/>
    <w:link w:val="CommentSubject"/>
    <w:uiPriority w:val="99"/>
    <w:semiHidden/>
    <w:rsid w:val="00EE4E4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6608">
      <w:bodyDiv w:val="1"/>
      <w:marLeft w:val="0"/>
      <w:marRight w:val="0"/>
      <w:marTop w:val="0"/>
      <w:marBottom w:val="0"/>
      <w:divBdr>
        <w:top w:val="none" w:sz="0" w:space="0" w:color="auto"/>
        <w:left w:val="none" w:sz="0" w:space="0" w:color="auto"/>
        <w:bottom w:val="none" w:sz="0" w:space="0" w:color="auto"/>
        <w:right w:val="none" w:sz="0" w:space="0" w:color="auto"/>
      </w:divBdr>
    </w:div>
    <w:div w:id="128720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package" Target="embeddings/Microsoft_Word_Document.docx"/><Relationship Id="rId26" Type="http://schemas.openxmlformats.org/officeDocument/2006/relationships/package" Target="embeddings/Microsoft_Word_Document3.docx"/><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package" Target="embeddings/Microsoft_Word_Document1.docx"/><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Word_Document2.doc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oleObject" Target="embeddings/Microsoft_Word_97_-_2003_Document.doc"/><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emf"/><Relationship Id="rId22" Type="http://schemas.openxmlformats.org/officeDocument/2006/relationships/oleObject" Target="embeddings/oleObject2.bin"/><Relationship Id="rId27" Type="http://schemas.openxmlformats.org/officeDocument/2006/relationships/image" Target="media/image14.emf"/><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No. of Stop</a:t>
            </a:r>
            <a:r>
              <a:rPr lang="en-US" baseline="0"/>
              <a:t> Searches</a:t>
            </a:r>
            <a:r>
              <a:rPr lang="en-US"/>
              <a:t> - Jul 2015</a:t>
            </a:r>
            <a:r>
              <a:rPr lang="en-US" baseline="0"/>
              <a:t> to Jun 2018</a:t>
            </a:r>
            <a:endParaRPr lang="en-US"/>
          </a:p>
        </c:rich>
      </c:tx>
      <c:layout/>
      <c:overlay val="0"/>
    </c:title>
    <c:autoTitleDeleted val="0"/>
    <c:plotArea>
      <c:layout/>
      <c:lineChart>
        <c:grouping val="standard"/>
        <c:varyColors val="0"/>
        <c:ser>
          <c:idx val="0"/>
          <c:order val="0"/>
          <c:tx>
            <c:strRef>
              <c:f>Table!$E$3</c:f>
              <c:strCache>
                <c:ptCount val="1"/>
                <c:pt idx="0">
                  <c:v>No. of Stops</c:v>
                </c:pt>
              </c:strCache>
            </c:strRef>
          </c:tx>
          <c:marker>
            <c:symbol val="none"/>
          </c:marker>
          <c:trendline>
            <c:trendlineType val="linear"/>
            <c:dispRSqr val="0"/>
            <c:dispEq val="0"/>
          </c:trendline>
          <c:cat>
            <c:numRef>
              <c:f>Table!$F$2:$AO$2</c:f>
              <c:numCache>
                <c:formatCode>mmm\-yy</c:formatCode>
                <c:ptCount val="36"/>
                <c:pt idx="0">
                  <c:v>42186</c:v>
                </c:pt>
                <c:pt idx="1">
                  <c:v>42217</c:v>
                </c:pt>
                <c:pt idx="2">
                  <c:v>42248</c:v>
                </c:pt>
                <c:pt idx="3">
                  <c:v>42278</c:v>
                </c:pt>
                <c:pt idx="4">
                  <c:v>42309</c:v>
                </c:pt>
                <c:pt idx="5">
                  <c:v>42339</c:v>
                </c:pt>
                <c:pt idx="6">
                  <c:v>42370</c:v>
                </c:pt>
                <c:pt idx="7">
                  <c:v>42401</c:v>
                </c:pt>
                <c:pt idx="8">
                  <c:v>42430</c:v>
                </c:pt>
                <c:pt idx="9">
                  <c:v>42461</c:v>
                </c:pt>
                <c:pt idx="10">
                  <c:v>42491</c:v>
                </c:pt>
                <c:pt idx="11">
                  <c:v>42522</c:v>
                </c:pt>
                <c:pt idx="12">
                  <c:v>42552</c:v>
                </c:pt>
                <c:pt idx="13">
                  <c:v>42583</c:v>
                </c:pt>
                <c:pt idx="14">
                  <c:v>42614</c:v>
                </c:pt>
                <c:pt idx="15">
                  <c:v>42644</c:v>
                </c:pt>
                <c:pt idx="16">
                  <c:v>42675</c:v>
                </c:pt>
                <c:pt idx="17">
                  <c:v>42705</c:v>
                </c:pt>
                <c:pt idx="18">
                  <c:v>42736</c:v>
                </c:pt>
                <c:pt idx="19">
                  <c:v>42767</c:v>
                </c:pt>
                <c:pt idx="20">
                  <c:v>42795</c:v>
                </c:pt>
                <c:pt idx="21">
                  <c:v>42826</c:v>
                </c:pt>
                <c:pt idx="22">
                  <c:v>42856</c:v>
                </c:pt>
                <c:pt idx="23">
                  <c:v>42887</c:v>
                </c:pt>
                <c:pt idx="24">
                  <c:v>42917</c:v>
                </c:pt>
                <c:pt idx="25">
                  <c:v>42948</c:v>
                </c:pt>
                <c:pt idx="26">
                  <c:v>42979</c:v>
                </c:pt>
                <c:pt idx="27">
                  <c:v>43009</c:v>
                </c:pt>
                <c:pt idx="28">
                  <c:v>43040</c:v>
                </c:pt>
                <c:pt idx="29">
                  <c:v>43070</c:v>
                </c:pt>
                <c:pt idx="30">
                  <c:v>43101</c:v>
                </c:pt>
                <c:pt idx="31">
                  <c:v>43132</c:v>
                </c:pt>
                <c:pt idx="32">
                  <c:v>43160</c:v>
                </c:pt>
                <c:pt idx="33">
                  <c:v>43191</c:v>
                </c:pt>
                <c:pt idx="34">
                  <c:v>43221</c:v>
                </c:pt>
                <c:pt idx="35">
                  <c:v>43252</c:v>
                </c:pt>
              </c:numCache>
            </c:numRef>
          </c:cat>
          <c:val>
            <c:numRef>
              <c:f>Table!$F$3:$AO$3</c:f>
              <c:numCache>
                <c:formatCode>General</c:formatCode>
                <c:ptCount val="36"/>
                <c:pt idx="0">
                  <c:v>197</c:v>
                </c:pt>
                <c:pt idx="1">
                  <c:v>182</c:v>
                </c:pt>
                <c:pt idx="2">
                  <c:v>230</c:v>
                </c:pt>
                <c:pt idx="3">
                  <c:v>303</c:v>
                </c:pt>
                <c:pt idx="4">
                  <c:v>264</c:v>
                </c:pt>
                <c:pt idx="5">
                  <c:v>280</c:v>
                </c:pt>
                <c:pt idx="6">
                  <c:v>374</c:v>
                </c:pt>
                <c:pt idx="7">
                  <c:v>317</c:v>
                </c:pt>
                <c:pt idx="8">
                  <c:v>260</c:v>
                </c:pt>
                <c:pt idx="9">
                  <c:v>299</c:v>
                </c:pt>
                <c:pt idx="10">
                  <c:v>309</c:v>
                </c:pt>
                <c:pt idx="11">
                  <c:v>250</c:v>
                </c:pt>
                <c:pt idx="12">
                  <c:v>240</c:v>
                </c:pt>
                <c:pt idx="13">
                  <c:v>229</c:v>
                </c:pt>
                <c:pt idx="14">
                  <c:v>257</c:v>
                </c:pt>
                <c:pt idx="15">
                  <c:v>343</c:v>
                </c:pt>
                <c:pt idx="16">
                  <c:v>266</c:v>
                </c:pt>
                <c:pt idx="17">
                  <c:v>314</c:v>
                </c:pt>
                <c:pt idx="18">
                  <c:v>307</c:v>
                </c:pt>
                <c:pt idx="19">
                  <c:v>310</c:v>
                </c:pt>
                <c:pt idx="20">
                  <c:v>309</c:v>
                </c:pt>
                <c:pt idx="21">
                  <c:v>280</c:v>
                </c:pt>
                <c:pt idx="22">
                  <c:v>269</c:v>
                </c:pt>
                <c:pt idx="23">
                  <c:v>251</c:v>
                </c:pt>
                <c:pt idx="24">
                  <c:v>225</c:v>
                </c:pt>
                <c:pt idx="25">
                  <c:v>281</c:v>
                </c:pt>
                <c:pt idx="26">
                  <c:v>183</c:v>
                </c:pt>
                <c:pt idx="27">
                  <c:v>271</c:v>
                </c:pt>
                <c:pt idx="28">
                  <c:v>235</c:v>
                </c:pt>
                <c:pt idx="29">
                  <c:v>278</c:v>
                </c:pt>
                <c:pt idx="30">
                  <c:v>404</c:v>
                </c:pt>
                <c:pt idx="31">
                  <c:v>348</c:v>
                </c:pt>
                <c:pt idx="32">
                  <c:v>364</c:v>
                </c:pt>
                <c:pt idx="33">
                  <c:v>346</c:v>
                </c:pt>
                <c:pt idx="34">
                  <c:v>439</c:v>
                </c:pt>
                <c:pt idx="35">
                  <c:v>439</c:v>
                </c:pt>
              </c:numCache>
            </c:numRef>
          </c:val>
          <c:smooth val="0"/>
          <c:extLst>
            <c:ext xmlns:c16="http://schemas.microsoft.com/office/drawing/2014/chart" uri="{C3380CC4-5D6E-409C-BE32-E72D297353CC}">
              <c16:uniqueId val="{00000000-2AA1-4520-8D75-33C303A745C4}"/>
            </c:ext>
          </c:extLst>
        </c:ser>
        <c:dLbls>
          <c:showLegendKey val="0"/>
          <c:showVal val="0"/>
          <c:showCatName val="0"/>
          <c:showSerName val="0"/>
          <c:showPercent val="0"/>
          <c:showBubbleSize val="0"/>
        </c:dLbls>
        <c:smooth val="0"/>
        <c:axId val="101000704"/>
        <c:axId val="101036032"/>
      </c:lineChart>
      <c:dateAx>
        <c:axId val="101000704"/>
        <c:scaling>
          <c:orientation val="minMax"/>
        </c:scaling>
        <c:delete val="0"/>
        <c:axPos val="b"/>
        <c:numFmt formatCode="mmm\-yy" sourceLinked="1"/>
        <c:majorTickMark val="out"/>
        <c:minorTickMark val="none"/>
        <c:tickLblPos val="nextTo"/>
        <c:crossAx val="101036032"/>
        <c:crosses val="autoZero"/>
        <c:auto val="1"/>
        <c:lblOffset val="100"/>
        <c:baseTimeUnit val="months"/>
        <c:majorUnit val="1"/>
        <c:majorTimeUnit val="months"/>
      </c:dateAx>
      <c:valAx>
        <c:axId val="101036032"/>
        <c:scaling>
          <c:orientation val="minMax"/>
        </c:scaling>
        <c:delete val="0"/>
        <c:axPos val="l"/>
        <c:majorGridlines/>
        <c:numFmt formatCode="General" sourceLinked="1"/>
        <c:majorTickMark val="out"/>
        <c:minorTickMark val="none"/>
        <c:tickLblPos val="nextTo"/>
        <c:crossAx val="10100070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6AA91-CC30-412D-870C-C7C763589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1509</Words>
  <Characters>8602</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Essex Police</Company>
  <LinksUpToDate>false</LinksUpToDate>
  <CharactersWithSpaces>10091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Fry</dc:creator>
  <cp:lastModifiedBy>Anna Hook 42078328</cp:lastModifiedBy>
  <cp:revision>2</cp:revision>
  <cp:lastPrinted>2018-07-31T12:37:00Z</cp:lastPrinted>
  <dcterms:created xsi:type="dcterms:W3CDTF">2018-08-22T13:17:00Z</dcterms:created>
  <dcterms:modified xsi:type="dcterms:W3CDTF">2018-08-22T13:17:00Z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76064</vt:lpwstr>
  </property>
  <property fmtid="{D5CDD505-2E9C-101B-9397-08002B2CF9AE}" pid="3" name="Protective Marking">
    <vt:lpwstr>NOT PROTECTIVELY MARKED</vt:lpwstr>
  </property>
  <property fmtid="{D5CDD505-2E9C-101B-9397-08002B2CF9AE}" pid="4" name="Descriptor">
    <vt:lpwstr/>
  </property>
</Properties>
</file>