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222" w:rsidRDefault="004F62BB" w:rsidP="00773654">
      <w:pPr>
        <w:spacing w:after="0" w:line="240" w:lineRule="auto"/>
        <w:jc w:val="center"/>
        <w:rPr>
          <w:rFonts w:ascii="Arial" w:hAnsi="Arial" w:cs="Arial"/>
          <w:b/>
          <w:sz w:val="24"/>
          <w:szCs w:val="24"/>
        </w:rPr>
      </w:pPr>
      <w:r w:rsidRPr="004F62BB">
        <w:rPr>
          <w:rFonts w:ascii="Arial" w:hAnsi="Arial" w:cs="Arial"/>
          <w:b/>
          <w:sz w:val="24"/>
          <w:szCs w:val="24"/>
        </w:rPr>
        <w:t>Performance and Resource</w:t>
      </w:r>
      <w:r w:rsidR="007D3E9B">
        <w:rPr>
          <w:rFonts w:ascii="Arial" w:hAnsi="Arial" w:cs="Arial"/>
          <w:b/>
          <w:sz w:val="24"/>
          <w:szCs w:val="24"/>
        </w:rPr>
        <w:t>s</w:t>
      </w:r>
      <w:r w:rsidRPr="004F62BB">
        <w:rPr>
          <w:rFonts w:ascii="Arial" w:hAnsi="Arial" w:cs="Arial"/>
          <w:b/>
          <w:sz w:val="24"/>
          <w:szCs w:val="24"/>
        </w:rPr>
        <w:t xml:space="preserve"> Scrutiny Programme 201</w:t>
      </w:r>
      <w:r w:rsidR="00E12201">
        <w:rPr>
          <w:rFonts w:ascii="Arial" w:hAnsi="Arial" w:cs="Arial"/>
          <w:b/>
          <w:sz w:val="24"/>
          <w:szCs w:val="24"/>
        </w:rPr>
        <w:t>8/19</w:t>
      </w:r>
    </w:p>
    <w:p w:rsidR="004F62BB" w:rsidRPr="004F62BB" w:rsidRDefault="004F62BB" w:rsidP="00773654">
      <w:pPr>
        <w:spacing w:after="0" w:line="240" w:lineRule="auto"/>
        <w:jc w:val="center"/>
        <w:rPr>
          <w:rFonts w:ascii="Arial" w:hAnsi="Arial" w:cs="Arial"/>
          <w:b/>
          <w:sz w:val="24"/>
          <w:szCs w:val="24"/>
        </w:rPr>
      </w:pPr>
      <w:r w:rsidRPr="004F62BB">
        <w:rPr>
          <w:rFonts w:ascii="Arial" w:hAnsi="Arial" w:cs="Arial"/>
          <w:b/>
          <w:sz w:val="24"/>
          <w:szCs w:val="24"/>
        </w:rPr>
        <w:t>Report to: the Office of the Police</w:t>
      </w:r>
      <w:r w:rsidR="00AC1ABD">
        <w:rPr>
          <w:rFonts w:ascii="Arial" w:hAnsi="Arial" w:cs="Arial"/>
          <w:b/>
          <w:sz w:val="24"/>
          <w:szCs w:val="24"/>
        </w:rPr>
        <w:t>, Fire</w:t>
      </w:r>
      <w:r w:rsidRPr="004F62BB">
        <w:rPr>
          <w:rFonts w:ascii="Arial" w:hAnsi="Arial" w:cs="Arial"/>
          <w:b/>
          <w:sz w:val="24"/>
          <w:szCs w:val="24"/>
        </w:rPr>
        <w:t xml:space="preserve"> and Crime Commissioner for Essex</w:t>
      </w:r>
    </w:p>
    <w:p w:rsidR="001D5222" w:rsidRDefault="001D5222" w:rsidP="00773654">
      <w:pPr>
        <w:spacing w:after="0" w:line="240" w:lineRule="auto"/>
        <w:jc w:val="center"/>
        <w:rPr>
          <w:rFonts w:ascii="Arial" w:hAnsi="Arial" w:cs="Arial"/>
          <w:b/>
          <w:sz w:val="24"/>
          <w:szCs w:val="24"/>
        </w:rPr>
      </w:pPr>
    </w:p>
    <w:p w:rsidR="004F62BB" w:rsidRDefault="004F62BB" w:rsidP="004F62BB">
      <w:pPr>
        <w:spacing w:after="0" w:line="240" w:lineRule="auto"/>
        <w:jc w:val="center"/>
        <w:rPr>
          <w:rFonts w:ascii="Arial" w:hAnsi="Arial" w:cs="Arial"/>
          <w:b/>
          <w:sz w:val="24"/>
          <w:szCs w:val="24"/>
        </w:rPr>
      </w:pPr>
    </w:p>
    <w:tbl>
      <w:tblPr>
        <w:tblStyle w:val="TableGrid"/>
        <w:tblW w:w="0" w:type="auto"/>
        <w:tblInd w:w="817" w:type="dxa"/>
        <w:tblLook w:val="04A0" w:firstRow="1" w:lastRow="0" w:firstColumn="1" w:lastColumn="0" w:noHBand="0" w:noVBand="1"/>
      </w:tblPr>
      <w:tblGrid>
        <w:gridCol w:w="3260"/>
        <w:gridCol w:w="5103"/>
      </w:tblGrid>
      <w:tr w:rsidR="00652B9C" w:rsidRPr="00046E42" w:rsidTr="00773654">
        <w:tc>
          <w:tcPr>
            <w:tcW w:w="3260" w:type="dxa"/>
          </w:tcPr>
          <w:p w:rsidR="00773654" w:rsidRPr="00046E42" w:rsidRDefault="00652B9C" w:rsidP="00773654">
            <w:pPr>
              <w:spacing w:line="480" w:lineRule="auto"/>
              <w:rPr>
                <w:rFonts w:ascii="Arial" w:hAnsi="Arial" w:cs="Arial"/>
                <w:b/>
                <w:sz w:val="24"/>
                <w:szCs w:val="24"/>
              </w:rPr>
            </w:pPr>
            <w:r w:rsidRPr="00046E42">
              <w:rPr>
                <w:rFonts w:ascii="Arial" w:hAnsi="Arial" w:cs="Arial"/>
                <w:b/>
                <w:sz w:val="24"/>
                <w:szCs w:val="24"/>
              </w:rPr>
              <w:t>Title of Report:</w:t>
            </w:r>
          </w:p>
        </w:tc>
        <w:tc>
          <w:tcPr>
            <w:tcW w:w="5103" w:type="dxa"/>
          </w:tcPr>
          <w:p w:rsidR="00652B9C" w:rsidRPr="002226A7" w:rsidRDefault="00EF5D5F" w:rsidP="00773654">
            <w:pPr>
              <w:spacing w:line="480" w:lineRule="auto"/>
              <w:rPr>
                <w:rFonts w:ascii="Arial" w:hAnsi="Arial" w:cs="Arial"/>
                <w:b/>
                <w:sz w:val="24"/>
                <w:szCs w:val="24"/>
              </w:rPr>
            </w:pPr>
            <w:r>
              <w:rPr>
                <w:rFonts w:ascii="Arial" w:hAnsi="Arial" w:cs="Arial"/>
                <w:b/>
                <w:sz w:val="24"/>
                <w:szCs w:val="24"/>
              </w:rPr>
              <w:t>HMICFRS Inspection P</w:t>
            </w:r>
            <w:r w:rsidR="002226A7" w:rsidRPr="002226A7">
              <w:rPr>
                <w:rFonts w:ascii="Arial" w:hAnsi="Arial" w:cs="Arial"/>
                <w:b/>
                <w:sz w:val="24"/>
                <w:szCs w:val="24"/>
              </w:rPr>
              <w:t>rogramme</w:t>
            </w:r>
            <w:r w:rsidR="00684016">
              <w:rPr>
                <w:rFonts w:ascii="Arial" w:hAnsi="Arial" w:cs="Arial"/>
                <w:b/>
                <w:sz w:val="24"/>
                <w:szCs w:val="24"/>
              </w:rPr>
              <w:t xml:space="preserve"> Update</w:t>
            </w:r>
          </w:p>
        </w:tc>
      </w:tr>
      <w:tr w:rsidR="00D56090" w:rsidRPr="00046E42" w:rsidTr="00773654">
        <w:tc>
          <w:tcPr>
            <w:tcW w:w="3260" w:type="dxa"/>
          </w:tcPr>
          <w:p w:rsidR="00D56090" w:rsidRDefault="00D56090" w:rsidP="00773654">
            <w:pPr>
              <w:spacing w:line="480" w:lineRule="auto"/>
              <w:rPr>
                <w:rFonts w:ascii="Arial" w:hAnsi="Arial" w:cs="Arial"/>
                <w:b/>
                <w:sz w:val="24"/>
                <w:szCs w:val="24"/>
              </w:rPr>
            </w:pPr>
            <w:r>
              <w:rPr>
                <w:rFonts w:ascii="Arial" w:hAnsi="Arial" w:cs="Arial"/>
                <w:b/>
                <w:sz w:val="24"/>
                <w:szCs w:val="24"/>
              </w:rPr>
              <w:t>Agenda Item No.</w:t>
            </w:r>
          </w:p>
        </w:tc>
        <w:tc>
          <w:tcPr>
            <w:tcW w:w="5103" w:type="dxa"/>
          </w:tcPr>
          <w:p w:rsidR="00D56090" w:rsidRDefault="00FD11AA" w:rsidP="00773654">
            <w:pPr>
              <w:spacing w:line="480" w:lineRule="auto"/>
              <w:rPr>
                <w:rFonts w:ascii="Arial" w:hAnsi="Arial" w:cs="Arial"/>
                <w:b/>
                <w:sz w:val="24"/>
                <w:szCs w:val="24"/>
              </w:rPr>
            </w:pPr>
            <w:r>
              <w:rPr>
                <w:rFonts w:ascii="Arial" w:hAnsi="Arial" w:cs="Arial"/>
                <w:b/>
                <w:sz w:val="24"/>
                <w:szCs w:val="24"/>
              </w:rPr>
              <w:t>2</w:t>
            </w:r>
            <w:bookmarkStart w:id="0" w:name="_GoBack"/>
            <w:bookmarkEnd w:id="0"/>
          </w:p>
        </w:tc>
      </w:tr>
      <w:tr w:rsidR="00652B9C" w:rsidRPr="00046E42" w:rsidTr="00773654">
        <w:tc>
          <w:tcPr>
            <w:tcW w:w="3260" w:type="dxa"/>
          </w:tcPr>
          <w:p w:rsidR="00773654" w:rsidRPr="00046E42" w:rsidRDefault="00517DD2" w:rsidP="00773654">
            <w:pPr>
              <w:spacing w:line="480" w:lineRule="auto"/>
              <w:rPr>
                <w:rFonts w:ascii="Arial" w:hAnsi="Arial" w:cs="Arial"/>
                <w:b/>
                <w:sz w:val="24"/>
                <w:szCs w:val="24"/>
              </w:rPr>
            </w:pPr>
            <w:r>
              <w:rPr>
                <w:rFonts w:ascii="Arial" w:hAnsi="Arial" w:cs="Arial"/>
                <w:b/>
                <w:sz w:val="24"/>
                <w:szCs w:val="24"/>
              </w:rPr>
              <w:t>Chief Officer</w:t>
            </w:r>
          </w:p>
        </w:tc>
        <w:tc>
          <w:tcPr>
            <w:tcW w:w="5103" w:type="dxa"/>
          </w:tcPr>
          <w:p w:rsidR="00652B9C" w:rsidRPr="00046E42" w:rsidRDefault="002226A7" w:rsidP="00773654">
            <w:pPr>
              <w:spacing w:line="480" w:lineRule="auto"/>
              <w:rPr>
                <w:rFonts w:ascii="Arial" w:hAnsi="Arial" w:cs="Arial"/>
                <w:b/>
                <w:sz w:val="24"/>
                <w:szCs w:val="24"/>
              </w:rPr>
            </w:pPr>
            <w:r>
              <w:rPr>
                <w:rFonts w:ascii="Arial" w:hAnsi="Arial" w:cs="Arial"/>
                <w:b/>
                <w:sz w:val="24"/>
                <w:szCs w:val="24"/>
              </w:rPr>
              <w:t xml:space="preserve">Dr Victoria Harrington </w:t>
            </w:r>
          </w:p>
        </w:tc>
      </w:tr>
      <w:tr w:rsidR="00591EB9" w:rsidRPr="00046E42" w:rsidTr="00773654">
        <w:tc>
          <w:tcPr>
            <w:tcW w:w="3260" w:type="dxa"/>
          </w:tcPr>
          <w:p w:rsidR="00591EB9" w:rsidRDefault="00591EB9" w:rsidP="00773654">
            <w:pPr>
              <w:spacing w:line="480" w:lineRule="auto"/>
              <w:rPr>
                <w:rFonts w:ascii="Arial" w:hAnsi="Arial" w:cs="Arial"/>
                <w:b/>
                <w:sz w:val="24"/>
                <w:szCs w:val="24"/>
              </w:rPr>
            </w:pPr>
            <w:r>
              <w:rPr>
                <w:rFonts w:ascii="Arial" w:hAnsi="Arial" w:cs="Arial"/>
                <w:b/>
                <w:sz w:val="24"/>
                <w:szCs w:val="24"/>
              </w:rPr>
              <w:t>Date Paper was Written</w:t>
            </w:r>
          </w:p>
        </w:tc>
        <w:tc>
          <w:tcPr>
            <w:tcW w:w="5103" w:type="dxa"/>
          </w:tcPr>
          <w:p w:rsidR="00591EB9" w:rsidRPr="00046E42" w:rsidRDefault="00B74895" w:rsidP="00773654">
            <w:pPr>
              <w:spacing w:line="480" w:lineRule="auto"/>
              <w:rPr>
                <w:rFonts w:ascii="Arial" w:hAnsi="Arial" w:cs="Arial"/>
                <w:b/>
                <w:sz w:val="24"/>
                <w:szCs w:val="24"/>
              </w:rPr>
            </w:pPr>
            <w:r>
              <w:rPr>
                <w:rFonts w:ascii="Arial" w:hAnsi="Arial" w:cs="Arial"/>
                <w:b/>
                <w:sz w:val="24"/>
                <w:szCs w:val="24"/>
              </w:rPr>
              <w:t>11</w:t>
            </w:r>
            <w:r w:rsidR="00E12201" w:rsidRPr="00E12201">
              <w:rPr>
                <w:rFonts w:ascii="Arial" w:hAnsi="Arial" w:cs="Arial"/>
                <w:b/>
                <w:sz w:val="24"/>
                <w:szCs w:val="24"/>
                <w:vertAlign w:val="superscript"/>
              </w:rPr>
              <w:t>th</w:t>
            </w:r>
            <w:r w:rsidR="00E12201">
              <w:rPr>
                <w:rFonts w:ascii="Arial" w:hAnsi="Arial" w:cs="Arial"/>
                <w:b/>
                <w:sz w:val="24"/>
                <w:szCs w:val="24"/>
              </w:rPr>
              <w:t xml:space="preserve"> September 2018</w:t>
            </w:r>
          </w:p>
        </w:tc>
      </w:tr>
      <w:tr w:rsidR="00591EB9" w:rsidRPr="00046E42" w:rsidTr="00773654">
        <w:tc>
          <w:tcPr>
            <w:tcW w:w="3260" w:type="dxa"/>
          </w:tcPr>
          <w:p w:rsidR="00591EB9" w:rsidRDefault="00591EB9" w:rsidP="00773654">
            <w:pPr>
              <w:spacing w:line="480" w:lineRule="auto"/>
              <w:rPr>
                <w:rFonts w:ascii="Arial" w:hAnsi="Arial" w:cs="Arial"/>
                <w:b/>
                <w:sz w:val="24"/>
                <w:szCs w:val="24"/>
              </w:rPr>
            </w:pPr>
            <w:r>
              <w:rPr>
                <w:rFonts w:ascii="Arial" w:hAnsi="Arial" w:cs="Arial"/>
                <w:b/>
                <w:sz w:val="24"/>
                <w:szCs w:val="24"/>
              </w:rPr>
              <w:t>Version Number</w:t>
            </w:r>
          </w:p>
        </w:tc>
        <w:tc>
          <w:tcPr>
            <w:tcW w:w="5103" w:type="dxa"/>
          </w:tcPr>
          <w:p w:rsidR="00591EB9" w:rsidRPr="00046E42" w:rsidRDefault="002226A7" w:rsidP="00EC314E">
            <w:pPr>
              <w:spacing w:line="480" w:lineRule="auto"/>
              <w:rPr>
                <w:rFonts w:ascii="Arial" w:hAnsi="Arial" w:cs="Arial"/>
                <w:b/>
                <w:sz w:val="24"/>
                <w:szCs w:val="24"/>
              </w:rPr>
            </w:pPr>
            <w:r>
              <w:rPr>
                <w:rFonts w:ascii="Arial" w:hAnsi="Arial" w:cs="Arial"/>
                <w:b/>
                <w:sz w:val="24"/>
                <w:szCs w:val="24"/>
              </w:rPr>
              <w:t>0.</w:t>
            </w:r>
            <w:r w:rsidR="00B74895">
              <w:rPr>
                <w:rFonts w:ascii="Arial" w:hAnsi="Arial" w:cs="Arial"/>
                <w:b/>
                <w:sz w:val="24"/>
                <w:szCs w:val="24"/>
              </w:rPr>
              <w:t>5</w:t>
            </w:r>
          </w:p>
        </w:tc>
      </w:tr>
      <w:tr w:rsidR="00652B9C" w:rsidRPr="00046E42" w:rsidTr="00773654">
        <w:tc>
          <w:tcPr>
            <w:tcW w:w="3260" w:type="dxa"/>
          </w:tcPr>
          <w:p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 xml:space="preserve">Report from: </w:t>
            </w:r>
          </w:p>
        </w:tc>
        <w:tc>
          <w:tcPr>
            <w:tcW w:w="5103" w:type="dxa"/>
          </w:tcPr>
          <w:p w:rsidR="00652B9C" w:rsidRPr="00046E42" w:rsidRDefault="00773654" w:rsidP="00773654">
            <w:pPr>
              <w:spacing w:line="480" w:lineRule="auto"/>
              <w:rPr>
                <w:rFonts w:ascii="Arial" w:hAnsi="Arial" w:cs="Arial"/>
                <w:b/>
                <w:sz w:val="24"/>
                <w:szCs w:val="24"/>
              </w:rPr>
            </w:pPr>
            <w:r w:rsidRPr="00046E42">
              <w:rPr>
                <w:rFonts w:ascii="Arial" w:hAnsi="Arial" w:cs="Arial"/>
                <w:b/>
                <w:sz w:val="24"/>
                <w:szCs w:val="24"/>
              </w:rPr>
              <w:t>Essex Police</w:t>
            </w:r>
          </w:p>
        </w:tc>
      </w:tr>
      <w:tr w:rsidR="00652B9C" w:rsidRPr="00046E42" w:rsidTr="00773654">
        <w:tc>
          <w:tcPr>
            <w:tcW w:w="3260" w:type="dxa"/>
          </w:tcPr>
          <w:p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Date of Meeting</w:t>
            </w:r>
            <w:r w:rsidR="00773654" w:rsidRPr="00046E42">
              <w:rPr>
                <w:rFonts w:ascii="Arial" w:hAnsi="Arial" w:cs="Arial"/>
                <w:b/>
                <w:sz w:val="24"/>
                <w:szCs w:val="24"/>
              </w:rPr>
              <w:t>:</w:t>
            </w:r>
          </w:p>
        </w:tc>
        <w:tc>
          <w:tcPr>
            <w:tcW w:w="5103" w:type="dxa"/>
          </w:tcPr>
          <w:p w:rsidR="00652B9C" w:rsidRPr="00046E42" w:rsidRDefault="0036202E" w:rsidP="00773654">
            <w:pPr>
              <w:spacing w:line="480" w:lineRule="auto"/>
              <w:rPr>
                <w:rFonts w:ascii="Arial" w:hAnsi="Arial" w:cs="Arial"/>
                <w:b/>
                <w:sz w:val="24"/>
                <w:szCs w:val="24"/>
              </w:rPr>
            </w:pPr>
            <w:r>
              <w:rPr>
                <w:rFonts w:ascii="Arial" w:hAnsi="Arial" w:cs="Arial"/>
                <w:b/>
                <w:sz w:val="24"/>
                <w:szCs w:val="24"/>
              </w:rPr>
              <w:t>27</w:t>
            </w:r>
            <w:r w:rsidRPr="0036202E">
              <w:rPr>
                <w:rFonts w:ascii="Arial" w:hAnsi="Arial" w:cs="Arial"/>
                <w:b/>
                <w:sz w:val="24"/>
                <w:szCs w:val="24"/>
                <w:vertAlign w:val="superscript"/>
              </w:rPr>
              <w:t>th</w:t>
            </w:r>
            <w:r>
              <w:rPr>
                <w:rFonts w:ascii="Arial" w:hAnsi="Arial" w:cs="Arial"/>
                <w:b/>
                <w:sz w:val="24"/>
                <w:szCs w:val="24"/>
              </w:rPr>
              <w:t xml:space="preserve"> September 2018</w:t>
            </w:r>
          </w:p>
        </w:tc>
      </w:tr>
      <w:tr w:rsidR="00652B9C" w:rsidRPr="00046E42" w:rsidTr="00773654">
        <w:tc>
          <w:tcPr>
            <w:tcW w:w="3260" w:type="dxa"/>
          </w:tcPr>
          <w:p w:rsidR="00652B9C" w:rsidRPr="00046E42" w:rsidRDefault="00517DD2" w:rsidP="009F3263">
            <w:pPr>
              <w:spacing w:line="360" w:lineRule="auto"/>
              <w:rPr>
                <w:rFonts w:ascii="Arial" w:hAnsi="Arial" w:cs="Arial"/>
                <w:b/>
                <w:sz w:val="24"/>
                <w:szCs w:val="24"/>
              </w:rPr>
            </w:pPr>
            <w:r>
              <w:rPr>
                <w:rFonts w:ascii="Arial" w:hAnsi="Arial" w:cs="Arial"/>
                <w:b/>
                <w:sz w:val="24"/>
                <w:szCs w:val="24"/>
              </w:rPr>
              <w:t>Author on behalf of</w:t>
            </w:r>
            <w:r w:rsidRPr="00046E42">
              <w:rPr>
                <w:rFonts w:ascii="Arial" w:hAnsi="Arial" w:cs="Arial"/>
                <w:b/>
                <w:sz w:val="24"/>
                <w:szCs w:val="24"/>
              </w:rPr>
              <w:t xml:space="preserve"> </w:t>
            </w:r>
            <w:r w:rsidR="00652B9C" w:rsidRPr="00046E42">
              <w:rPr>
                <w:rFonts w:ascii="Arial" w:hAnsi="Arial" w:cs="Arial"/>
                <w:b/>
                <w:sz w:val="24"/>
                <w:szCs w:val="24"/>
              </w:rPr>
              <w:t>Chief Officer:</w:t>
            </w:r>
          </w:p>
        </w:tc>
        <w:tc>
          <w:tcPr>
            <w:tcW w:w="5103" w:type="dxa"/>
          </w:tcPr>
          <w:p w:rsidR="00652B9C" w:rsidRPr="00046E42" w:rsidRDefault="0036202E" w:rsidP="009F3263">
            <w:pPr>
              <w:spacing w:line="360" w:lineRule="auto"/>
              <w:rPr>
                <w:rFonts w:ascii="Arial" w:hAnsi="Arial" w:cs="Arial"/>
                <w:b/>
                <w:sz w:val="24"/>
                <w:szCs w:val="24"/>
              </w:rPr>
            </w:pPr>
            <w:r>
              <w:rPr>
                <w:rFonts w:ascii="Arial" w:hAnsi="Arial" w:cs="Arial"/>
                <w:b/>
                <w:sz w:val="24"/>
                <w:szCs w:val="24"/>
              </w:rPr>
              <w:t>Steve Powell</w:t>
            </w:r>
            <w:r w:rsidR="001402D4">
              <w:rPr>
                <w:rFonts w:ascii="Arial" w:hAnsi="Arial" w:cs="Arial"/>
                <w:b/>
                <w:sz w:val="24"/>
                <w:szCs w:val="24"/>
              </w:rPr>
              <w:t xml:space="preserve"> / Will Newman</w:t>
            </w:r>
            <w:r w:rsidR="00054491">
              <w:rPr>
                <w:rFonts w:ascii="Arial" w:hAnsi="Arial" w:cs="Arial"/>
                <w:b/>
                <w:sz w:val="24"/>
                <w:szCs w:val="24"/>
              </w:rPr>
              <w:t xml:space="preserve"> / Claire Heath</w:t>
            </w:r>
          </w:p>
        </w:tc>
      </w:tr>
      <w:tr w:rsidR="00652B9C" w:rsidRPr="00046E42" w:rsidTr="00773654">
        <w:tc>
          <w:tcPr>
            <w:tcW w:w="3260" w:type="dxa"/>
          </w:tcPr>
          <w:p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Date of Approval:</w:t>
            </w:r>
          </w:p>
        </w:tc>
        <w:tc>
          <w:tcPr>
            <w:tcW w:w="5103" w:type="dxa"/>
          </w:tcPr>
          <w:p w:rsidR="00652B9C" w:rsidRPr="00046E42" w:rsidRDefault="00652B9C" w:rsidP="00773654">
            <w:pPr>
              <w:spacing w:line="480" w:lineRule="auto"/>
              <w:rPr>
                <w:rFonts w:ascii="Arial" w:hAnsi="Arial" w:cs="Arial"/>
                <w:b/>
                <w:sz w:val="24"/>
                <w:szCs w:val="24"/>
              </w:rPr>
            </w:pPr>
          </w:p>
        </w:tc>
      </w:tr>
    </w:tbl>
    <w:p w:rsidR="001D5222" w:rsidRPr="004F62BB" w:rsidRDefault="001D5222" w:rsidP="00E92E89">
      <w:pPr>
        <w:spacing w:after="0" w:line="240" w:lineRule="auto"/>
        <w:ind w:left="709"/>
        <w:rPr>
          <w:rFonts w:ascii="Arial" w:hAnsi="Arial" w:cs="Arial"/>
          <w:b/>
          <w:sz w:val="24"/>
          <w:szCs w:val="24"/>
        </w:rPr>
      </w:pPr>
    </w:p>
    <w:p w:rsidR="00AC60D2" w:rsidRDefault="00AC60D2" w:rsidP="00E92E89">
      <w:pPr>
        <w:pStyle w:val="NoSpacing"/>
        <w:ind w:left="709"/>
        <w:rPr>
          <w:rFonts w:ascii="Arial" w:hAnsi="Arial" w:cs="Arial"/>
          <w:sz w:val="24"/>
          <w:szCs w:val="24"/>
        </w:rPr>
      </w:pPr>
    </w:p>
    <w:p w:rsidR="00665862" w:rsidRDefault="00665862" w:rsidP="00652B9C">
      <w:pPr>
        <w:pStyle w:val="NoSpacing"/>
        <w:numPr>
          <w:ilvl w:val="0"/>
          <w:numId w:val="8"/>
        </w:numPr>
        <w:rPr>
          <w:rFonts w:ascii="Arial" w:hAnsi="Arial" w:cs="Arial"/>
          <w:b/>
          <w:sz w:val="24"/>
          <w:szCs w:val="24"/>
          <w:u w:val="single"/>
        </w:rPr>
      </w:pPr>
      <w:r w:rsidRPr="00665862">
        <w:rPr>
          <w:rFonts w:ascii="Arial" w:hAnsi="Arial" w:cs="Arial"/>
          <w:b/>
          <w:sz w:val="24"/>
          <w:szCs w:val="24"/>
          <w:u w:val="single"/>
        </w:rPr>
        <w:t>Purpose of Report</w:t>
      </w:r>
    </w:p>
    <w:p w:rsidR="00652B9C" w:rsidRDefault="00652B9C" w:rsidP="00E92E89">
      <w:pPr>
        <w:pStyle w:val="NoSpacing"/>
        <w:ind w:left="720"/>
        <w:rPr>
          <w:rFonts w:ascii="Arial" w:hAnsi="Arial" w:cs="Arial"/>
          <w:b/>
          <w:sz w:val="24"/>
          <w:szCs w:val="24"/>
          <w:u w:val="single"/>
        </w:rPr>
      </w:pPr>
    </w:p>
    <w:p w:rsidR="001402D4" w:rsidRPr="002549A0" w:rsidRDefault="00E12201" w:rsidP="00652B9C">
      <w:pPr>
        <w:pStyle w:val="NoSpacing"/>
        <w:ind w:left="720"/>
        <w:rPr>
          <w:rFonts w:ascii="Arial" w:hAnsi="Arial" w:cs="Arial"/>
          <w:sz w:val="24"/>
          <w:szCs w:val="24"/>
        </w:rPr>
      </w:pPr>
      <w:r w:rsidRPr="002549A0">
        <w:rPr>
          <w:rFonts w:ascii="Arial" w:hAnsi="Arial" w:cs="Arial"/>
          <w:sz w:val="24"/>
          <w:szCs w:val="24"/>
        </w:rPr>
        <w:t>To provide an overview of</w:t>
      </w:r>
      <w:r w:rsidR="00AB6FD8" w:rsidRPr="002549A0">
        <w:rPr>
          <w:rFonts w:ascii="Arial" w:hAnsi="Arial" w:cs="Arial"/>
          <w:sz w:val="24"/>
          <w:szCs w:val="24"/>
        </w:rPr>
        <w:t xml:space="preserve"> the </w:t>
      </w:r>
      <w:r w:rsidRPr="002549A0">
        <w:rPr>
          <w:rFonts w:ascii="Arial" w:hAnsi="Arial" w:cs="Arial"/>
          <w:sz w:val="24"/>
          <w:szCs w:val="24"/>
        </w:rPr>
        <w:t xml:space="preserve">requirements that will be placed upon Essex Police in order to appropriately support the </w:t>
      </w:r>
      <w:r w:rsidR="002226A7" w:rsidRPr="002549A0">
        <w:rPr>
          <w:rFonts w:ascii="Arial" w:hAnsi="Arial" w:cs="Arial"/>
          <w:sz w:val="24"/>
          <w:szCs w:val="24"/>
        </w:rPr>
        <w:t>HMICFRS</w:t>
      </w:r>
      <w:r w:rsidR="00684016" w:rsidRPr="002549A0">
        <w:rPr>
          <w:rFonts w:ascii="Arial" w:hAnsi="Arial" w:cs="Arial"/>
          <w:sz w:val="24"/>
          <w:szCs w:val="24"/>
        </w:rPr>
        <w:t xml:space="preserve"> Inspection P</w:t>
      </w:r>
      <w:r w:rsidRPr="002549A0">
        <w:rPr>
          <w:rFonts w:ascii="Arial" w:hAnsi="Arial" w:cs="Arial"/>
          <w:sz w:val="24"/>
          <w:szCs w:val="24"/>
        </w:rPr>
        <w:t>rogramme for 2018</w:t>
      </w:r>
      <w:r w:rsidR="00054491">
        <w:rPr>
          <w:rFonts w:ascii="Arial" w:hAnsi="Arial" w:cs="Arial"/>
          <w:sz w:val="24"/>
          <w:szCs w:val="24"/>
        </w:rPr>
        <w:t>-1</w:t>
      </w:r>
      <w:r w:rsidRPr="002549A0">
        <w:rPr>
          <w:rFonts w:ascii="Arial" w:hAnsi="Arial" w:cs="Arial"/>
          <w:sz w:val="24"/>
          <w:szCs w:val="24"/>
        </w:rPr>
        <w:t>9.</w:t>
      </w:r>
      <w:r w:rsidR="00A37586" w:rsidRPr="002549A0">
        <w:rPr>
          <w:rFonts w:ascii="Arial" w:hAnsi="Arial" w:cs="Arial"/>
          <w:sz w:val="24"/>
          <w:szCs w:val="24"/>
        </w:rPr>
        <w:t xml:space="preserve"> </w:t>
      </w:r>
    </w:p>
    <w:p w:rsidR="001402D4" w:rsidRPr="002549A0" w:rsidRDefault="001402D4" w:rsidP="00652B9C">
      <w:pPr>
        <w:pStyle w:val="NoSpacing"/>
        <w:ind w:left="720"/>
        <w:rPr>
          <w:rFonts w:ascii="Arial" w:hAnsi="Arial" w:cs="Arial"/>
          <w:sz w:val="24"/>
          <w:szCs w:val="24"/>
        </w:rPr>
      </w:pPr>
    </w:p>
    <w:p w:rsidR="002226A7" w:rsidRPr="002549A0" w:rsidRDefault="00A37586" w:rsidP="00652B9C">
      <w:pPr>
        <w:pStyle w:val="NoSpacing"/>
        <w:ind w:left="720"/>
        <w:rPr>
          <w:rFonts w:ascii="Arial" w:hAnsi="Arial" w:cs="Arial"/>
          <w:sz w:val="24"/>
          <w:szCs w:val="24"/>
        </w:rPr>
      </w:pPr>
      <w:r w:rsidRPr="002549A0">
        <w:rPr>
          <w:rFonts w:ascii="Arial" w:hAnsi="Arial" w:cs="Arial"/>
          <w:sz w:val="24"/>
          <w:szCs w:val="24"/>
        </w:rPr>
        <w:t>This report is an update to the HMIC</w:t>
      </w:r>
      <w:r w:rsidR="001402D4" w:rsidRPr="002549A0">
        <w:rPr>
          <w:rFonts w:ascii="Arial" w:hAnsi="Arial" w:cs="Arial"/>
          <w:sz w:val="24"/>
          <w:szCs w:val="24"/>
        </w:rPr>
        <w:t>FRS</w:t>
      </w:r>
      <w:r w:rsidRPr="002549A0">
        <w:rPr>
          <w:rFonts w:ascii="Arial" w:hAnsi="Arial" w:cs="Arial"/>
          <w:sz w:val="24"/>
          <w:szCs w:val="24"/>
        </w:rPr>
        <w:t xml:space="preserve"> Inspection Demand </w:t>
      </w:r>
      <w:r w:rsidR="005916B8" w:rsidRPr="002549A0">
        <w:rPr>
          <w:rFonts w:ascii="Arial" w:hAnsi="Arial" w:cs="Arial"/>
          <w:sz w:val="24"/>
          <w:szCs w:val="24"/>
        </w:rPr>
        <w:t>P</w:t>
      </w:r>
      <w:r w:rsidRPr="002549A0">
        <w:rPr>
          <w:rFonts w:ascii="Arial" w:hAnsi="Arial" w:cs="Arial"/>
          <w:sz w:val="24"/>
          <w:szCs w:val="24"/>
        </w:rPr>
        <w:t>aper dated 19</w:t>
      </w:r>
      <w:r w:rsidRPr="002549A0">
        <w:rPr>
          <w:rFonts w:ascii="Arial" w:hAnsi="Arial" w:cs="Arial"/>
          <w:sz w:val="24"/>
          <w:szCs w:val="24"/>
          <w:vertAlign w:val="superscript"/>
        </w:rPr>
        <w:t>th</w:t>
      </w:r>
      <w:r w:rsidR="00A97FB1" w:rsidRPr="002549A0">
        <w:rPr>
          <w:rFonts w:ascii="Arial" w:hAnsi="Arial" w:cs="Arial"/>
          <w:sz w:val="24"/>
          <w:szCs w:val="24"/>
        </w:rPr>
        <w:t xml:space="preserve"> April 2018, presented to the </w:t>
      </w:r>
      <w:r w:rsidR="008176D3" w:rsidRPr="002549A0">
        <w:rPr>
          <w:rFonts w:ascii="Arial" w:hAnsi="Arial" w:cs="Arial"/>
          <w:sz w:val="24"/>
          <w:szCs w:val="24"/>
        </w:rPr>
        <w:t>OPFCC</w:t>
      </w:r>
      <w:r w:rsidRPr="002549A0">
        <w:rPr>
          <w:rFonts w:ascii="Arial" w:hAnsi="Arial" w:cs="Arial"/>
          <w:sz w:val="24"/>
          <w:szCs w:val="24"/>
        </w:rPr>
        <w:t xml:space="preserve"> Performance and</w:t>
      </w:r>
      <w:r w:rsidR="00FC3605" w:rsidRPr="002549A0">
        <w:rPr>
          <w:rFonts w:ascii="Arial" w:hAnsi="Arial" w:cs="Arial"/>
          <w:sz w:val="24"/>
          <w:szCs w:val="24"/>
        </w:rPr>
        <w:t xml:space="preserve"> Resources</w:t>
      </w:r>
      <w:r w:rsidRPr="002549A0">
        <w:rPr>
          <w:rFonts w:ascii="Arial" w:hAnsi="Arial" w:cs="Arial"/>
          <w:sz w:val="24"/>
          <w:szCs w:val="24"/>
        </w:rPr>
        <w:t xml:space="preserve"> Scrutiny</w:t>
      </w:r>
      <w:r w:rsidR="00FC3605" w:rsidRPr="002549A0">
        <w:rPr>
          <w:rFonts w:ascii="Arial" w:hAnsi="Arial" w:cs="Arial"/>
          <w:sz w:val="24"/>
          <w:szCs w:val="24"/>
        </w:rPr>
        <w:t xml:space="preserve"> Board on 26</w:t>
      </w:r>
      <w:r w:rsidR="00FC3605" w:rsidRPr="002549A0">
        <w:rPr>
          <w:rFonts w:ascii="Arial" w:hAnsi="Arial" w:cs="Arial"/>
          <w:sz w:val="24"/>
          <w:szCs w:val="24"/>
          <w:vertAlign w:val="superscript"/>
        </w:rPr>
        <w:t>th</w:t>
      </w:r>
      <w:r w:rsidR="00FC3605" w:rsidRPr="002549A0">
        <w:rPr>
          <w:rFonts w:ascii="Arial" w:hAnsi="Arial" w:cs="Arial"/>
          <w:sz w:val="24"/>
          <w:szCs w:val="24"/>
        </w:rPr>
        <w:t xml:space="preserve"> April 2018.</w:t>
      </w:r>
      <w:r w:rsidRPr="002549A0">
        <w:rPr>
          <w:rFonts w:ascii="Arial" w:hAnsi="Arial" w:cs="Arial"/>
          <w:sz w:val="24"/>
          <w:szCs w:val="24"/>
        </w:rPr>
        <w:t xml:space="preserve"> </w:t>
      </w:r>
    </w:p>
    <w:p w:rsidR="00665862" w:rsidRPr="002549A0" w:rsidRDefault="00665862" w:rsidP="00665862">
      <w:pPr>
        <w:pStyle w:val="NoSpacing"/>
        <w:ind w:left="720"/>
        <w:rPr>
          <w:rFonts w:ascii="Arial" w:hAnsi="Arial" w:cs="Arial"/>
          <w:sz w:val="24"/>
          <w:szCs w:val="24"/>
        </w:rPr>
      </w:pPr>
    </w:p>
    <w:p w:rsidR="00665862" w:rsidRPr="002549A0" w:rsidRDefault="00665862" w:rsidP="00652B9C">
      <w:pPr>
        <w:pStyle w:val="NoSpacing"/>
        <w:numPr>
          <w:ilvl w:val="0"/>
          <w:numId w:val="8"/>
        </w:numPr>
        <w:rPr>
          <w:rFonts w:ascii="Arial" w:hAnsi="Arial" w:cs="Arial"/>
          <w:b/>
          <w:sz w:val="24"/>
          <w:szCs w:val="24"/>
          <w:u w:val="single"/>
        </w:rPr>
      </w:pPr>
      <w:r w:rsidRPr="002549A0">
        <w:rPr>
          <w:rFonts w:ascii="Arial" w:hAnsi="Arial" w:cs="Arial"/>
          <w:b/>
          <w:sz w:val="24"/>
          <w:szCs w:val="24"/>
          <w:u w:val="single"/>
        </w:rPr>
        <w:t>Recommendations</w:t>
      </w:r>
    </w:p>
    <w:p w:rsidR="00652B9C" w:rsidRPr="002549A0" w:rsidRDefault="00652B9C" w:rsidP="00E92E89">
      <w:pPr>
        <w:pStyle w:val="NoSpacing"/>
        <w:ind w:left="720"/>
        <w:rPr>
          <w:rFonts w:ascii="Arial" w:hAnsi="Arial" w:cs="Arial"/>
          <w:b/>
          <w:sz w:val="24"/>
          <w:szCs w:val="24"/>
          <w:u w:val="single"/>
        </w:rPr>
      </w:pPr>
    </w:p>
    <w:p w:rsidR="00665862" w:rsidRPr="002549A0" w:rsidRDefault="00C86A73" w:rsidP="00665862">
      <w:pPr>
        <w:pStyle w:val="NoSpacing"/>
        <w:ind w:left="720"/>
        <w:rPr>
          <w:rFonts w:ascii="Arial" w:hAnsi="Arial" w:cs="Arial"/>
          <w:sz w:val="24"/>
          <w:szCs w:val="24"/>
        </w:rPr>
      </w:pPr>
      <w:r w:rsidRPr="002549A0">
        <w:rPr>
          <w:rFonts w:ascii="Arial" w:hAnsi="Arial" w:cs="Arial"/>
          <w:sz w:val="24"/>
          <w:szCs w:val="24"/>
        </w:rPr>
        <w:t>This report is for the board to note</w:t>
      </w:r>
      <w:r w:rsidR="006C5EFF" w:rsidRPr="002549A0">
        <w:rPr>
          <w:rFonts w:ascii="Arial" w:hAnsi="Arial" w:cs="Arial"/>
          <w:sz w:val="24"/>
          <w:szCs w:val="24"/>
        </w:rPr>
        <w:t xml:space="preserve"> the plans in place</w:t>
      </w:r>
      <w:r w:rsidR="002549A0">
        <w:rPr>
          <w:rFonts w:ascii="Arial" w:hAnsi="Arial" w:cs="Arial"/>
          <w:sz w:val="24"/>
          <w:szCs w:val="24"/>
        </w:rPr>
        <w:t xml:space="preserve"> and the resource required</w:t>
      </w:r>
      <w:r w:rsidR="006C5EFF" w:rsidRPr="002549A0">
        <w:rPr>
          <w:rFonts w:ascii="Arial" w:hAnsi="Arial" w:cs="Arial"/>
          <w:sz w:val="24"/>
          <w:szCs w:val="24"/>
        </w:rPr>
        <w:t xml:space="preserve"> to support the</w:t>
      </w:r>
      <w:r w:rsidR="00054491">
        <w:rPr>
          <w:rFonts w:ascii="Arial" w:hAnsi="Arial" w:cs="Arial"/>
          <w:sz w:val="24"/>
          <w:szCs w:val="24"/>
        </w:rPr>
        <w:t xml:space="preserve"> overall</w:t>
      </w:r>
      <w:r w:rsidR="006C5EFF" w:rsidRPr="002549A0">
        <w:rPr>
          <w:rFonts w:ascii="Arial" w:hAnsi="Arial" w:cs="Arial"/>
          <w:sz w:val="24"/>
          <w:szCs w:val="24"/>
        </w:rPr>
        <w:t xml:space="preserve"> Integrated PEEL </w:t>
      </w:r>
      <w:r w:rsidR="00981BF2" w:rsidRPr="002549A0">
        <w:rPr>
          <w:rFonts w:ascii="Arial" w:hAnsi="Arial" w:cs="Arial"/>
          <w:sz w:val="24"/>
          <w:szCs w:val="24"/>
        </w:rPr>
        <w:t>Assessment</w:t>
      </w:r>
      <w:r w:rsidR="006C5EFF" w:rsidRPr="002549A0">
        <w:rPr>
          <w:rFonts w:ascii="Arial" w:hAnsi="Arial" w:cs="Arial"/>
          <w:sz w:val="24"/>
          <w:szCs w:val="24"/>
        </w:rPr>
        <w:t>.</w:t>
      </w:r>
    </w:p>
    <w:p w:rsidR="002226A7" w:rsidRPr="002549A0" w:rsidRDefault="002226A7" w:rsidP="00665862">
      <w:pPr>
        <w:pStyle w:val="NoSpacing"/>
        <w:ind w:left="720"/>
        <w:rPr>
          <w:rFonts w:ascii="Arial" w:hAnsi="Arial" w:cs="Arial"/>
          <w:sz w:val="24"/>
          <w:szCs w:val="24"/>
        </w:rPr>
      </w:pPr>
    </w:p>
    <w:p w:rsidR="002C698F" w:rsidRPr="00F161D3" w:rsidRDefault="00665862" w:rsidP="002C698F">
      <w:pPr>
        <w:pStyle w:val="NoSpacing"/>
        <w:numPr>
          <w:ilvl w:val="0"/>
          <w:numId w:val="8"/>
        </w:numPr>
        <w:rPr>
          <w:rFonts w:ascii="Arial" w:hAnsi="Arial" w:cs="Arial"/>
          <w:b/>
          <w:sz w:val="24"/>
          <w:szCs w:val="24"/>
          <w:u w:val="single"/>
        </w:rPr>
      </w:pPr>
      <w:r w:rsidRPr="00F161D3">
        <w:rPr>
          <w:rFonts w:ascii="Arial" w:hAnsi="Arial" w:cs="Arial"/>
          <w:b/>
          <w:sz w:val="24"/>
          <w:szCs w:val="24"/>
          <w:u w:val="single"/>
        </w:rPr>
        <w:t>Executive Summary</w:t>
      </w:r>
    </w:p>
    <w:p w:rsidR="002C698F" w:rsidRPr="002C698F" w:rsidRDefault="002C698F" w:rsidP="00E92E89">
      <w:pPr>
        <w:pStyle w:val="NoSpacing"/>
        <w:ind w:left="720"/>
        <w:rPr>
          <w:rFonts w:ascii="Arial" w:hAnsi="Arial" w:cs="Arial"/>
          <w:sz w:val="24"/>
          <w:szCs w:val="24"/>
        </w:rPr>
      </w:pPr>
    </w:p>
    <w:p w:rsidR="002C698F" w:rsidRPr="00055240" w:rsidRDefault="003C2892" w:rsidP="002C698F">
      <w:pPr>
        <w:pStyle w:val="NoSpacing"/>
        <w:ind w:left="720"/>
        <w:rPr>
          <w:rFonts w:ascii="Arial" w:hAnsi="Arial" w:cs="Arial"/>
          <w:sz w:val="24"/>
          <w:szCs w:val="24"/>
        </w:rPr>
      </w:pPr>
      <w:r w:rsidRPr="00055240">
        <w:rPr>
          <w:rFonts w:ascii="Arial" w:hAnsi="Arial" w:cs="Arial"/>
          <w:sz w:val="24"/>
          <w:szCs w:val="24"/>
        </w:rPr>
        <w:t xml:space="preserve">Following the recent HMIC Integrated PEEL Inspection (Sept 2018), the Force has a </w:t>
      </w:r>
      <w:r w:rsidR="0045039F" w:rsidRPr="00055240">
        <w:rPr>
          <w:rFonts w:ascii="Arial" w:hAnsi="Arial" w:cs="Arial"/>
          <w:sz w:val="24"/>
          <w:szCs w:val="24"/>
        </w:rPr>
        <w:t>clear</w:t>
      </w:r>
      <w:r w:rsidRPr="00055240">
        <w:rPr>
          <w:rFonts w:ascii="Arial" w:hAnsi="Arial" w:cs="Arial"/>
          <w:sz w:val="24"/>
          <w:szCs w:val="24"/>
        </w:rPr>
        <w:t>er</w:t>
      </w:r>
      <w:r w:rsidR="0045039F" w:rsidRPr="00055240">
        <w:rPr>
          <w:rFonts w:ascii="Arial" w:hAnsi="Arial" w:cs="Arial"/>
          <w:sz w:val="24"/>
          <w:szCs w:val="24"/>
        </w:rPr>
        <w:t xml:space="preserve"> understanding of the </w:t>
      </w:r>
      <w:r w:rsidRPr="00055240">
        <w:rPr>
          <w:rFonts w:ascii="Arial" w:hAnsi="Arial" w:cs="Arial"/>
          <w:sz w:val="24"/>
          <w:szCs w:val="24"/>
        </w:rPr>
        <w:t>impact</w:t>
      </w:r>
      <w:r w:rsidR="0045039F" w:rsidRPr="00055240">
        <w:rPr>
          <w:rFonts w:ascii="Arial" w:hAnsi="Arial" w:cs="Arial"/>
          <w:sz w:val="24"/>
          <w:szCs w:val="24"/>
        </w:rPr>
        <w:t xml:space="preserve"> of a full</w:t>
      </w:r>
      <w:r w:rsidRPr="00055240">
        <w:rPr>
          <w:rFonts w:ascii="Arial" w:hAnsi="Arial" w:cs="Arial"/>
          <w:sz w:val="24"/>
          <w:szCs w:val="24"/>
        </w:rPr>
        <w:t xml:space="preserve"> HMICFRS annual inspection cycle. This report</w:t>
      </w:r>
      <w:r w:rsidR="00160058" w:rsidRPr="00055240">
        <w:rPr>
          <w:rFonts w:ascii="Arial" w:hAnsi="Arial" w:cs="Arial"/>
          <w:sz w:val="24"/>
          <w:szCs w:val="24"/>
        </w:rPr>
        <w:t xml:space="preserve"> </w:t>
      </w:r>
      <w:r w:rsidR="0045039F" w:rsidRPr="00055240">
        <w:rPr>
          <w:rFonts w:ascii="Arial" w:hAnsi="Arial" w:cs="Arial"/>
          <w:sz w:val="24"/>
          <w:szCs w:val="24"/>
        </w:rPr>
        <w:t xml:space="preserve">provides additional detail to </w:t>
      </w:r>
      <w:r w:rsidR="00666FEE" w:rsidRPr="00055240">
        <w:rPr>
          <w:rFonts w:ascii="Arial" w:hAnsi="Arial" w:cs="Arial"/>
          <w:sz w:val="24"/>
          <w:szCs w:val="24"/>
        </w:rPr>
        <w:t>describe</w:t>
      </w:r>
      <w:r w:rsidR="0045039F" w:rsidRPr="00055240">
        <w:rPr>
          <w:rFonts w:ascii="Arial" w:hAnsi="Arial" w:cs="Arial"/>
          <w:sz w:val="24"/>
          <w:szCs w:val="24"/>
        </w:rPr>
        <w:t xml:space="preserve"> the demands that the </w:t>
      </w:r>
      <w:r w:rsidR="00666FEE" w:rsidRPr="00055240">
        <w:rPr>
          <w:rFonts w:ascii="Arial" w:hAnsi="Arial" w:cs="Arial"/>
          <w:sz w:val="24"/>
          <w:szCs w:val="24"/>
        </w:rPr>
        <w:t>new HMICFRS Integrated PEEL Assessment (IPA)</w:t>
      </w:r>
      <w:r w:rsidR="0045039F" w:rsidRPr="00055240">
        <w:rPr>
          <w:rFonts w:ascii="Arial" w:hAnsi="Arial" w:cs="Arial"/>
          <w:sz w:val="24"/>
          <w:szCs w:val="24"/>
        </w:rPr>
        <w:t xml:space="preserve"> places upon the </w:t>
      </w:r>
      <w:r w:rsidR="00382A3E" w:rsidRPr="00055240">
        <w:rPr>
          <w:rFonts w:ascii="Arial" w:hAnsi="Arial" w:cs="Arial"/>
          <w:sz w:val="24"/>
          <w:szCs w:val="24"/>
        </w:rPr>
        <w:t>S</w:t>
      </w:r>
      <w:r w:rsidRPr="00055240">
        <w:rPr>
          <w:rFonts w:ascii="Arial" w:hAnsi="Arial" w:cs="Arial"/>
          <w:sz w:val="24"/>
          <w:szCs w:val="24"/>
        </w:rPr>
        <w:t xml:space="preserve">trategic Change </w:t>
      </w:r>
      <w:r w:rsidR="0006647A" w:rsidRPr="00055240">
        <w:rPr>
          <w:rFonts w:ascii="Arial" w:hAnsi="Arial" w:cs="Arial"/>
          <w:sz w:val="24"/>
          <w:szCs w:val="24"/>
        </w:rPr>
        <w:t>Directorate.</w:t>
      </w:r>
    </w:p>
    <w:p w:rsidR="0006647A" w:rsidRPr="00055240" w:rsidRDefault="0006647A" w:rsidP="002C698F">
      <w:pPr>
        <w:pStyle w:val="NoSpacing"/>
        <w:ind w:left="720"/>
        <w:rPr>
          <w:rFonts w:ascii="Arial" w:hAnsi="Arial" w:cs="Arial"/>
          <w:sz w:val="24"/>
          <w:szCs w:val="24"/>
        </w:rPr>
      </w:pPr>
    </w:p>
    <w:p w:rsidR="0006647A" w:rsidRPr="00055240" w:rsidRDefault="0006647A" w:rsidP="002C698F">
      <w:pPr>
        <w:pStyle w:val="NoSpacing"/>
        <w:ind w:left="720"/>
        <w:rPr>
          <w:rFonts w:ascii="Arial" w:hAnsi="Arial" w:cs="Arial"/>
          <w:sz w:val="24"/>
          <w:szCs w:val="24"/>
        </w:rPr>
      </w:pPr>
      <w:r w:rsidRPr="00055240">
        <w:rPr>
          <w:rFonts w:ascii="Arial" w:hAnsi="Arial" w:cs="Arial"/>
          <w:sz w:val="24"/>
          <w:szCs w:val="24"/>
        </w:rPr>
        <w:t>Following the previous update Essex Police has:</w:t>
      </w:r>
    </w:p>
    <w:p w:rsidR="0006647A" w:rsidRPr="00055240" w:rsidRDefault="0006647A" w:rsidP="002C698F">
      <w:pPr>
        <w:pStyle w:val="NoSpacing"/>
        <w:ind w:left="720"/>
        <w:rPr>
          <w:rFonts w:ascii="Arial" w:hAnsi="Arial" w:cs="Arial"/>
          <w:sz w:val="24"/>
          <w:szCs w:val="24"/>
        </w:rPr>
      </w:pPr>
    </w:p>
    <w:p w:rsidR="0006647A" w:rsidRPr="00055240" w:rsidRDefault="0006647A" w:rsidP="0006647A">
      <w:pPr>
        <w:pStyle w:val="NoSpacing"/>
        <w:numPr>
          <w:ilvl w:val="0"/>
          <w:numId w:val="33"/>
        </w:numPr>
        <w:rPr>
          <w:rFonts w:ascii="Arial" w:hAnsi="Arial" w:cs="Arial"/>
          <w:sz w:val="24"/>
          <w:szCs w:val="24"/>
        </w:rPr>
      </w:pPr>
      <w:r w:rsidRPr="00055240">
        <w:rPr>
          <w:rFonts w:ascii="Arial" w:hAnsi="Arial" w:cs="Arial"/>
          <w:sz w:val="24"/>
          <w:szCs w:val="24"/>
        </w:rPr>
        <w:t xml:space="preserve">Successfully delivered the </w:t>
      </w:r>
      <w:r w:rsidR="00055240" w:rsidRPr="00055240">
        <w:rPr>
          <w:rFonts w:ascii="Arial" w:hAnsi="Arial" w:cs="Arial"/>
          <w:sz w:val="24"/>
          <w:szCs w:val="24"/>
        </w:rPr>
        <w:t xml:space="preserve">first edition of the </w:t>
      </w:r>
      <w:r w:rsidRPr="00055240">
        <w:rPr>
          <w:rFonts w:ascii="Arial" w:hAnsi="Arial" w:cs="Arial"/>
          <w:sz w:val="24"/>
          <w:szCs w:val="24"/>
        </w:rPr>
        <w:t>Force Management Statement and the first national Single PEEL Inspection.</w:t>
      </w:r>
    </w:p>
    <w:p w:rsidR="0006647A" w:rsidRPr="00F161D3" w:rsidRDefault="0006647A" w:rsidP="00303A42">
      <w:pPr>
        <w:pStyle w:val="NoSpacing"/>
        <w:numPr>
          <w:ilvl w:val="0"/>
          <w:numId w:val="33"/>
        </w:numPr>
        <w:rPr>
          <w:rFonts w:ascii="Arial" w:hAnsi="Arial" w:cs="Arial"/>
          <w:sz w:val="24"/>
          <w:szCs w:val="24"/>
        </w:rPr>
      </w:pPr>
      <w:r w:rsidRPr="00F161D3">
        <w:rPr>
          <w:rFonts w:ascii="Arial" w:hAnsi="Arial" w:cs="Arial"/>
          <w:sz w:val="24"/>
          <w:szCs w:val="24"/>
        </w:rPr>
        <w:lastRenderedPageBreak/>
        <w:t xml:space="preserve">Mitigated the risks </w:t>
      </w:r>
      <w:r w:rsidR="00054491">
        <w:rPr>
          <w:rFonts w:ascii="Arial" w:hAnsi="Arial" w:cs="Arial"/>
          <w:sz w:val="24"/>
          <w:szCs w:val="24"/>
        </w:rPr>
        <w:t xml:space="preserve">relating to the IPA </w:t>
      </w:r>
      <w:r w:rsidRPr="00F161D3">
        <w:rPr>
          <w:rFonts w:ascii="Arial" w:hAnsi="Arial" w:cs="Arial"/>
          <w:sz w:val="24"/>
          <w:szCs w:val="24"/>
        </w:rPr>
        <w:t xml:space="preserve">identified in the previous paper </w:t>
      </w:r>
    </w:p>
    <w:p w:rsidR="0006647A" w:rsidRDefault="00055240" w:rsidP="00303A42">
      <w:pPr>
        <w:pStyle w:val="NoSpacing"/>
        <w:numPr>
          <w:ilvl w:val="0"/>
          <w:numId w:val="33"/>
        </w:numPr>
        <w:rPr>
          <w:rFonts w:ascii="Arial" w:hAnsi="Arial" w:cs="Arial"/>
          <w:sz w:val="24"/>
          <w:szCs w:val="24"/>
        </w:rPr>
      </w:pPr>
      <w:r w:rsidRPr="00055240">
        <w:rPr>
          <w:rFonts w:ascii="Arial" w:hAnsi="Arial" w:cs="Arial"/>
          <w:sz w:val="24"/>
          <w:szCs w:val="24"/>
        </w:rPr>
        <w:t>Developed a</w:t>
      </w:r>
      <w:r w:rsidR="0006647A" w:rsidRPr="00055240">
        <w:rPr>
          <w:rFonts w:ascii="Arial" w:hAnsi="Arial" w:cs="Arial"/>
          <w:sz w:val="24"/>
          <w:szCs w:val="24"/>
        </w:rPr>
        <w:t xml:space="preserve"> detailed understanding of the forward programme and the resource and costs associated to meet the HMICFRS requirements</w:t>
      </w:r>
    </w:p>
    <w:p w:rsidR="0045039F" w:rsidRDefault="00055240" w:rsidP="00055240">
      <w:pPr>
        <w:pStyle w:val="NoSpacing"/>
        <w:numPr>
          <w:ilvl w:val="0"/>
          <w:numId w:val="33"/>
        </w:numPr>
        <w:rPr>
          <w:rFonts w:ascii="Arial" w:hAnsi="Arial" w:cs="Arial"/>
          <w:sz w:val="24"/>
          <w:szCs w:val="24"/>
        </w:rPr>
      </w:pPr>
      <w:r w:rsidRPr="00055240">
        <w:rPr>
          <w:rFonts w:ascii="Arial" w:hAnsi="Arial" w:cs="Arial"/>
          <w:sz w:val="24"/>
          <w:szCs w:val="24"/>
        </w:rPr>
        <w:t>Scheduled a post implementation review to ensure</w:t>
      </w:r>
      <w:r w:rsidR="0006647A" w:rsidRPr="00055240">
        <w:rPr>
          <w:rFonts w:ascii="Arial" w:hAnsi="Arial" w:cs="Arial"/>
          <w:sz w:val="24"/>
          <w:szCs w:val="24"/>
        </w:rPr>
        <w:t xml:space="preserve"> learning from the initial Integrated PEEL Assessment will inform future activity </w:t>
      </w:r>
    </w:p>
    <w:p w:rsidR="00055240" w:rsidRPr="00055240" w:rsidRDefault="00055240" w:rsidP="00055240">
      <w:pPr>
        <w:pStyle w:val="NoSpacing"/>
        <w:ind w:left="1440"/>
        <w:rPr>
          <w:rFonts w:ascii="Arial" w:hAnsi="Arial" w:cs="Arial"/>
          <w:sz w:val="24"/>
          <w:szCs w:val="24"/>
        </w:rPr>
      </w:pPr>
    </w:p>
    <w:p w:rsidR="006463E8" w:rsidRPr="00F161D3" w:rsidRDefault="00055240" w:rsidP="002549A0">
      <w:pPr>
        <w:pStyle w:val="NoSpacing"/>
        <w:ind w:left="720"/>
        <w:rPr>
          <w:rFonts w:ascii="Arial" w:hAnsi="Arial" w:cs="Arial"/>
          <w:sz w:val="24"/>
          <w:szCs w:val="24"/>
        </w:rPr>
      </w:pPr>
      <w:r w:rsidRPr="00F161D3">
        <w:rPr>
          <w:rFonts w:ascii="Arial" w:hAnsi="Arial" w:cs="Arial"/>
          <w:sz w:val="24"/>
          <w:szCs w:val="24"/>
        </w:rPr>
        <w:t>This</w:t>
      </w:r>
      <w:r w:rsidR="0045039F" w:rsidRPr="00F161D3">
        <w:rPr>
          <w:rFonts w:ascii="Arial" w:hAnsi="Arial" w:cs="Arial"/>
          <w:sz w:val="24"/>
          <w:szCs w:val="24"/>
        </w:rPr>
        <w:t xml:space="preserve"> report provides a costed summary of the resource</w:t>
      </w:r>
      <w:r w:rsidRPr="00F161D3">
        <w:rPr>
          <w:rFonts w:ascii="Arial" w:hAnsi="Arial" w:cs="Arial"/>
          <w:sz w:val="24"/>
          <w:szCs w:val="24"/>
        </w:rPr>
        <w:t xml:space="preserve"> /</w:t>
      </w:r>
      <w:r w:rsidR="0045039F" w:rsidRPr="00F161D3">
        <w:rPr>
          <w:rFonts w:ascii="Arial" w:hAnsi="Arial" w:cs="Arial"/>
          <w:sz w:val="24"/>
          <w:szCs w:val="24"/>
        </w:rPr>
        <w:t xml:space="preserve"> demands within</w:t>
      </w:r>
      <w:r w:rsidR="002549A0" w:rsidRPr="00F161D3">
        <w:rPr>
          <w:rFonts w:ascii="Arial" w:hAnsi="Arial" w:cs="Arial"/>
          <w:sz w:val="24"/>
          <w:szCs w:val="24"/>
        </w:rPr>
        <w:t xml:space="preserve"> the Strategic Change Directorate</w:t>
      </w:r>
      <w:r w:rsidR="0045039F" w:rsidRPr="00F161D3">
        <w:rPr>
          <w:rFonts w:ascii="Arial" w:hAnsi="Arial" w:cs="Arial"/>
          <w:sz w:val="24"/>
          <w:szCs w:val="24"/>
        </w:rPr>
        <w:t xml:space="preserve"> </w:t>
      </w:r>
      <w:r w:rsidRPr="00F161D3">
        <w:rPr>
          <w:rFonts w:ascii="Arial" w:hAnsi="Arial" w:cs="Arial"/>
          <w:sz w:val="24"/>
          <w:szCs w:val="24"/>
        </w:rPr>
        <w:t>to</w:t>
      </w:r>
      <w:r w:rsidR="000A0C9C" w:rsidRPr="00F161D3">
        <w:rPr>
          <w:rFonts w:ascii="Arial" w:hAnsi="Arial" w:cs="Arial"/>
          <w:sz w:val="24"/>
          <w:szCs w:val="24"/>
        </w:rPr>
        <w:t xml:space="preserve"> successfully</w:t>
      </w:r>
      <w:r w:rsidRPr="00F161D3">
        <w:rPr>
          <w:rFonts w:ascii="Arial" w:hAnsi="Arial" w:cs="Arial"/>
          <w:sz w:val="24"/>
          <w:szCs w:val="24"/>
        </w:rPr>
        <w:t xml:space="preserve"> deliver</w:t>
      </w:r>
      <w:r w:rsidR="002C698F" w:rsidRPr="00F161D3">
        <w:rPr>
          <w:rFonts w:ascii="Arial" w:hAnsi="Arial" w:cs="Arial"/>
          <w:sz w:val="24"/>
          <w:szCs w:val="24"/>
        </w:rPr>
        <w:t xml:space="preserve"> the HMICFRS requirements. </w:t>
      </w:r>
    </w:p>
    <w:p w:rsidR="006463E8" w:rsidRPr="006463E8" w:rsidRDefault="006463E8" w:rsidP="0045039F">
      <w:pPr>
        <w:pStyle w:val="NoSpacing"/>
        <w:ind w:left="720"/>
        <w:rPr>
          <w:rFonts w:ascii="Arial" w:hAnsi="Arial" w:cs="Arial"/>
          <w:b/>
          <w:sz w:val="24"/>
          <w:szCs w:val="24"/>
        </w:rPr>
      </w:pPr>
    </w:p>
    <w:p w:rsidR="0045039F" w:rsidRPr="00055240" w:rsidRDefault="002C698F" w:rsidP="002549A0">
      <w:pPr>
        <w:pStyle w:val="NoSpacing"/>
        <w:ind w:left="720"/>
        <w:rPr>
          <w:rFonts w:ascii="Arial" w:hAnsi="Arial" w:cs="Arial"/>
          <w:b/>
          <w:sz w:val="24"/>
          <w:szCs w:val="24"/>
        </w:rPr>
      </w:pPr>
      <w:r w:rsidRPr="00055240">
        <w:rPr>
          <w:rFonts w:ascii="Arial" w:hAnsi="Arial" w:cs="Arial"/>
          <w:b/>
          <w:sz w:val="24"/>
          <w:szCs w:val="24"/>
        </w:rPr>
        <w:t xml:space="preserve">The </w:t>
      </w:r>
      <w:r w:rsidR="006463E8" w:rsidRPr="00054491">
        <w:rPr>
          <w:rFonts w:ascii="Arial" w:hAnsi="Arial" w:cs="Arial"/>
          <w:b/>
          <w:i/>
          <w:sz w:val="24"/>
          <w:szCs w:val="24"/>
        </w:rPr>
        <w:t>cost</w:t>
      </w:r>
      <w:r w:rsidR="006463E8" w:rsidRPr="00055240">
        <w:rPr>
          <w:rFonts w:ascii="Arial" w:hAnsi="Arial" w:cs="Arial"/>
          <w:b/>
          <w:sz w:val="24"/>
          <w:szCs w:val="24"/>
        </w:rPr>
        <w:t xml:space="preserve"> to support</w:t>
      </w:r>
      <w:r w:rsidRPr="00055240">
        <w:rPr>
          <w:rFonts w:ascii="Arial" w:hAnsi="Arial" w:cs="Arial"/>
          <w:b/>
          <w:sz w:val="24"/>
          <w:szCs w:val="24"/>
        </w:rPr>
        <w:t xml:space="preserve"> the annual cycle is</w:t>
      </w:r>
      <w:r w:rsidR="00054491">
        <w:rPr>
          <w:rFonts w:ascii="Arial" w:hAnsi="Arial" w:cs="Arial"/>
          <w:b/>
          <w:sz w:val="24"/>
          <w:szCs w:val="24"/>
        </w:rPr>
        <w:t xml:space="preserve"> up to</w:t>
      </w:r>
      <w:r w:rsidRPr="00055240">
        <w:rPr>
          <w:rFonts w:ascii="Arial" w:hAnsi="Arial" w:cs="Arial"/>
          <w:b/>
          <w:sz w:val="24"/>
          <w:szCs w:val="24"/>
        </w:rPr>
        <w:t xml:space="preserve"> £</w:t>
      </w:r>
      <w:r w:rsidR="006463E8" w:rsidRPr="00055240">
        <w:rPr>
          <w:rFonts w:ascii="Arial" w:hAnsi="Arial" w:cs="Arial"/>
          <w:b/>
          <w:sz w:val="24"/>
          <w:szCs w:val="24"/>
        </w:rPr>
        <w:t xml:space="preserve">183K and represents the dedicated </w:t>
      </w:r>
      <w:r w:rsidR="00054491">
        <w:rPr>
          <w:rFonts w:ascii="Arial" w:hAnsi="Arial" w:cs="Arial"/>
          <w:b/>
          <w:sz w:val="24"/>
          <w:szCs w:val="24"/>
        </w:rPr>
        <w:t xml:space="preserve">administrative </w:t>
      </w:r>
      <w:r w:rsidR="006463E8" w:rsidRPr="00055240">
        <w:rPr>
          <w:rFonts w:ascii="Arial" w:hAnsi="Arial" w:cs="Arial"/>
          <w:b/>
          <w:sz w:val="24"/>
          <w:szCs w:val="24"/>
        </w:rPr>
        <w:t>resources to support the HMICFRS process</w:t>
      </w:r>
      <w:r w:rsidR="00054491">
        <w:rPr>
          <w:rFonts w:ascii="Arial" w:hAnsi="Arial" w:cs="Arial"/>
          <w:b/>
          <w:sz w:val="24"/>
          <w:szCs w:val="24"/>
        </w:rPr>
        <w:t>. It</w:t>
      </w:r>
      <w:r w:rsidR="006463E8" w:rsidRPr="00055240">
        <w:rPr>
          <w:rFonts w:ascii="Arial" w:hAnsi="Arial" w:cs="Arial"/>
          <w:b/>
          <w:sz w:val="24"/>
          <w:szCs w:val="24"/>
        </w:rPr>
        <w:t xml:space="preserve"> excludes all other </w:t>
      </w:r>
      <w:r w:rsidR="002549A0" w:rsidRPr="00055240">
        <w:rPr>
          <w:rFonts w:ascii="Arial" w:hAnsi="Arial" w:cs="Arial"/>
          <w:b/>
          <w:sz w:val="24"/>
          <w:szCs w:val="24"/>
        </w:rPr>
        <w:t xml:space="preserve">associated, </w:t>
      </w:r>
      <w:r w:rsidR="006463E8" w:rsidRPr="00055240">
        <w:rPr>
          <w:rFonts w:ascii="Arial" w:hAnsi="Arial" w:cs="Arial"/>
          <w:b/>
          <w:sz w:val="24"/>
          <w:szCs w:val="24"/>
        </w:rPr>
        <w:t xml:space="preserve">hidden </w:t>
      </w:r>
      <w:r w:rsidR="002549A0" w:rsidRPr="00055240">
        <w:rPr>
          <w:rFonts w:ascii="Arial" w:hAnsi="Arial" w:cs="Arial"/>
          <w:b/>
          <w:sz w:val="24"/>
          <w:szCs w:val="24"/>
        </w:rPr>
        <w:t xml:space="preserve">and opportunity </w:t>
      </w:r>
      <w:r w:rsidR="00054491">
        <w:rPr>
          <w:rFonts w:ascii="Arial" w:hAnsi="Arial" w:cs="Arial"/>
          <w:b/>
          <w:sz w:val="24"/>
          <w:szCs w:val="24"/>
        </w:rPr>
        <w:t>costs, including management oversight.</w:t>
      </w:r>
    </w:p>
    <w:p w:rsidR="006463E8" w:rsidRPr="00055240" w:rsidRDefault="006463E8" w:rsidP="0045039F">
      <w:pPr>
        <w:pStyle w:val="NoSpacing"/>
        <w:ind w:left="720"/>
        <w:rPr>
          <w:rFonts w:ascii="Arial" w:hAnsi="Arial" w:cs="Arial"/>
          <w:sz w:val="24"/>
          <w:szCs w:val="24"/>
        </w:rPr>
      </w:pPr>
    </w:p>
    <w:p w:rsidR="0045039F" w:rsidRPr="00055240" w:rsidRDefault="0045039F" w:rsidP="002549A0">
      <w:pPr>
        <w:pStyle w:val="NoSpacing"/>
        <w:ind w:left="720"/>
        <w:rPr>
          <w:rFonts w:ascii="Arial" w:hAnsi="Arial" w:cs="Arial"/>
          <w:sz w:val="24"/>
          <w:szCs w:val="24"/>
        </w:rPr>
      </w:pPr>
      <w:r w:rsidRPr="00055240">
        <w:rPr>
          <w:rFonts w:ascii="Arial" w:hAnsi="Arial" w:cs="Arial"/>
          <w:sz w:val="24"/>
          <w:szCs w:val="24"/>
        </w:rPr>
        <w:t>The report also provides an updated timetable</w:t>
      </w:r>
      <w:r w:rsidR="00055240" w:rsidRPr="00055240">
        <w:rPr>
          <w:rFonts w:ascii="Arial" w:hAnsi="Arial" w:cs="Arial"/>
          <w:sz w:val="24"/>
          <w:szCs w:val="24"/>
        </w:rPr>
        <w:t>,</w:t>
      </w:r>
      <w:r w:rsidRPr="00055240">
        <w:rPr>
          <w:rFonts w:ascii="Arial" w:hAnsi="Arial" w:cs="Arial"/>
          <w:sz w:val="24"/>
          <w:szCs w:val="24"/>
        </w:rPr>
        <w:t xml:space="preserve"> spanning</w:t>
      </w:r>
      <w:r w:rsidR="00382A3E" w:rsidRPr="00055240">
        <w:rPr>
          <w:rFonts w:ascii="Arial" w:hAnsi="Arial" w:cs="Arial"/>
          <w:sz w:val="24"/>
          <w:szCs w:val="24"/>
        </w:rPr>
        <w:t xml:space="preserve"> activity from</w:t>
      </w:r>
      <w:r w:rsidRPr="00055240">
        <w:rPr>
          <w:rFonts w:ascii="Arial" w:hAnsi="Arial" w:cs="Arial"/>
          <w:sz w:val="24"/>
          <w:szCs w:val="24"/>
        </w:rPr>
        <w:t xml:space="preserve"> January 20</w:t>
      </w:r>
      <w:r w:rsidR="00382A3E" w:rsidRPr="00055240">
        <w:rPr>
          <w:rFonts w:ascii="Arial" w:hAnsi="Arial" w:cs="Arial"/>
          <w:sz w:val="24"/>
          <w:szCs w:val="24"/>
        </w:rPr>
        <w:t>18 to March 2019, including the two thematic inspections that have taken place and a further six a</w:t>
      </w:r>
      <w:r w:rsidR="00055240" w:rsidRPr="00055240">
        <w:rPr>
          <w:rFonts w:ascii="Arial" w:hAnsi="Arial" w:cs="Arial"/>
          <w:sz w:val="24"/>
          <w:szCs w:val="24"/>
        </w:rPr>
        <w:t xml:space="preserve">reas where it is possible the Force </w:t>
      </w:r>
      <w:r w:rsidR="00382A3E" w:rsidRPr="00055240">
        <w:rPr>
          <w:rFonts w:ascii="Arial" w:hAnsi="Arial" w:cs="Arial"/>
          <w:sz w:val="24"/>
          <w:szCs w:val="24"/>
        </w:rPr>
        <w:t>will be inspected.</w:t>
      </w:r>
    </w:p>
    <w:p w:rsidR="00981BF2" w:rsidRPr="00055240" w:rsidRDefault="00981BF2" w:rsidP="00666FEE">
      <w:pPr>
        <w:pStyle w:val="NoSpacing"/>
        <w:rPr>
          <w:rFonts w:ascii="Arial" w:hAnsi="Arial" w:cs="Arial"/>
          <w:sz w:val="24"/>
          <w:szCs w:val="24"/>
          <w:highlight w:val="yellow"/>
        </w:rPr>
      </w:pPr>
    </w:p>
    <w:p w:rsidR="00121A7F" w:rsidRPr="00F161D3" w:rsidRDefault="00665862" w:rsidP="00665862">
      <w:pPr>
        <w:pStyle w:val="NoSpacing"/>
        <w:ind w:left="720" w:hanging="720"/>
        <w:rPr>
          <w:rFonts w:ascii="Arial" w:hAnsi="Arial" w:cs="Arial"/>
          <w:b/>
          <w:sz w:val="24"/>
          <w:szCs w:val="24"/>
          <w:u w:val="single"/>
        </w:rPr>
      </w:pPr>
      <w:r w:rsidRPr="00F161D3">
        <w:rPr>
          <w:rFonts w:ascii="Arial" w:hAnsi="Arial" w:cs="Arial"/>
          <w:b/>
          <w:sz w:val="24"/>
          <w:szCs w:val="24"/>
        </w:rPr>
        <w:t>4.0</w:t>
      </w:r>
      <w:r w:rsidRPr="00F161D3">
        <w:rPr>
          <w:rFonts w:ascii="Arial" w:hAnsi="Arial" w:cs="Arial"/>
          <w:b/>
          <w:sz w:val="24"/>
          <w:szCs w:val="24"/>
        </w:rPr>
        <w:tab/>
      </w:r>
      <w:r w:rsidR="004F62BB" w:rsidRPr="00F161D3">
        <w:rPr>
          <w:rFonts w:ascii="Arial" w:hAnsi="Arial" w:cs="Arial"/>
          <w:b/>
          <w:sz w:val="24"/>
          <w:szCs w:val="24"/>
          <w:u w:val="single"/>
        </w:rPr>
        <w:t>Introduction</w:t>
      </w:r>
      <w:r w:rsidR="00E92E89" w:rsidRPr="00F161D3">
        <w:rPr>
          <w:rFonts w:ascii="Arial" w:hAnsi="Arial" w:cs="Arial"/>
          <w:b/>
          <w:sz w:val="24"/>
          <w:szCs w:val="24"/>
          <w:u w:val="single"/>
        </w:rPr>
        <w:t>/</w:t>
      </w:r>
      <w:r w:rsidR="001D5222" w:rsidRPr="00F161D3">
        <w:rPr>
          <w:rFonts w:ascii="Arial" w:hAnsi="Arial" w:cs="Arial"/>
          <w:b/>
          <w:sz w:val="24"/>
          <w:szCs w:val="24"/>
          <w:u w:val="single"/>
        </w:rPr>
        <w:t xml:space="preserve">Background </w:t>
      </w:r>
    </w:p>
    <w:p w:rsidR="00121A7F" w:rsidRPr="00055240" w:rsidRDefault="00121A7F" w:rsidP="007D3E9B">
      <w:pPr>
        <w:pStyle w:val="NoSpacing"/>
        <w:ind w:left="720"/>
        <w:rPr>
          <w:rFonts w:ascii="Arial" w:hAnsi="Arial" w:cs="Arial"/>
          <w:b/>
          <w:sz w:val="24"/>
          <w:szCs w:val="24"/>
        </w:rPr>
      </w:pPr>
    </w:p>
    <w:p w:rsidR="00981BF2" w:rsidRPr="00055240" w:rsidRDefault="00BE0679" w:rsidP="00ED7D2F">
      <w:pPr>
        <w:pStyle w:val="NoSpacing"/>
        <w:ind w:left="720"/>
        <w:rPr>
          <w:rFonts w:ascii="Arial" w:eastAsia="Times New Roman" w:hAnsi="Arial" w:cs="Arial"/>
          <w:sz w:val="24"/>
          <w:szCs w:val="24"/>
        </w:rPr>
      </w:pPr>
      <w:r w:rsidRPr="00055240">
        <w:rPr>
          <w:rFonts w:ascii="Arial" w:eastAsia="Times New Roman" w:hAnsi="Arial" w:cs="Arial"/>
          <w:sz w:val="24"/>
          <w:szCs w:val="24"/>
        </w:rPr>
        <w:t>In s</w:t>
      </w:r>
      <w:r w:rsidR="007F17F6" w:rsidRPr="00055240">
        <w:rPr>
          <w:rFonts w:ascii="Arial" w:eastAsia="Times New Roman" w:hAnsi="Arial" w:cs="Arial"/>
          <w:sz w:val="24"/>
          <w:szCs w:val="24"/>
        </w:rPr>
        <w:t>pring 201</w:t>
      </w:r>
      <w:r w:rsidRPr="00055240">
        <w:rPr>
          <w:rFonts w:ascii="Arial" w:eastAsia="Times New Roman" w:hAnsi="Arial" w:cs="Arial"/>
          <w:sz w:val="24"/>
          <w:szCs w:val="24"/>
        </w:rPr>
        <w:t>8, HMICFRS changed the way the Inspection P</w:t>
      </w:r>
      <w:r w:rsidR="007F17F6" w:rsidRPr="00055240">
        <w:rPr>
          <w:rFonts w:ascii="Arial" w:eastAsia="Times New Roman" w:hAnsi="Arial" w:cs="Arial"/>
          <w:sz w:val="24"/>
          <w:szCs w:val="24"/>
        </w:rPr>
        <w:t xml:space="preserve">rogramme is conducted, introducing </w:t>
      </w:r>
      <w:r w:rsidR="00717E27" w:rsidRPr="00055240">
        <w:rPr>
          <w:rFonts w:ascii="Arial" w:eastAsia="Times New Roman" w:hAnsi="Arial" w:cs="Arial"/>
          <w:sz w:val="24"/>
          <w:szCs w:val="24"/>
        </w:rPr>
        <w:t xml:space="preserve">the </w:t>
      </w:r>
      <w:r w:rsidR="00EE0FFB" w:rsidRPr="00055240">
        <w:rPr>
          <w:rFonts w:ascii="Arial" w:eastAsia="Times New Roman" w:hAnsi="Arial" w:cs="Arial"/>
          <w:sz w:val="24"/>
          <w:szCs w:val="24"/>
        </w:rPr>
        <w:t>Integrated PEEL A</w:t>
      </w:r>
      <w:r w:rsidR="007F17F6" w:rsidRPr="00055240">
        <w:rPr>
          <w:rFonts w:ascii="Arial" w:eastAsia="Times New Roman" w:hAnsi="Arial" w:cs="Arial"/>
          <w:sz w:val="24"/>
          <w:szCs w:val="24"/>
        </w:rPr>
        <w:t>ssessment (IPA).</w:t>
      </w:r>
      <w:r w:rsidR="00EE0FFB" w:rsidRPr="00055240">
        <w:rPr>
          <w:rFonts w:ascii="Arial" w:eastAsia="Times New Roman" w:hAnsi="Arial" w:cs="Arial"/>
          <w:sz w:val="24"/>
          <w:szCs w:val="24"/>
        </w:rPr>
        <w:t xml:space="preserve"> </w:t>
      </w:r>
    </w:p>
    <w:p w:rsidR="00981BF2" w:rsidRDefault="00981BF2" w:rsidP="00ED7D2F">
      <w:pPr>
        <w:pStyle w:val="NoSpacing"/>
        <w:ind w:left="720"/>
        <w:rPr>
          <w:rFonts w:ascii="Arial" w:eastAsia="Times New Roman" w:hAnsi="Arial" w:cs="Arial"/>
          <w:sz w:val="24"/>
          <w:szCs w:val="24"/>
        </w:rPr>
      </w:pPr>
    </w:p>
    <w:p w:rsidR="001402D4" w:rsidRPr="00055240" w:rsidRDefault="001402D4" w:rsidP="00ED7D2F">
      <w:pPr>
        <w:pStyle w:val="NoSpacing"/>
        <w:ind w:left="720"/>
        <w:rPr>
          <w:rFonts w:ascii="Arial" w:eastAsia="Times New Roman" w:hAnsi="Arial" w:cs="Arial"/>
          <w:sz w:val="24"/>
          <w:szCs w:val="24"/>
        </w:rPr>
      </w:pPr>
      <w:r w:rsidRPr="00055240">
        <w:rPr>
          <w:rFonts w:ascii="Arial" w:eastAsia="Times New Roman" w:hAnsi="Arial" w:cs="Arial"/>
          <w:sz w:val="24"/>
          <w:szCs w:val="24"/>
        </w:rPr>
        <w:t>The introduction of the</w:t>
      </w:r>
      <w:r w:rsidR="00717E27" w:rsidRPr="00055240">
        <w:rPr>
          <w:rFonts w:ascii="Arial" w:eastAsia="Times New Roman" w:hAnsi="Arial" w:cs="Arial"/>
          <w:sz w:val="24"/>
          <w:szCs w:val="24"/>
        </w:rPr>
        <w:t xml:space="preserve"> F</w:t>
      </w:r>
      <w:r w:rsidR="00EE0FFB" w:rsidRPr="00055240">
        <w:rPr>
          <w:rFonts w:ascii="Arial" w:eastAsia="Times New Roman" w:hAnsi="Arial" w:cs="Arial"/>
          <w:sz w:val="24"/>
          <w:szCs w:val="24"/>
        </w:rPr>
        <w:t>orce Management Statement (FMS)</w:t>
      </w:r>
      <w:r w:rsidR="00717E27" w:rsidRPr="00055240">
        <w:rPr>
          <w:rFonts w:ascii="Arial" w:eastAsia="Times New Roman" w:hAnsi="Arial" w:cs="Arial"/>
          <w:sz w:val="24"/>
          <w:szCs w:val="24"/>
        </w:rPr>
        <w:t>, the single PEEL Inspection and continuing rolling thematic inspections all form part of the IPA Programme</w:t>
      </w:r>
      <w:r w:rsidR="007F17F6" w:rsidRPr="00055240">
        <w:rPr>
          <w:rFonts w:ascii="Arial" w:eastAsia="Times New Roman" w:hAnsi="Arial" w:cs="Arial"/>
          <w:sz w:val="24"/>
          <w:szCs w:val="24"/>
        </w:rPr>
        <w:t>.</w:t>
      </w:r>
    </w:p>
    <w:p w:rsidR="001402D4" w:rsidRPr="00055240" w:rsidRDefault="001402D4" w:rsidP="00ED7D2F">
      <w:pPr>
        <w:pStyle w:val="NoSpacing"/>
        <w:ind w:left="720"/>
        <w:rPr>
          <w:rFonts w:ascii="Arial" w:eastAsia="Times New Roman" w:hAnsi="Arial" w:cs="Arial"/>
          <w:sz w:val="24"/>
          <w:szCs w:val="24"/>
        </w:rPr>
      </w:pPr>
    </w:p>
    <w:p w:rsidR="00717E27" w:rsidRPr="00940887" w:rsidRDefault="00760FBB" w:rsidP="00ED7D2F">
      <w:pPr>
        <w:pStyle w:val="NoSpacing"/>
        <w:ind w:left="720"/>
        <w:rPr>
          <w:rFonts w:ascii="Arial" w:eastAsia="Times New Roman" w:hAnsi="Arial" w:cs="Arial"/>
          <w:b/>
          <w:sz w:val="24"/>
          <w:szCs w:val="24"/>
        </w:rPr>
      </w:pPr>
      <w:r w:rsidRPr="00940887">
        <w:rPr>
          <w:rFonts w:ascii="Arial" w:eastAsia="Times New Roman" w:hAnsi="Arial" w:cs="Arial"/>
          <w:b/>
          <w:sz w:val="24"/>
          <w:szCs w:val="24"/>
        </w:rPr>
        <w:t>Essex Police is the first F</w:t>
      </w:r>
      <w:r w:rsidR="009F5BE0" w:rsidRPr="00940887">
        <w:rPr>
          <w:rFonts w:ascii="Arial" w:eastAsia="Times New Roman" w:hAnsi="Arial" w:cs="Arial"/>
          <w:b/>
          <w:sz w:val="24"/>
          <w:szCs w:val="24"/>
        </w:rPr>
        <w:t>orc</w:t>
      </w:r>
      <w:r w:rsidR="001402D4" w:rsidRPr="00940887">
        <w:rPr>
          <w:rFonts w:ascii="Arial" w:eastAsia="Times New Roman" w:hAnsi="Arial" w:cs="Arial"/>
          <w:b/>
          <w:sz w:val="24"/>
          <w:szCs w:val="24"/>
        </w:rPr>
        <w:t>e</w:t>
      </w:r>
      <w:r w:rsidR="009F5BE0" w:rsidRPr="00940887">
        <w:rPr>
          <w:rFonts w:ascii="Arial" w:eastAsia="Times New Roman" w:hAnsi="Arial" w:cs="Arial"/>
          <w:b/>
          <w:sz w:val="24"/>
          <w:szCs w:val="24"/>
        </w:rPr>
        <w:t xml:space="preserve"> to be inspected using the new process.</w:t>
      </w:r>
    </w:p>
    <w:p w:rsidR="00717E27" w:rsidRPr="00940887" w:rsidRDefault="00717E27" w:rsidP="00ED7D2F">
      <w:pPr>
        <w:pStyle w:val="NoSpacing"/>
        <w:ind w:left="720"/>
        <w:rPr>
          <w:rFonts w:ascii="Arial" w:eastAsia="Times New Roman" w:hAnsi="Arial" w:cs="Arial"/>
          <w:sz w:val="24"/>
          <w:szCs w:val="24"/>
        </w:rPr>
      </w:pPr>
    </w:p>
    <w:p w:rsidR="006C6ADC" w:rsidRPr="00940887" w:rsidRDefault="00D23B2C" w:rsidP="00ED7D2F">
      <w:pPr>
        <w:pStyle w:val="NoSpacing"/>
        <w:ind w:left="720"/>
        <w:rPr>
          <w:rFonts w:ascii="Arial" w:eastAsia="Times New Roman" w:hAnsi="Arial" w:cs="Arial"/>
          <w:sz w:val="24"/>
          <w:szCs w:val="24"/>
        </w:rPr>
      </w:pPr>
      <w:r w:rsidRPr="00940887">
        <w:rPr>
          <w:rFonts w:ascii="Arial" w:eastAsia="Times New Roman" w:hAnsi="Arial" w:cs="Arial"/>
          <w:sz w:val="24"/>
          <w:szCs w:val="24"/>
        </w:rPr>
        <w:t>The diagram below show</w:t>
      </w:r>
      <w:r w:rsidR="00F841E1" w:rsidRPr="00940887">
        <w:rPr>
          <w:rFonts w:ascii="Arial" w:eastAsia="Times New Roman" w:hAnsi="Arial" w:cs="Arial"/>
          <w:sz w:val="24"/>
          <w:szCs w:val="24"/>
        </w:rPr>
        <w:t>s</w:t>
      </w:r>
      <w:r w:rsidRPr="00940887">
        <w:rPr>
          <w:rFonts w:ascii="Arial" w:eastAsia="Times New Roman" w:hAnsi="Arial" w:cs="Arial"/>
          <w:sz w:val="24"/>
          <w:szCs w:val="24"/>
        </w:rPr>
        <w:t xml:space="preserve"> the li</w:t>
      </w:r>
      <w:r w:rsidR="00F841E1" w:rsidRPr="00940887">
        <w:rPr>
          <w:rFonts w:ascii="Arial" w:eastAsia="Times New Roman" w:hAnsi="Arial" w:cs="Arial"/>
          <w:sz w:val="24"/>
          <w:szCs w:val="24"/>
        </w:rPr>
        <w:t>nk between the Integrated PEEL A</w:t>
      </w:r>
      <w:r w:rsidRPr="00940887">
        <w:rPr>
          <w:rFonts w:ascii="Arial" w:eastAsia="Times New Roman" w:hAnsi="Arial" w:cs="Arial"/>
          <w:sz w:val="24"/>
          <w:szCs w:val="24"/>
        </w:rPr>
        <w:t xml:space="preserve">ssessment and </w:t>
      </w:r>
      <w:r w:rsidR="00717E27" w:rsidRPr="00940887">
        <w:rPr>
          <w:rFonts w:ascii="Arial" w:eastAsia="Times New Roman" w:hAnsi="Arial" w:cs="Arial"/>
          <w:sz w:val="24"/>
          <w:szCs w:val="24"/>
        </w:rPr>
        <w:t xml:space="preserve">all other </w:t>
      </w:r>
      <w:r w:rsidR="00981BF2" w:rsidRPr="00940887">
        <w:rPr>
          <w:rFonts w:ascii="Arial" w:eastAsia="Times New Roman" w:hAnsi="Arial" w:cs="Arial"/>
          <w:sz w:val="24"/>
          <w:szCs w:val="24"/>
        </w:rPr>
        <w:t xml:space="preserve">HMICFRS </w:t>
      </w:r>
      <w:r w:rsidR="00717E27" w:rsidRPr="00940887">
        <w:rPr>
          <w:rFonts w:ascii="Arial" w:eastAsia="Times New Roman" w:hAnsi="Arial" w:cs="Arial"/>
          <w:sz w:val="24"/>
          <w:szCs w:val="24"/>
        </w:rPr>
        <w:t xml:space="preserve">related </w:t>
      </w:r>
      <w:r w:rsidRPr="00940887">
        <w:rPr>
          <w:rFonts w:ascii="Arial" w:eastAsia="Times New Roman" w:hAnsi="Arial" w:cs="Arial"/>
          <w:sz w:val="24"/>
          <w:szCs w:val="24"/>
        </w:rPr>
        <w:t xml:space="preserve">activity. </w:t>
      </w:r>
      <w:r w:rsidR="00F841E1" w:rsidRPr="00940887">
        <w:rPr>
          <w:rFonts w:ascii="Arial" w:eastAsia="Times New Roman" w:hAnsi="Arial" w:cs="Arial"/>
          <w:sz w:val="24"/>
          <w:szCs w:val="24"/>
        </w:rPr>
        <w:t xml:space="preserve"> </w:t>
      </w:r>
    </w:p>
    <w:p w:rsidR="007F17F6" w:rsidRPr="00940887" w:rsidRDefault="007F17F6" w:rsidP="00ED7D2F">
      <w:pPr>
        <w:pStyle w:val="NoSpacing"/>
        <w:ind w:left="720"/>
        <w:rPr>
          <w:rFonts w:ascii="Arial" w:hAnsi="Arial" w:cs="Arial"/>
          <w:b/>
          <w:sz w:val="24"/>
          <w:szCs w:val="24"/>
        </w:rPr>
      </w:pPr>
    </w:p>
    <w:p w:rsidR="006C6ADC" w:rsidRPr="00940887" w:rsidRDefault="00FB476F" w:rsidP="002F362C">
      <w:pPr>
        <w:pStyle w:val="NoSpacing"/>
        <w:ind w:left="720"/>
        <w:rPr>
          <w:rFonts w:ascii="Arial" w:hAnsi="Arial" w:cs="Arial"/>
          <w:b/>
          <w:sz w:val="24"/>
          <w:szCs w:val="24"/>
        </w:rPr>
      </w:pPr>
      <w:r w:rsidRPr="00940887">
        <w:rPr>
          <w:rFonts w:ascii="Arial" w:hAnsi="Arial" w:cs="Arial"/>
          <w:b/>
          <w:sz w:val="24"/>
          <w:szCs w:val="24"/>
        </w:rPr>
        <w:t>Integrated PEEL Assessment Process</w:t>
      </w:r>
    </w:p>
    <w:p w:rsidR="001402D4" w:rsidRPr="00940887" w:rsidRDefault="001402D4" w:rsidP="002F362C">
      <w:pPr>
        <w:pStyle w:val="NoSpacing"/>
        <w:ind w:left="720"/>
        <w:rPr>
          <w:rFonts w:ascii="Arial" w:hAnsi="Arial" w:cs="Arial"/>
          <w:b/>
          <w:sz w:val="24"/>
          <w:szCs w:val="24"/>
        </w:rPr>
      </w:pPr>
    </w:p>
    <w:p w:rsidR="001402D4" w:rsidRPr="00940887" w:rsidRDefault="001402D4" w:rsidP="002F362C">
      <w:pPr>
        <w:pStyle w:val="NoSpacing"/>
        <w:ind w:left="720"/>
        <w:rPr>
          <w:rFonts w:ascii="Arial" w:hAnsi="Arial" w:cs="Arial"/>
          <w:b/>
          <w:sz w:val="24"/>
          <w:szCs w:val="24"/>
        </w:rPr>
      </w:pPr>
    </w:p>
    <w:p w:rsidR="00ED7D2F" w:rsidRPr="00940887" w:rsidRDefault="00FB476F" w:rsidP="00ED7D2F">
      <w:pPr>
        <w:pStyle w:val="NoSpacing"/>
        <w:ind w:left="720"/>
        <w:rPr>
          <w:rFonts w:ascii="Arial" w:hAnsi="Arial" w:cs="Arial"/>
          <w:b/>
          <w:sz w:val="24"/>
          <w:szCs w:val="24"/>
        </w:rPr>
      </w:pPr>
      <w:r w:rsidRPr="00940887">
        <w:rPr>
          <w:rFonts w:ascii="Arial" w:hAnsi="Arial" w:cs="Arial"/>
          <w:noProof/>
          <w:sz w:val="24"/>
          <w:szCs w:val="24"/>
          <w:lang w:eastAsia="en-GB"/>
        </w:rPr>
        <w:lastRenderedPageBreak/>
        <w:drawing>
          <wp:inline distT="0" distB="0" distL="0" distR="0" wp14:anchorId="7808F689" wp14:editId="0AE6EC15">
            <wp:extent cx="5800090" cy="2491740"/>
            <wp:effectExtent l="0" t="95250" r="0" b="13716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E0FFB" w:rsidRPr="00940887" w:rsidRDefault="00EE0FFB" w:rsidP="005C6B8C">
      <w:pPr>
        <w:spacing w:after="0" w:line="240" w:lineRule="auto"/>
        <w:ind w:left="720"/>
        <w:rPr>
          <w:rFonts w:ascii="Arial" w:hAnsi="Arial" w:cs="Arial"/>
          <w:sz w:val="24"/>
          <w:szCs w:val="24"/>
        </w:rPr>
      </w:pPr>
    </w:p>
    <w:p w:rsidR="0036202E" w:rsidRPr="00940887" w:rsidRDefault="0036202E" w:rsidP="005C6B8C">
      <w:pPr>
        <w:spacing w:after="0" w:line="240" w:lineRule="auto"/>
        <w:ind w:left="720"/>
        <w:rPr>
          <w:rFonts w:ascii="Arial" w:hAnsi="Arial" w:cs="Arial"/>
          <w:sz w:val="24"/>
          <w:szCs w:val="24"/>
        </w:rPr>
      </w:pPr>
      <w:r w:rsidRPr="00940887">
        <w:rPr>
          <w:rFonts w:ascii="Arial" w:hAnsi="Arial" w:cs="Arial"/>
          <w:sz w:val="24"/>
          <w:szCs w:val="24"/>
        </w:rPr>
        <w:t>The April 2018 report highlighted the significant increase in the data capture r</w:t>
      </w:r>
      <w:r w:rsidR="00717E27" w:rsidRPr="00940887">
        <w:rPr>
          <w:rFonts w:ascii="Arial" w:hAnsi="Arial" w:cs="Arial"/>
          <w:sz w:val="24"/>
          <w:szCs w:val="24"/>
        </w:rPr>
        <w:t>equirements that the new</w:t>
      </w:r>
      <w:r w:rsidRPr="00940887">
        <w:rPr>
          <w:rFonts w:ascii="Arial" w:hAnsi="Arial" w:cs="Arial"/>
          <w:sz w:val="24"/>
          <w:szCs w:val="24"/>
        </w:rPr>
        <w:t xml:space="preserve"> </w:t>
      </w:r>
      <w:r w:rsidR="00760FBB" w:rsidRPr="00940887">
        <w:rPr>
          <w:rFonts w:ascii="Arial" w:hAnsi="Arial" w:cs="Arial"/>
          <w:sz w:val="24"/>
          <w:szCs w:val="24"/>
        </w:rPr>
        <w:t>process places upon all F</w:t>
      </w:r>
      <w:r w:rsidR="00717E27" w:rsidRPr="00940887">
        <w:rPr>
          <w:rFonts w:ascii="Arial" w:hAnsi="Arial" w:cs="Arial"/>
          <w:sz w:val="24"/>
          <w:szCs w:val="24"/>
        </w:rPr>
        <w:t>orce</w:t>
      </w:r>
      <w:r w:rsidR="00760FBB" w:rsidRPr="00940887">
        <w:rPr>
          <w:rFonts w:ascii="Arial" w:hAnsi="Arial" w:cs="Arial"/>
          <w:sz w:val="24"/>
          <w:szCs w:val="24"/>
        </w:rPr>
        <w:t>s</w:t>
      </w:r>
      <w:r w:rsidR="00B12B98" w:rsidRPr="00940887">
        <w:rPr>
          <w:rFonts w:ascii="Arial" w:hAnsi="Arial" w:cs="Arial"/>
          <w:sz w:val="24"/>
          <w:szCs w:val="24"/>
        </w:rPr>
        <w:t>.</w:t>
      </w:r>
      <w:r w:rsidR="00E66F63" w:rsidRPr="00940887">
        <w:rPr>
          <w:rFonts w:ascii="Arial" w:hAnsi="Arial" w:cs="Arial"/>
          <w:sz w:val="24"/>
          <w:szCs w:val="24"/>
        </w:rPr>
        <w:t xml:space="preserve"> Since February</w:t>
      </w:r>
      <w:r w:rsidR="00717E27" w:rsidRPr="00940887">
        <w:rPr>
          <w:rFonts w:ascii="Arial" w:hAnsi="Arial" w:cs="Arial"/>
          <w:sz w:val="24"/>
          <w:szCs w:val="24"/>
        </w:rPr>
        <w:t xml:space="preserve"> 2018 Essex Police has </w:t>
      </w:r>
      <w:r w:rsidR="00E66F63" w:rsidRPr="00940887">
        <w:rPr>
          <w:rFonts w:ascii="Arial" w:hAnsi="Arial" w:cs="Arial"/>
          <w:sz w:val="24"/>
          <w:szCs w:val="24"/>
        </w:rPr>
        <w:t xml:space="preserve">completed </w:t>
      </w:r>
      <w:r w:rsidR="00717E27" w:rsidRPr="00940887">
        <w:rPr>
          <w:rFonts w:ascii="Arial" w:hAnsi="Arial" w:cs="Arial"/>
          <w:sz w:val="24"/>
          <w:szCs w:val="24"/>
        </w:rPr>
        <w:t>a number of thematic inspections including: -</w:t>
      </w:r>
    </w:p>
    <w:p w:rsidR="00717E27" w:rsidRPr="00940887" w:rsidRDefault="00717E27" w:rsidP="00717E27">
      <w:pPr>
        <w:pStyle w:val="ListParagraph"/>
        <w:numPr>
          <w:ilvl w:val="0"/>
          <w:numId w:val="26"/>
        </w:numPr>
        <w:spacing w:after="0"/>
        <w:rPr>
          <w:rFonts w:cs="Arial"/>
          <w:szCs w:val="24"/>
        </w:rPr>
      </w:pPr>
      <w:r w:rsidRPr="00940887">
        <w:rPr>
          <w:rFonts w:cs="Arial"/>
          <w:szCs w:val="24"/>
        </w:rPr>
        <w:t>Hate Crime Pilot</w:t>
      </w:r>
      <w:r w:rsidR="004170D2">
        <w:rPr>
          <w:rStyle w:val="FootnoteReference"/>
          <w:rFonts w:cs="Arial"/>
          <w:szCs w:val="24"/>
        </w:rPr>
        <w:footnoteReference w:id="1"/>
      </w:r>
      <w:r w:rsidR="00981BF2" w:rsidRPr="00940887">
        <w:rPr>
          <w:rFonts w:cs="Arial"/>
          <w:szCs w:val="24"/>
        </w:rPr>
        <w:t xml:space="preserve"> (</w:t>
      </w:r>
      <w:r w:rsidR="00530CB5" w:rsidRPr="00940887">
        <w:rPr>
          <w:rFonts w:cs="Arial"/>
          <w:szCs w:val="24"/>
        </w:rPr>
        <w:t>5</w:t>
      </w:r>
      <w:r w:rsidR="00530CB5" w:rsidRPr="00940887">
        <w:rPr>
          <w:rFonts w:cs="Arial"/>
          <w:szCs w:val="24"/>
          <w:vertAlign w:val="superscript"/>
        </w:rPr>
        <w:t>th</w:t>
      </w:r>
      <w:r w:rsidR="00530CB5" w:rsidRPr="00940887">
        <w:rPr>
          <w:rFonts w:cs="Arial"/>
          <w:szCs w:val="24"/>
        </w:rPr>
        <w:t xml:space="preserve"> – 9</w:t>
      </w:r>
      <w:r w:rsidR="00530CB5" w:rsidRPr="00940887">
        <w:rPr>
          <w:rFonts w:cs="Arial"/>
          <w:szCs w:val="24"/>
          <w:vertAlign w:val="superscript"/>
        </w:rPr>
        <w:t>th</w:t>
      </w:r>
      <w:r w:rsidR="00530CB5" w:rsidRPr="00940887">
        <w:rPr>
          <w:rFonts w:cs="Arial"/>
          <w:szCs w:val="24"/>
        </w:rPr>
        <w:t xml:space="preserve"> </w:t>
      </w:r>
      <w:r w:rsidR="00732E4C" w:rsidRPr="00940887">
        <w:rPr>
          <w:rFonts w:cs="Arial"/>
          <w:szCs w:val="24"/>
        </w:rPr>
        <w:t>February</w:t>
      </w:r>
      <w:r w:rsidR="00530CB5" w:rsidRPr="00940887">
        <w:rPr>
          <w:rFonts w:cs="Arial"/>
          <w:szCs w:val="24"/>
        </w:rPr>
        <w:t xml:space="preserve"> 2018</w:t>
      </w:r>
      <w:r w:rsidR="00981BF2" w:rsidRPr="00940887">
        <w:rPr>
          <w:rFonts w:cs="Arial"/>
          <w:szCs w:val="24"/>
        </w:rPr>
        <w:t>)</w:t>
      </w:r>
    </w:p>
    <w:p w:rsidR="00940887" w:rsidRPr="00940887" w:rsidRDefault="00940887" w:rsidP="00940887">
      <w:pPr>
        <w:pStyle w:val="ListParagraph"/>
        <w:numPr>
          <w:ilvl w:val="0"/>
          <w:numId w:val="26"/>
        </w:numPr>
        <w:spacing w:after="0"/>
        <w:rPr>
          <w:rFonts w:cs="Arial"/>
          <w:szCs w:val="24"/>
        </w:rPr>
      </w:pPr>
      <w:r w:rsidRPr="00940887">
        <w:rPr>
          <w:rFonts w:cs="Arial"/>
          <w:szCs w:val="24"/>
        </w:rPr>
        <w:t>Joint Targeted Area Inspection (JTAI) (19</w:t>
      </w:r>
      <w:r w:rsidRPr="00940887">
        <w:rPr>
          <w:rFonts w:cs="Arial"/>
          <w:szCs w:val="24"/>
          <w:vertAlign w:val="superscript"/>
        </w:rPr>
        <w:t>th</w:t>
      </w:r>
      <w:r w:rsidRPr="00940887">
        <w:rPr>
          <w:rFonts w:cs="Arial"/>
          <w:szCs w:val="24"/>
        </w:rPr>
        <w:t xml:space="preserve"> – 23</w:t>
      </w:r>
      <w:r w:rsidRPr="00940887">
        <w:rPr>
          <w:rFonts w:cs="Arial"/>
          <w:szCs w:val="24"/>
          <w:vertAlign w:val="superscript"/>
        </w:rPr>
        <w:t>rd</w:t>
      </w:r>
      <w:r w:rsidRPr="00940887">
        <w:rPr>
          <w:rFonts w:cs="Arial"/>
          <w:szCs w:val="24"/>
        </w:rPr>
        <w:t xml:space="preserve"> February 2018) </w:t>
      </w:r>
    </w:p>
    <w:p w:rsidR="00717E27" w:rsidRPr="00940887" w:rsidRDefault="00717E27" w:rsidP="00717E27">
      <w:pPr>
        <w:pStyle w:val="ListParagraph"/>
        <w:numPr>
          <w:ilvl w:val="0"/>
          <w:numId w:val="26"/>
        </w:numPr>
        <w:spacing w:after="0"/>
        <w:rPr>
          <w:rFonts w:cs="Arial"/>
          <w:szCs w:val="24"/>
        </w:rPr>
      </w:pPr>
      <w:r w:rsidRPr="00940887">
        <w:rPr>
          <w:rFonts w:cs="Arial"/>
          <w:szCs w:val="24"/>
        </w:rPr>
        <w:t>Fraud</w:t>
      </w:r>
      <w:r w:rsidR="00586AE8" w:rsidRPr="00940887">
        <w:rPr>
          <w:rFonts w:cs="Arial"/>
          <w:szCs w:val="24"/>
        </w:rPr>
        <w:t>/Cyber</w:t>
      </w:r>
      <w:r w:rsidRPr="00940887">
        <w:rPr>
          <w:rFonts w:cs="Arial"/>
          <w:szCs w:val="24"/>
        </w:rPr>
        <w:t xml:space="preserve"> Inspection</w:t>
      </w:r>
      <w:r w:rsidR="00981BF2" w:rsidRPr="00940887">
        <w:rPr>
          <w:rFonts w:cs="Arial"/>
          <w:szCs w:val="24"/>
        </w:rPr>
        <w:t xml:space="preserve"> (</w:t>
      </w:r>
      <w:r w:rsidR="00530CB5" w:rsidRPr="00940887">
        <w:rPr>
          <w:rFonts w:cs="Arial"/>
          <w:szCs w:val="24"/>
        </w:rPr>
        <w:t>14</w:t>
      </w:r>
      <w:r w:rsidR="00530CB5" w:rsidRPr="00940887">
        <w:rPr>
          <w:rFonts w:cs="Arial"/>
          <w:szCs w:val="24"/>
          <w:vertAlign w:val="superscript"/>
        </w:rPr>
        <w:t>th</w:t>
      </w:r>
      <w:r w:rsidR="00530CB5" w:rsidRPr="00940887">
        <w:rPr>
          <w:rFonts w:cs="Arial"/>
          <w:szCs w:val="24"/>
        </w:rPr>
        <w:t xml:space="preserve"> – 16</w:t>
      </w:r>
      <w:r w:rsidR="00530CB5" w:rsidRPr="00940887">
        <w:rPr>
          <w:rFonts w:cs="Arial"/>
          <w:szCs w:val="24"/>
          <w:vertAlign w:val="superscript"/>
        </w:rPr>
        <w:t>th</w:t>
      </w:r>
      <w:r w:rsidR="00530CB5" w:rsidRPr="00940887">
        <w:rPr>
          <w:rFonts w:cs="Arial"/>
          <w:szCs w:val="24"/>
        </w:rPr>
        <w:t xml:space="preserve"> May 2018</w:t>
      </w:r>
      <w:r w:rsidR="00981BF2" w:rsidRPr="00940887">
        <w:rPr>
          <w:rFonts w:cs="Arial"/>
          <w:szCs w:val="24"/>
        </w:rPr>
        <w:t>)</w:t>
      </w:r>
    </w:p>
    <w:p w:rsidR="00B12B98" w:rsidRDefault="00E66F63" w:rsidP="005C6B8C">
      <w:pPr>
        <w:spacing w:after="0" w:line="240" w:lineRule="auto"/>
        <w:ind w:left="720"/>
        <w:rPr>
          <w:rFonts w:ascii="Arial" w:hAnsi="Arial" w:cs="Arial"/>
          <w:sz w:val="24"/>
          <w:szCs w:val="24"/>
        </w:rPr>
      </w:pPr>
      <w:r w:rsidRPr="004D49E5">
        <w:rPr>
          <w:rFonts w:ascii="Arial" w:hAnsi="Arial" w:cs="Arial"/>
          <w:sz w:val="24"/>
          <w:szCs w:val="24"/>
        </w:rPr>
        <w:t>The programme of HMICFRS Thematic Inspections for 2018-19 includes the following further Inspections: -</w:t>
      </w:r>
    </w:p>
    <w:p w:rsidR="00054491" w:rsidRPr="004D49E5" w:rsidRDefault="00054491" w:rsidP="005C6B8C">
      <w:pPr>
        <w:spacing w:after="0" w:line="240" w:lineRule="auto"/>
        <w:ind w:left="720"/>
        <w:rPr>
          <w:rFonts w:ascii="Arial" w:hAnsi="Arial" w:cs="Arial"/>
          <w:sz w:val="24"/>
          <w:szCs w:val="24"/>
        </w:rPr>
      </w:pPr>
    </w:p>
    <w:tbl>
      <w:tblPr>
        <w:tblStyle w:val="TableGrid"/>
        <w:tblW w:w="0" w:type="auto"/>
        <w:tblInd w:w="846" w:type="dxa"/>
        <w:tblLook w:val="04A0" w:firstRow="1" w:lastRow="0" w:firstColumn="1" w:lastColumn="0" w:noHBand="0" w:noVBand="1"/>
      </w:tblPr>
      <w:tblGrid>
        <w:gridCol w:w="3544"/>
        <w:gridCol w:w="4961"/>
      </w:tblGrid>
      <w:tr w:rsidR="00054491" w:rsidRPr="009E7F1D" w:rsidTr="009E7F1D">
        <w:tc>
          <w:tcPr>
            <w:tcW w:w="3544" w:type="dxa"/>
            <w:shd w:val="clear" w:color="auto" w:fill="D9D9D9" w:themeFill="background1" w:themeFillShade="D9"/>
          </w:tcPr>
          <w:p w:rsidR="00054491" w:rsidRPr="009E7F1D" w:rsidRDefault="00054491" w:rsidP="009E7F1D">
            <w:pPr>
              <w:rPr>
                <w:rFonts w:ascii="Arial" w:hAnsi="Arial" w:cs="Arial"/>
                <w:sz w:val="24"/>
                <w:szCs w:val="24"/>
              </w:rPr>
            </w:pPr>
            <w:r w:rsidRPr="009E7F1D">
              <w:rPr>
                <w:rFonts w:ascii="Arial" w:hAnsi="Arial" w:cs="Arial"/>
                <w:sz w:val="24"/>
                <w:szCs w:val="24"/>
              </w:rPr>
              <w:t>Confirmed by HMICFRS – date to be confirmed</w:t>
            </w:r>
          </w:p>
        </w:tc>
        <w:tc>
          <w:tcPr>
            <w:tcW w:w="4961" w:type="dxa"/>
            <w:shd w:val="clear" w:color="auto" w:fill="D9D9D9" w:themeFill="background1" w:themeFillShade="D9"/>
          </w:tcPr>
          <w:p w:rsidR="00054491" w:rsidRPr="009E7F1D" w:rsidRDefault="009E7F1D" w:rsidP="009E7F1D">
            <w:pPr>
              <w:rPr>
                <w:rFonts w:ascii="Arial" w:hAnsi="Arial" w:cs="Arial"/>
                <w:sz w:val="24"/>
                <w:szCs w:val="24"/>
              </w:rPr>
            </w:pPr>
            <w:r>
              <w:rPr>
                <w:rFonts w:ascii="Arial" w:hAnsi="Arial" w:cs="Arial"/>
                <w:sz w:val="24"/>
                <w:szCs w:val="24"/>
              </w:rPr>
              <w:t xml:space="preserve">Potential - </w:t>
            </w:r>
            <w:r w:rsidR="00054491" w:rsidRPr="009E7F1D">
              <w:rPr>
                <w:rFonts w:ascii="Arial" w:hAnsi="Arial" w:cs="Arial"/>
                <w:sz w:val="24"/>
                <w:szCs w:val="24"/>
              </w:rPr>
              <w:t>Yet to be confirmed by HMICFRS</w:t>
            </w:r>
          </w:p>
        </w:tc>
      </w:tr>
      <w:tr w:rsidR="00054491" w:rsidRPr="009E7F1D" w:rsidTr="009E7F1D">
        <w:tc>
          <w:tcPr>
            <w:tcW w:w="3544" w:type="dxa"/>
          </w:tcPr>
          <w:p w:rsidR="00054491" w:rsidRPr="009E7F1D" w:rsidRDefault="00054491" w:rsidP="009E7F1D">
            <w:pPr>
              <w:rPr>
                <w:rFonts w:ascii="Arial" w:hAnsi="Arial" w:cs="Arial"/>
                <w:sz w:val="24"/>
                <w:szCs w:val="24"/>
              </w:rPr>
            </w:pPr>
            <w:r w:rsidRPr="009E7F1D">
              <w:rPr>
                <w:rFonts w:ascii="Arial" w:hAnsi="Arial" w:cs="Arial"/>
                <w:sz w:val="24"/>
                <w:szCs w:val="24"/>
              </w:rPr>
              <w:t>Counter Terrorism</w:t>
            </w:r>
            <w:r w:rsidR="00636BB3">
              <w:rPr>
                <w:rStyle w:val="FootnoteReference"/>
                <w:rFonts w:ascii="Arial" w:hAnsi="Arial" w:cs="Arial"/>
                <w:sz w:val="24"/>
                <w:szCs w:val="24"/>
              </w:rPr>
              <w:footnoteReference w:id="2"/>
            </w:r>
          </w:p>
        </w:tc>
        <w:tc>
          <w:tcPr>
            <w:tcW w:w="4961" w:type="dxa"/>
          </w:tcPr>
          <w:p w:rsidR="00054491" w:rsidRPr="009E7F1D" w:rsidRDefault="00054491" w:rsidP="009E7F1D">
            <w:pPr>
              <w:rPr>
                <w:rFonts w:ascii="Arial" w:hAnsi="Arial" w:cs="Arial"/>
                <w:sz w:val="24"/>
                <w:szCs w:val="24"/>
              </w:rPr>
            </w:pPr>
            <w:r w:rsidRPr="009E7F1D">
              <w:rPr>
                <w:rFonts w:ascii="Arial" w:hAnsi="Arial" w:cs="Arial"/>
                <w:sz w:val="24"/>
                <w:szCs w:val="24"/>
              </w:rPr>
              <w:t>Cyber Dependent Crime</w:t>
            </w:r>
          </w:p>
        </w:tc>
      </w:tr>
      <w:tr w:rsidR="00054491" w:rsidRPr="009E7F1D" w:rsidTr="009E7F1D">
        <w:tc>
          <w:tcPr>
            <w:tcW w:w="3544" w:type="dxa"/>
          </w:tcPr>
          <w:p w:rsidR="00054491" w:rsidRPr="009E7F1D" w:rsidRDefault="00054491" w:rsidP="009E7F1D">
            <w:pPr>
              <w:rPr>
                <w:rFonts w:ascii="Arial" w:hAnsi="Arial" w:cs="Arial"/>
                <w:sz w:val="24"/>
                <w:szCs w:val="24"/>
              </w:rPr>
            </w:pPr>
            <w:r w:rsidRPr="009E7F1D">
              <w:rPr>
                <w:rFonts w:ascii="Arial" w:hAnsi="Arial" w:cs="Arial"/>
                <w:sz w:val="24"/>
                <w:szCs w:val="24"/>
              </w:rPr>
              <w:t>Crime Data Accuracy</w:t>
            </w:r>
          </w:p>
        </w:tc>
        <w:tc>
          <w:tcPr>
            <w:tcW w:w="4961" w:type="dxa"/>
          </w:tcPr>
          <w:p w:rsidR="00054491" w:rsidRPr="009E7F1D" w:rsidRDefault="00054491" w:rsidP="009E7F1D">
            <w:pPr>
              <w:rPr>
                <w:rFonts w:ascii="Arial" w:hAnsi="Arial" w:cs="Arial"/>
                <w:sz w:val="24"/>
                <w:szCs w:val="24"/>
              </w:rPr>
            </w:pPr>
            <w:r w:rsidRPr="009E7F1D">
              <w:rPr>
                <w:rFonts w:ascii="Arial" w:hAnsi="Arial" w:cs="Arial"/>
                <w:sz w:val="24"/>
                <w:szCs w:val="24"/>
              </w:rPr>
              <w:t>Child Protection</w:t>
            </w:r>
          </w:p>
        </w:tc>
      </w:tr>
      <w:tr w:rsidR="00054491" w:rsidRPr="009E7F1D" w:rsidTr="009E7F1D">
        <w:tc>
          <w:tcPr>
            <w:tcW w:w="3544" w:type="dxa"/>
            <w:vMerge w:val="restart"/>
          </w:tcPr>
          <w:p w:rsidR="00054491" w:rsidRPr="009E7F1D" w:rsidRDefault="00054491" w:rsidP="009E7F1D">
            <w:pPr>
              <w:ind w:left="720"/>
              <w:rPr>
                <w:rFonts w:ascii="Arial" w:hAnsi="Arial" w:cs="Arial"/>
                <w:sz w:val="24"/>
                <w:szCs w:val="24"/>
              </w:rPr>
            </w:pPr>
          </w:p>
        </w:tc>
        <w:tc>
          <w:tcPr>
            <w:tcW w:w="4961" w:type="dxa"/>
          </w:tcPr>
          <w:p w:rsidR="00054491" w:rsidRPr="009E7F1D" w:rsidRDefault="00054491" w:rsidP="009E7F1D">
            <w:pPr>
              <w:rPr>
                <w:rFonts w:ascii="Arial" w:hAnsi="Arial" w:cs="Arial"/>
                <w:sz w:val="24"/>
                <w:szCs w:val="24"/>
              </w:rPr>
            </w:pPr>
            <w:r w:rsidRPr="009E7F1D">
              <w:rPr>
                <w:rFonts w:ascii="Arial" w:hAnsi="Arial" w:cs="Arial"/>
                <w:sz w:val="24"/>
                <w:szCs w:val="24"/>
              </w:rPr>
              <w:t>Older People in the Criminal Justice System</w:t>
            </w:r>
          </w:p>
        </w:tc>
      </w:tr>
      <w:tr w:rsidR="00054491" w:rsidRPr="009E7F1D" w:rsidTr="009E7F1D">
        <w:tc>
          <w:tcPr>
            <w:tcW w:w="3544" w:type="dxa"/>
            <w:vMerge/>
          </w:tcPr>
          <w:p w:rsidR="00054491" w:rsidRPr="009E7F1D" w:rsidRDefault="00054491" w:rsidP="009E7F1D">
            <w:pPr>
              <w:ind w:left="720"/>
              <w:rPr>
                <w:rFonts w:ascii="Arial" w:hAnsi="Arial" w:cs="Arial"/>
                <w:sz w:val="24"/>
                <w:szCs w:val="24"/>
              </w:rPr>
            </w:pPr>
          </w:p>
        </w:tc>
        <w:tc>
          <w:tcPr>
            <w:tcW w:w="4961" w:type="dxa"/>
          </w:tcPr>
          <w:p w:rsidR="00054491" w:rsidRPr="009E7F1D" w:rsidRDefault="00054491" w:rsidP="009E7F1D">
            <w:pPr>
              <w:rPr>
                <w:rFonts w:ascii="Arial" w:hAnsi="Arial" w:cs="Arial"/>
                <w:sz w:val="24"/>
                <w:szCs w:val="24"/>
              </w:rPr>
            </w:pPr>
            <w:r w:rsidRPr="009E7F1D">
              <w:rPr>
                <w:rFonts w:ascii="Arial" w:hAnsi="Arial" w:cs="Arial"/>
                <w:sz w:val="24"/>
                <w:szCs w:val="24"/>
              </w:rPr>
              <w:t>Victim Confidence</w:t>
            </w:r>
          </w:p>
        </w:tc>
      </w:tr>
      <w:tr w:rsidR="00054491" w:rsidRPr="009E7F1D" w:rsidTr="009E7F1D">
        <w:tc>
          <w:tcPr>
            <w:tcW w:w="3544" w:type="dxa"/>
            <w:vMerge/>
          </w:tcPr>
          <w:p w:rsidR="00054491" w:rsidRPr="009E7F1D" w:rsidRDefault="00054491" w:rsidP="009E7F1D">
            <w:pPr>
              <w:ind w:left="720"/>
              <w:rPr>
                <w:rFonts w:ascii="Arial" w:hAnsi="Arial" w:cs="Arial"/>
                <w:sz w:val="24"/>
                <w:szCs w:val="24"/>
              </w:rPr>
            </w:pPr>
          </w:p>
        </w:tc>
        <w:tc>
          <w:tcPr>
            <w:tcW w:w="4961" w:type="dxa"/>
          </w:tcPr>
          <w:p w:rsidR="00054491" w:rsidRPr="009E7F1D" w:rsidRDefault="00054491" w:rsidP="009E7F1D">
            <w:pPr>
              <w:rPr>
                <w:rFonts w:ascii="Arial" w:hAnsi="Arial" w:cs="Arial"/>
                <w:sz w:val="24"/>
                <w:szCs w:val="24"/>
              </w:rPr>
            </w:pPr>
            <w:r w:rsidRPr="009E7F1D">
              <w:rPr>
                <w:rFonts w:ascii="Arial" w:hAnsi="Arial" w:cs="Arial"/>
                <w:sz w:val="24"/>
                <w:szCs w:val="24"/>
              </w:rPr>
              <w:t>Modern Slavery</w:t>
            </w:r>
          </w:p>
        </w:tc>
      </w:tr>
      <w:tr w:rsidR="00054491" w:rsidRPr="009E7F1D" w:rsidTr="009E7F1D">
        <w:tc>
          <w:tcPr>
            <w:tcW w:w="3544" w:type="dxa"/>
            <w:vMerge/>
          </w:tcPr>
          <w:p w:rsidR="00054491" w:rsidRPr="009E7F1D" w:rsidRDefault="00054491" w:rsidP="009E7F1D">
            <w:pPr>
              <w:ind w:left="720"/>
              <w:rPr>
                <w:rFonts w:ascii="Arial" w:hAnsi="Arial" w:cs="Arial"/>
                <w:sz w:val="24"/>
                <w:szCs w:val="24"/>
              </w:rPr>
            </w:pPr>
          </w:p>
        </w:tc>
        <w:tc>
          <w:tcPr>
            <w:tcW w:w="4961" w:type="dxa"/>
          </w:tcPr>
          <w:p w:rsidR="00054491" w:rsidRPr="009E7F1D" w:rsidRDefault="00054491" w:rsidP="009E7F1D">
            <w:pPr>
              <w:rPr>
                <w:rFonts w:ascii="Arial" w:hAnsi="Arial" w:cs="Arial"/>
                <w:sz w:val="24"/>
                <w:szCs w:val="24"/>
              </w:rPr>
            </w:pPr>
            <w:r w:rsidRPr="009E7F1D">
              <w:rPr>
                <w:rFonts w:ascii="Arial" w:hAnsi="Arial" w:cs="Arial"/>
                <w:sz w:val="24"/>
                <w:szCs w:val="24"/>
              </w:rPr>
              <w:t>County Lines</w:t>
            </w:r>
          </w:p>
        </w:tc>
      </w:tr>
    </w:tbl>
    <w:p w:rsidR="00481C28" w:rsidRPr="004D49E5" w:rsidRDefault="00481C28" w:rsidP="00481C28">
      <w:pPr>
        <w:pStyle w:val="ListParagraph"/>
        <w:spacing w:after="0"/>
        <w:ind w:left="1440"/>
        <w:rPr>
          <w:rFonts w:cs="Arial"/>
          <w:szCs w:val="24"/>
        </w:rPr>
      </w:pPr>
    </w:p>
    <w:p w:rsidR="00A97FB1" w:rsidRPr="004D49E5" w:rsidRDefault="00A97FB1" w:rsidP="00B12B98">
      <w:pPr>
        <w:pStyle w:val="NoSpacing"/>
        <w:numPr>
          <w:ilvl w:val="0"/>
          <w:numId w:val="24"/>
        </w:numPr>
        <w:rPr>
          <w:rFonts w:ascii="Arial" w:hAnsi="Arial" w:cs="Arial"/>
          <w:b/>
          <w:sz w:val="24"/>
          <w:szCs w:val="24"/>
          <w:u w:val="single"/>
        </w:rPr>
      </w:pPr>
      <w:r w:rsidRPr="004D49E5">
        <w:rPr>
          <w:rFonts w:ascii="Arial" w:hAnsi="Arial" w:cs="Arial"/>
          <w:b/>
          <w:sz w:val="24"/>
          <w:szCs w:val="24"/>
          <w:u w:val="single"/>
        </w:rPr>
        <w:t>Current Work and Performance</w:t>
      </w:r>
    </w:p>
    <w:p w:rsidR="006623F9" w:rsidRPr="004D49E5" w:rsidRDefault="006623F9" w:rsidP="006623F9">
      <w:pPr>
        <w:pStyle w:val="NoSpacing"/>
        <w:rPr>
          <w:rFonts w:ascii="Arial" w:hAnsi="Arial" w:cs="Arial"/>
          <w:b/>
          <w:sz w:val="24"/>
          <w:szCs w:val="24"/>
          <w:u w:val="single"/>
        </w:rPr>
      </w:pPr>
    </w:p>
    <w:p w:rsidR="00B12B98" w:rsidRPr="004D49E5" w:rsidRDefault="00B12B98" w:rsidP="006623F9">
      <w:pPr>
        <w:pStyle w:val="NoSpacing"/>
        <w:numPr>
          <w:ilvl w:val="1"/>
          <w:numId w:val="24"/>
        </w:numPr>
        <w:ind w:left="709" w:hanging="709"/>
        <w:rPr>
          <w:rFonts w:ascii="Arial" w:hAnsi="Arial" w:cs="Arial"/>
          <w:b/>
          <w:sz w:val="24"/>
          <w:szCs w:val="24"/>
          <w:u w:val="single"/>
        </w:rPr>
      </w:pPr>
      <w:r w:rsidRPr="004D49E5">
        <w:rPr>
          <w:rFonts w:ascii="Arial" w:hAnsi="Arial" w:cs="Arial"/>
          <w:b/>
          <w:sz w:val="24"/>
          <w:szCs w:val="24"/>
          <w:u w:val="single"/>
        </w:rPr>
        <w:t>Force Management Statement Update</w:t>
      </w:r>
    </w:p>
    <w:p w:rsidR="00B12B98" w:rsidRPr="004D49E5" w:rsidRDefault="00B12B98" w:rsidP="00B12B98">
      <w:pPr>
        <w:pStyle w:val="NoSpacing"/>
        <w:ind w:left="720"/>
        <w:rPr>
          <w:rFonts w:ascii="Arial" w:hAnsi="Arial" w:cs="Arial"/>
          <w:b/>
          <w:sz w:val="24"/>
          <w:szCs w:val="24"/>
          <w:u w:val="single"/>
        </w:rPr>
      </w:pPr>
    </w:p>
    <w:p w:rsidR="00B12B98" w:rsidRPr="004D49E5" w:rsidRDefault="00B12B98" w:rsidP="005C6B8C">
      <w:pPr>
        <w:spacing w:after="0" w:line="240" w:lineRule="auto"/>
        <w:ind w:left="720"/>
        <w:rPr>
          <w:rFonts w:ascii="Arial" w:hAnsi="Arial" w:cs="Arial"/>
          <w:sz w:val="24"/>
          <w:szCs w:val="24"/>
        </w:rPr>
      </w:pPr>
      <w:r w:rsidRPr="004D49E5">
        <w:rPr>
          <w:rFonts w:ascii="Arial" w:hAnsi="Arial" w:cs="Arial"/>
          <w:sz w:val="24"/>
          <w:szCs w:val="24"/>
        </w:rPr>
        <w:t xml:space="preserve">The April 2018 report highlighted </w:t>
      </w:r>
      <w:r w:rsidR="001402D4" w:rsidRPr="004D49E5">
        <w:rPr>
          <w:rFonts w:ascii="Arial" w:hAnsi="Arial" w:cs="Arial"/>
          <w:sz w:val="24"/>
          <w:szCs w:val="24"/>
        </w:rPr>
        <w:t>the</w:t>
      </w:r>
      <w:r w:rsidRPr="004D49E5">
        <w:rPr>
          <w:rFonts w:ascii="Arial" w:hAnsi="Arial" w:cs="Arial"/>
          <w:sz w:val="24"/>
          <w:szCs w:val="24"/>
        </w:rPr>
        <w:t xml:space="preserve"> potential risks relating to the </w:t>
      </w:r>
      <w:r w:rsidR="00054491">
        <w:rPr>
          <w:rFonts w:ascii="Arial" w:hAnsi="Arial" w:cs="Arial"/>
          <w:sz w:val="24"/>
          <w:szCs w:val="24"/>
        </w:rPr>
        <w:t xml:space="preserve">production of </w:t>
      </w:r>
      <w:r w:rsidR="00CB73FB">
        <w:rPr>
          <w:rFonts w:ascii="Arial" w:hAnsi="Arial" w:cs="Arial"/>
          <w:sz w:val="24"/>
          <w:szCs w:val="24"/>
        </w:rPr>
        <w:t xml:space="preserve">the </w:t>
      </w:r>
      <w:r w:rsidR="00CB73FB" w:rsidRPr="004D49E5">
        <w:rPr>
          <w:rFonts w:ascii="Arial" w:hAnsi="Arial" w:cs="Arial"/>
          <w:sz w:val="24"/>
          <w:szCs w:val="24"/>
        </w:rPr>
        <w:t>FMS</w:t>
      </w:r>
      <w:r w:rsidRPr="004D49E5">
        <w:rPr>
          <w:rFonts w:ascii="Arial" w:hAnsi="Arial" w:cs="Arial"/>
          <w:sz w:val="24"/>
          <w:szCs w:val="24"/>
        </w:rPr>
        <w:t xml:space="preserve"> and the potential impact this work might have on </w:t>
      </w:r>
      <w:r w:rsidR="00AC5FAB" w:rsidRPr="004D49E5">
        <w:rPr>
          <w:rFonts w:ascii="Arial" w:hAnsi="Arial" w:cs="Arial"/>
          <w:sz w:val="24"/>
          <w:szCs w:val="24"/>
        </w:rPr>
        <w:t xml:space="preserve">Essex Police </w:t>
      </w:r>
      <w:r w:rsidRPr="004D49E5">
        <w:rPr>
          <w:rFonts w:ascii="Arial" w:hAnsi="Arial" w:cs="Arial"/>
          <w:sz w:val="24"/>
          <w:szCs w:val="24"/>
        </w:rPr>
        <w:t>resources at a strategic and an operational level.</w:t>
      </w:r>
    </w:p>
    <w:p w:rsidR="00B12B98" w:rsidRPr="004D49E5" w:rsidRDefault="00B12B98" w:rsidP="005C6B8C">
      <w:pPr>
        <w:spacing w:after="0" w:line="240" w:lineRule="auto"/>
        <w:ind w:left="720"/>
        <w:rPr>
          <w:rFonts w:ascii="Arial" w:hAnsi="Arial" w:cs="Arial"/>
          <w:sz w:val="24"/>
          <w:szCs w:val="24"/>
        </w:rPr>
      </w:pPr>
    </w:p>
    <w:p w:rsidR="00981BF2" w:rsidRPr="004D49E5" w:rsidRDefault="009C3758" w:rsidP="009C3758">
      <w:pPr>
        <w:spacing w:after="0" w:line="240" w:lineRule="auto"/>
        <w:ind w:left="720"/>
        <w:rPr>
          <w:rFonts w:ascii="Arial" w:hAnsi="Arial" w:cs="Arial"/>
          <w:sz w:val="24"/>
          <w:szCs w:val="24"/>
        </w:rPr>
      </w:pPr>
      <w:r w:rsidRPr="004D49E5">
        <w:rPr>
          <w:rFonts w:ascii="Arial" w:hAnsi="Arial" w:cs="Arial"/>
          <w:sz w:val="24"/>
          <w:szCs w:val="24"/>
        </w:rPr>
        <w:t>These risks were</w:t>
      </w:r>
      <w:r w:rsidR="00981BF2" w:rsidRPr="004D49E5">
        <w:rPr>
          <w:rFonts w:ascii="Arial" w:hAnsi="Arial" w:cs="Arial"/>
          <w:sz w:val="24"/>
          <w:szCs w:val="24"/>
        </w:rPr>
        <w:t>:</w:t>
      </w:r>
    </w:p>
    <w:p w:rsidR="009C3758" w:rsidRPr="004D49E5" w:rsidRDefault="009C3758" w:rsidP="009C3758">
      <w:pPr>
        <w:spacing w:after="0" w:line="240" w:lineRule="auto"/>
        <w:ind w:left="720"/>
        <w:rPr>
          <w:rFonts w:ascii="Arial" w:hAnsi="Arial" w:cs="Arial"/>
          <w:sz w:val="24"/>
          <w:szCs w:val="24"/>
        </w:rPr>
      </w:pPr>
    </w:p>
    <w:p w:rsidR="009C3758" w:rsidRPr="004D49E5" w:rsidRDefault="009C3758" w:rsidP="009C3758">
      <w:pPr>
        <w:pStyle w:val="NoSpacing"/>
        <w:numPr>
          <w:ilvl w:val="0"/>
          <w:numId w:val="20"/>
        </w:numPr>
        <w:rPr>
          <w:rFonts w:ascii="Arial" w:hAnsi="Arial" w:cs="Arial"/>
          <w:sz w:val="24"/>
          <w:szCs w:val="24"/>
        </w:rPr>
      </w:pPr>
      <w:r w:rsidRPr="004D49E5">
        <w:rPr>
          <w:rFonts w:ascii="Arial" w:hAnsi="Arial" w:cs="Arial"/>
          <w:sz w:val="24"/>
          <w:szCs w:val="24"/>
        </w:rPr>
        <w:t xml:space="preserve">Given the scope, breadth and timeline for delivery there is a risk that the quality of the FMS submission will be effected, </w:t>
      </w:r>
    </w:p>
    <w:p w:rsidR="009C3758" w:rsidRPr="004D49E5" w:rsidRDefault="009C3758" w:rsidP="009C3758">
      <w:pPr>
        <w:pStyle w:val="NoSpacing"/>
        <w:numPr>
          <w:ilvl w:val="0"/>
          <w:numId w:val="20"/>
        </w:numPr>
        <w:rPr>
          <w:sz w:val="24"/>
          <w:szCs w:val="24"/>
        </w:rPr>
      </w:pPr>
      <w:r w:rsidRPr="004D49E5">
        <w:rPr>
          <w:rFonts w:ascii="Arial" w:hAnsi="Arial" w:cs="Arial"/>
          <w:sz w:val="24"/>
          <w:szCs w:val="24"/>
        </w:rPr>
        <w:t xml:space="preserve">The risk of a poor FMS submission may impact on the single PEEL Assessment and </w:t>
      </w:r>
      <w:r w:rsidR="00760FBB" w:rsidRPr="004D49E5">
        <w:rPr>
          <w:rFonts w:ascii="Arial" w:hAnsi="Arial" w:cs="Arial"/>
          <w:sz w:val="24"/>
          <w:szCs w:val="24"/>
        </w:rPr>
        <w:t>overall grading of the F</w:t>
      </w:r>
      <w:r w:rsidRPr="004D49E5">
        <w:rPr>
          <w:rFonts w:ascii="Arial" w:hAnsi="Arial" w:cs="Arial"/>
          <w:sz w:val="24"/>
          <w:szCs w:val="24"/>
        </w:rPr>
        <w:t>orce,</w:t>
      </w:r>
    </w:p>
    <w:p w:rsidR="009C3758" w:rsidRPr="004D49E5" w:rsidRDefault="009C3758" w:rsidP="009C3758">
      <w:pPr>
        <w:pStyle w:val="NoSpacing"/>
        <w:numPr>
          <w:ilvl w:val="0"/>
          <w:numId w:val="20"/>
        </w:numPr>
        <w:rPr>
          <w:sz w:val="24"/>
          <w:szCs w:val="24"/>
        </w:rPr>
      </w:pPr>
      <w:r w:rsidRPr="004D49E5">
        <w:rPr>
          <w:rFonts w:ascii="Arial" w:hAnsi="Arial" w:cs="Arial"/>
          <w:sz w:val="24"/>
          <w:szCs w:val="24"/>
        </w:rPr>
        <w:t>A negative PEEL assessment grading could result in increased scrutiny from HMICFRS and increase the burden further,</w:t>
      </w:r>
    </w:p>
    <w:p w:rsidR="009C3758" w:rsidRPr="004D49E5" w:rsidRDefault="009C3758" w:rsidP="009C3758">
      <w:pPr>
        <w:pStyle w:val="NoSpacing"/>
        <w:numPr>
          <w:ilvl w:val="0"/>
          <w:numId w:val="20"/>
        </w:numPr>
        <w:rPr>
          <w:sz w:val="24"/>
          <w:szCs w:val="24"/>
        </w:rPr>
      </w:pPr>
      <w:r w:rsidRPr="004D49E5">
        <w:rPr>
          <w:rFonts w:ascii="Arial" w:hAnsi="Arial" w:cs="Arial"/>
          <w:sz w:val="24"/>
          <w:szCs w:val="24"/>
        </w:rPr>
        <w:t>A poor PEEL assessment grading will impact on public confidence,</w:t>
      </w:r>
    </w:p>
    <w:p w:rsidR="009C3758" w:rsidRPr="004D49E5" w:rsidRDefault="009C3758" w:rsidP="009C3758">
      <w:pPr>
        <w:pStyle w:val="NoSpacing"/>
        <w:numPr>
          <w:ilvl w:val="0"/>
          <w:numId w:val="20"/>
        </w:numPr>
        <w:rPr>
          <w:sz w:val="24"/>
          <w:szCs w:val="24"/>
        </w:rPr>
      </w:pPr>
      <w:r w:rsidRPr="004D49E5">
        <w:rPr>
          <w:rFonts w:ascii="Arial" w:hAnsi="Arial" w:cs="Arial"/>
          <w:sz w:val="24"/>
          <w:szCs w:val="24"/>
        </w:rPr>
        <w:t>Specialist staff are being abstracted from core business to deliver the FMS,</w:t>
      </w:r>
    </w:p>
    <w:p w:rsidR="009C3758" w:rsidRPr="004D49E5" w:rsidRDefault="009C3758" w:rsidP="009C3758">
      <w:pPr>
        <w:pStyle w:val="NoSpacing"/>
        <w:numPr>
          <w:ilvl w:val="0"/>
          <w:numId w:val="20"/>
        </w:numPr>
        <w:rPr>
          <w:sz w:val="24"/>
          <w:szCs w:val="24"/>
        </w:rPr>
      </w:pPr>
      <w:r w:rsidRPr="004D49E5">
        <w:rPr>
          <w:rFonts w:ascii="Arial" w:hAnsi="Arial" w:cs="Arial"/>
          <w:sz w:val="24"/>
          <w:szCs w:val="24"/>
        </w:rPr>
        <w:t>Taking operational staff away from core front-line duties to support the delivery.</w:t>
      </w:r>
    </w:p>
    <w:p w:rsidR="009C3758" w:rsidRPr="004D49E5" w:rsidRDefault="009C3758" w:rsidP="009C3758">
      <w:pPr>
        <w:pStyle w:val="NoSpacing"/>
        <w:ind w:left="720"/>
        <w:rPr>
          <w:rFonts w:ascii="Arial" w:hAnsi="Arial" w:cs="Arial"/>
          <w:sz w:val="24"/>
          <w:szCs w:val="24"/>
        </w:rPr>
      </w:pPr>
    </w:p>
    <w:p w:rsidR="009C3758" w:rsidRPr="004D49E5" w:rsidRDefault="009C3758" w:rsidP="009C3758">
      <w:pPr>
        <w:pStyle w:val="NoSpacing"/>
        <w:ind w:left="720"/>
        <w:rPr>
          <w:rFonts w:ascii="Arial" w:hAnsi="Arial" w:cs="Arial"/>
          <w:sz w:val="24"/>
          <w:szCs w:val="24"/>
        </w:rPr>
      </w:pPr>
      <w:r w:rsidRPr="004D49E5">
        <w:rPr>
          <w:rFonts w:ascii="Arial" w:hAnsi="Arial" w:cs="Arial"/>
          <w:sz w:val="24"/>
          <w:szCs w:val="24"/>
        </w:rPr>
        <w:t xml:space="preserve">The </w:t>
      </w:r>
      <w:r w:rsidR="00A97FB1" w:rsidRPr="004D49E5">
        <w:rPr>
          <w:rFonts w:ascii="Arial" w:hAnsi="Arial" w:cs="Arial"/>
          <w:sz w:val="24"/>
          <w:szCs w:val="24"/>
        </w:rPr>
        <w:t>previous report provided</w:t>
      </w:r>
      <w:r w:rsidRPr="004D49E5">
        <w:rPr>
          <w:rFonts w:ascii="Arial" w:hAnsi="Arial" w:cs="Arial"/>
          <w:sz w:val="24"/>
          <w:szCs w:val="24"/>
        </w:rPr>
        <w:t xml:space="preserve"> reassurance around risk mitigation, including a clear governance structure, weekly tactical meetings and regular Chief Officer Board oversight.</w:t>
      </w:r>
    </w:p>
    <w:p w:rsidR="009C3758" w:rsidRPr="004D49E5" w:rsidRDefault="009C3758" w:rsidP="009C3758">
      <w:pPr>
        <w:pStyle w:val="NoSpacing"/>
        <w:ind w:left="720"/>
        <w:rPr>
          <w:rFonts w:ascii="Arial" w:hAnsi="Arial" w:cs="Arial"/>
          <w:sz w:val="24"/>
          <w:szCs w:val="24"/>
        </w:rPr>
      </w:pPr>
    </w:p>
    <w:p w:rsidR="009C3758" w:rsidRPr="00F161D3" w:rsidRDefault="009C3758" w:rsidP="009C3758">
      <w:pPr>
        <w:pStyle w:val="NoSpacing"/>
        <w:ind w:left="720"/>
        <w:rPr>
          <w:sz w:val="24"/>
          <w:szCs w:val="24"/>
        </w:rPr>
      </w:pPr>
      <w:r w:rsidRPr="00F161D3">
        <w:rPr>
          <w:rFonts w:ascii="Arial" w:hAnsi="Arial" w:cs="Arial"/>
          <w:sz w:val="24"/>
          <w:szCs w:val="24"/>
        </w:rPr>
        <w:t>At the Strategic Presentation for the PEEL Inspection conducted from 3</w:t>
      </w:r>
      <w:r w:rsidRPr="00F161D3">
        <w:rPr>
          <w:rFonts w:ascii="Arial" w:hAnsi="Arial" w:cs="Arial"/>
          <w:sz w:val="24"/>
          <w:szCs w:val="24"/>
          <w:vertAlign w:val="superscript"/>
        </w:rPr>
        <w:t>rd</w:t>
      </w:r>
      <w:r w:rsidRPr="00F161D3">
        <w:rPr>
          <w:rFonts w:ascii="Arial" w:hAnsi="Arial" w:cs="Arial"/>
          <w:sz w:val="24"/>
          <w:szCs w:val="24"/>
        </w:rPr>
        <w:t xml:space="preserve"> to 7</w:t>
      </w:r>
      <w:r w:rsidRPr="00F161D3">
        <w:rPr>
          <w:rFonts w:ascii="Arial" w:hAnsi="Arial" w:cs="Arial"/>
          <w:sz w:val="24"/>
          <w:szCs w:val="24"/>
          <w:vertAlign w:val="superscript"/>
        </w:rPr>
        <w:t>th</w:t>
      </w:r>
      <w:r w:rsidRPr="00F161D3">
        <w:rPr>
          <w:rFonts w:ascii="Arial" w:hAnsi="Arial" w:cs="Arial"/>
          <w:sz w:val="24"/>
          <w:szCs w:val="24"/>
        </w:rPr>
        <w:t xml:space="preserve"> September </w:t>
      </w:r>
      <w:r w:rsidR="00054491">
        <w:rPr>
          <w:rFonts w:ascii="Arial" w:hAnsi="Arial" w:cs="Arial"/>
          <w:sz w:val="24"/>
          <w:szCs w:val="24"/>
        </w:rPr>
        <w:t xml:space="preserve">2018, </w:t>
      </w:r>
      <w:r w:rsidR="00B4719D" w:rsidRPr="00F161D3">
        <w:rPr>
          <w:rFonts w:ascii="Arial" w:hAnsi="Arial" w:cs="Arial"/>
          <w:sz w:val="24"/>
          <w:szCs w:val="24"/>
        </w:rPr>
        <w:t xml:space="preserve">Zoe Billingham, HMI, stated that the Essex </w:t>
      </w:r>
      <w:r w:rsidR="004D49E5" w:rsidRPr="00F161D3">
        <w:rPr>
          <w:rFonts w:ascii="Arial" w:hAnsi="Arial" w:cs="Arial"/>
          <w:sz w:val="24"/>
          <w:szCs w:val="24"/>
        </w:rPr>
        <w:t xml:space="preserve">Police </w:t>
      </w:r>
      <w:r w:rsidR="00B4719D" w:rsidRPr="00F161D3">
        <w:rPr>
          <w:rFonts w:ascii="Arial" w:hAnsi="Arial" w:cs="Arial"/>
          <w:sz w:val="24"/>
          <w:szCs w:val="24"/>
        </w:rPr>
        <w:t xml:space="preserve">Force Management Statement was of </w:t>
      </w:r>
      <w:r w:rsidR="00D00434">
        <w:rPr>
          <w:rFonts w:ascii="Arial" w:hAnsi="Arial" w:cs="Arial"/>
          <w:sz w:val="24"/>
          <w:szCs w:val="24"/>
        </w:rPr>
        <w:t xml:space="preserve">a </w:t>
      </w:r>
      <w:r w:rsidR="00B4719D" w:rsidRPr="00F161D3">
        <w:rPr>
          <w:rFonts w:ascii="Arial" w:hAnsi="Arial" w:cs="Arial"/>
          <w:sz w:val="24"/>
          <w:szCs w:val="24"/>
        </w:rPr>
        <w:t>high quality and is being used by Inspectors to look at the risk based areas self-identified b</w:t>
      </w:r>
      <w:r w:rsidR="00AC5FAB" w:rsidRPr="00F161D3">
        <w:rPr>
          <w:rFonts w:ascii="Arial" w:hAnsi="Arial" w:cs="Arial"/>
          <w:sz w:val="24"/>
          <w:szCs w:val="24"/>
        </w:rPr>
        <w:t>y Essex Police in the FMS. The feedback received was</w:t>
      </w:r>
      <w:r w:rsidR="00B4719D" w:rsidRPr="00F161D3">
        <w:rPr>
          <w:rFonts w:ascii="Arial" w:hAnsi="Arial" w:cs="Arial"/>
          <w:sz w:val="24"/>
          <w:szCs w:val="24"/>
        </w:rPr>
        <w:t xml:space="preserve"> that Essex Police had assisted HMICFRS greatly through the production of </w:t>
      </w:r>
      <w:r w:rsidR="00442152" w:rsidRPr="00F161D3">
        <w:rPr>
          <w:rFonts w:ascii="Arial" w:hAnsi="Arial" w:cs="Arial"/>
          <w:sz w:val="24"/>
          <w:szCs w:val="24"/>
        </w:rPr>
        <w:t xml:space="preserve">an excellent </w:t>
      </w:r>
      <w:r w:rsidR="00D03A56" w:rsidRPr="00F161D3">
        <w:rPr>
          <w:rFonts w:ascii="Arial" w:hAnsi="Arial" w:cs="Arial"/>
          <w:sz w:val="24"/>
          <w:szCs w:val="24"/>
        </w:rPr>
        <w:t xml:space="preserve">and </w:t>
      </w:r>
      <w:r w:rsidR="00054491">
        <w:rPr>
          <w:rFonts w:ascii="Arial" w:hAnsi="Arial" w:cs="Arial"/>
          <w:sz w:val="24"/>
          <w:szCs w:val="24"/>
        </w:rPr>
        <w:t xml:space="preserve">honest </w:t>
      </w:r>
      <w:r w:rsidR="00B4719D" w:rsidRPr="00F161D3">
        <w:rPr>
          <w:rFonts w:ascii="Arial" w:hAnsi="Arial" w:cs="Arial"/>
          <w:sz w:val="24"/>
          <w:szCs w:val="24"/>
        </w:rPr>
        <w:t>FMS.</w:t>
      </w:r>
    </w:p>
    <w:p w:rsidR="00B12B98" w:rsidRPr="00F161D3" w:rsidRDefault="00B12B98" w:rsidP="005C6B8C">
      <w:pPr>
        <w:spacing w:after="0" w:line="240" w:lineRule="auto"/>
        <w:ind w:left="720"/>
        <w:rPr>
          <w:rFonts w:ascii="Arial" w:hAnsi="Arial" w:cs="Arial"/>
          <w:sz w:val="24"/>
          <w:szCs w:val="24"/>
        </w:rPr>
      </w:pPr>
    </w:p>
    <w:p w:rsidR="00AC5FAB" w:rsidRPr="004D49E5" w:rsidRDefault="00AC5FAB" w:rsidP="00DF7880">
      <w:pPr>
        <w:spacing w:after="0" w:line="240" w:lineRule="auto"/>
        <w:ind w:left="720"/>
        <w:rPr>
          <w:rFonts w:ascii="Arial" w:hAnsi="Arial" w:cs="Arial"/>
          <w:sz w:val="24"/>
          <w:szCs w:val="24"/>
        </w:rPr>
      </w:pPr>
      <w:r w:rsidRPr="00F161D3">
        <w:rPr>
          <w:rFonts w:ascii="Arial" w:hAnsi="Arial" w:cs="Arial"/>
          <w:sz w:val="24"/>
          <w:szCs w:val="24"/>
        </w:rPr>
        <w:t>Essex Po</w:t>
      </w:r>
      <w:r w:rsidR="000F34C4" w:rsidRPr="00F161D3">
        <w:rPr>
          <w:rFonts w:ascii="Arial" w:hAnsi="Arial" w:cs="Arial"/>
          <w:sz w:val="24"/>
          <w:szCs w:val="24"/>
        </w:rPr>
        <w:t xml:space="preserve">lice </w:t>
      </w:r>
      <w:r w:rsidR="00442152" w:rsidRPr="00F161D3">
        <w:rPr>
          <w:rFonts w:ascii="Arial" w:hAnsi="Arial" w:cs="Arial"/>
          <w:sz w:val="24"/>
          <w:szCs w:val="24"/>
        </w:rPr>
        <w:t xml:space="preserve">has planned </w:t>
      </w:r>
      <w:r w:rsidR="00D03A56" w:rsidRPr="00F161D3">
        <w:rPr>
          <w:rFonts w:ascii="Arial" w:hAnsi="Arial" w:cs="Arial"/>
          <w:sz w:val="24"/>
          <w:szCs w:val="24"/>
        </w:rPr>
        <w:t>to complete</w:t>
      </w:r>
      <w:r w:rsidR="000F34C4" w:rsidRPr="00F161D3">
        <w:rPr>
          <w:rFonts w:ascii="Arial" w:hAnsi="Arial" w:cs="Arial"/>
          <w:sz w:val="24"/>
          <w:szCs w:val="24"/>
        </w:rPr>
        <w:t xml:space="preserve"> a full Post Implementation R</w:t>
      </w:r>
      <w:r w:rsidRPr="00F161D3">
        <w:rPr>
          <w:rFonts w:ascii="Arial" w:hAnsi="Arial" w:cs="Arial"/>
          <w:sz w:val="24"/>
          <w:szCs w:val="24"/>
        </w:rPr>
        <w:t>eview</w:t>
      </w:r>
      <w:r w:rsidR="000F34C4" w:rsidRPr="00F161D3">
        <w:rPr>
          <w:rFonts w:ascii="Arial" w:hAnsi="Arial" w:cs="Arial"/>
          <w:sz w:val="24"/>
          <w:szCs w:val="24"/>
        </w:rPr>
        <w:t xml:space="preserve"> (PIR)</w:t>
      </w:r>
      <w:r w:rsidR="00DF7880" w:rsidRPr="00F161D3">
        <w:rPr>
          <w:rFonts w:ascii="Arial" w:hAnsi="Arial" w:cs="Arial"/>
          <w:sz w:val="24"/>
          <w:szCs w:val="24"/>
        </w:rPr>
        <w:t xml:space="preserve"> of</w:t>
      </w:r>
      <w:r w:rsidR="00DF7880" w:rsidRPr="004D49E5">
        <w:rPr>
          <w:rFonts w:ascii="Arial" w:hAnsi="Arial" w:cs="Arial"/>
          <w:sz w:val="24"/>
          <w:szCs w:val="24"/>
        </w:rPr>
        <w:t xml:space="preserve"> the production of the FMS. T</w:t>
      </w:r>
      <w:r w:rsidRPr="004D49E5">
        <w:rPr>
          <w:rFonts w:ascii="Arial" w:hAnsi="Arial" w:cs="Arial"/>
          <w:sz w:val="24"/>
          <w:szCs w:val="24"/>
        </w:rPr>
        <w:t>his is due to be completed</w:t>
      </w:r>
      <w:r w:rsidR="00760FBB" w:rsidRPr="004D49E5">
        <w:rPr>
          <w:rFonts w:ascii="Arial" w:hAnsi="Arial" w:cs="Arial"/>
          <w:sz w:val="24"/>
          <w:szCs w:val="24"/>
        </w:rPr>
        <w:t xml:space="preserve"> </w:t>
      </w:r>
      <w:r w:rsidRPr="004D49E5">
        <w:rPr>
          <w:rFonts w:ascii="Arial" w:hAnsi="Arial" w:cs="Arial"/>
          <w:sz w:val="24"/>
          <w:szCs w:val="24"/>
        </w:rPr>
        <w:t xml:space="preserve">before </w:t>
      </w:r>
      <w:r w:rsidR="00442152" w:rsidRPr="004D49E5">
        <w:rPr>
          <w:rFonts w:ascii="Arial" w:hAnsi="Arial" w:cs="Arial"/>
          <w:sz w:val="24"/>
          <w:szCs w:val="24"/>
        </w:rPr>
        <w:t xml:space="preserve">the </w:t>
      </w:r>
      <w:r w:rsidRPr="004D49E5">
        <w:rPr>
          <w:rFonts w:ascii="Arial" w:hAnsi="Arial" w:cs="Arial"/>
          <w:sz w:val="24"/>
          <w:szCs w:val="24"/>
        </w:rPr>
        <w:t>end of 2018</w:t>
      </w:r>
      <w:r w:rsidR="00DF7880" w:rsidRPr="004D49E5">
        <w:rPr>
          <w:rFonts w:ascii="Arial" w:hAnsi="Arial" w:cs="Arial"/>
          <w:sz w:val="24"/>
          <w:szCs w:val="24"/>
        </w:rPr>
        <w:t xml:space="preserve"> following a national assessment of all FMS submissions</w:t>
      </w:r>
      <w:r w:rsidR="00442152" w:rsidRPr="004D49E5">
        <w:rPr>
          <w:rFonts w:ascii="Arial" w:hAnsi="Arial" w:cs="Arial"/>
          <w:sz w:val="24"/>
          <w:szCs w:val="24"/>
        </w:rPr>
        <w:t xml:space="preserve">. The national assessment </w:t>
      </w:r>
      <w:r w:rsidR="00D03A56" w:rsidRPr="004D49E5">
        <w:rPr>
          <w:rFonts w:ascii="Arial" w:hAnsi="Arial" w:cs="Arial"/>
          <w:sz w:val="24"/>
          <w:szCs w:val="24"/>
        </w:rPr>
        <w:t>is due</w:t>
      </w:r>
      <w:r w:rsidR="00DF7880" w:rsidRPr="004D49E5">
        <w:rPr>
          <w:rFonts w:ascii="Arial" w:hAnsi="Arial" w:cs="Arial"/>
          <w:sz w:val="24"/>
          <w:szCs w:val="24"/>
        </w:rPr>
        <w:t xml:space="preserve"> to</w:t>
      </w:r>
      <w:r w:rsidR="00442152" w:rsidRPr="004D49E5">
        <w:rPr>
          <w:rFonts w:ascii="Arial" w:hAnsi="Arial" w:cs="Arial"/>
          <w:sz w:val="24"/>
          <w:szCs w:val="24"/>
        </w:rPr>
        <w:t xml:space="preserve"> be</w:t>
      </w:r>
      <w:r w:rsidR="00DF7880" w:rsidRPr="004D49E5">
        <w:rPr>
          <w:rFonts w:ascii="Arial" w:hAnsi="Arial" w:cs="Arial"/>
          <w:sz w:val="24"/>
          <w:szCs w:val="24"/>
        </w:rPr>
        <w:t xml:space="preserve"> conclude</w:t>
      </w:r>
      <w:r w:rsidR="00442152" w:rsidRPr="004D49E5">
        <w:rPr>
          <w:rFonts w:ascii="Arial" w:hAnsi="Arial" w:cs="Arial"/>
          <w:sz w:val="24"/>
          <w:szCs w:val="24"/>
        </w:rPr>
        <w:t>d</w:t>
      </w:r>
      <w:r w:rsidR="00DF7880" w:rsidRPr="004D49E5">
        <w:rPr>
          <w:rFonts w:ascii="Arial" w:hAnsi="Arial" w:cs="Arial"/>
          <w:sz w:val="24"/>
          <w:szCs w:val="24"/>
        </w:rPr>
        <w:t xml:space="preserve"> in November 2018.</w:t>
      </w:r>
      <w:r w:rsidR="00D03A56" w:rsidRPr="004D49E5">
        <w:rPr>
          <w:rFonts w:ascii="Arial" w:hAnsi="Arial" w:cs="Arial"/>
          <w:sz w:val="24"/>
          <w:szCs w:val="24"/>
        </w:rPr>
        <w:t xml:space="preserve"> </w:t>
      </w:r>
      <w:r w:rsidR="00442152" w:rsidRPr="004D49E5">
        <w:rPr>
          <w:rFonts w:ascii="Arial" w:hAnsi="Arial" w:cs="Arial"/>
          <w:sz w:val="24"/>
          <w:szCs w:val="24"/>
        </w:rPr>
        <w:t>I</w:t>
      </w:r>
      <w:r w:rsidR="00DF7880" w:rsidRPr="004D49E5">
        <w:rPr>
          <w:rFonts w:ascii="Arial" w:hAnsi="Arial" w:cs="Arial"/>
          <w:sz w:val="24"/>
          <w:szCs w:val="24"/>
        </w:rPr>
        <w:t>nitial i</w:t>
      </w:r>
      <w:r w:rsidR="00B4719D" w:rsidRPr="004D49E5">
        <w:rPr>
          <w:rFonts w:ascii="Arial" w:hAnsi="Arial" w:cs="Arial"/>
          <w:sz w:val="24"/>
          <w:szCs w:val="24"/>
        </w:rPr>
        <w:t xml:space="preserve">ndications are that </w:t>
      </w:r>
      <w:r w:rsidR="002A5D79" w:rsidRPr="004D49E5">
        <w:rPr>
          <w:rFonts w:ascii="Arial" w:hAnsi="Arial" w:cs="Arial"/>
          <w:sz w:val="24"/>
          <w:szCs w:val="24"/>
        </w:rPr>
        <w:t>all</w:t>
      </w:r>
      <w:r w:rsidR="00B4719D" w:rsidRPr="004D49E5">
        <w:rPr>
          <w:rFonts w:ascii="Arial" w:hAnsi="Arial" w:cs="Arial"/>
          <w:sz w:val="24"/>
          <w:szCs w:val="24"/>
        </w:rPr>
        <w:t xml:space="preserve"> </w:t>
      </w:r>
      <w:r w:rsidRPr="004D49E5">
        <w:rPr>
          <w:rFonts w:ascii="Arial" w:hAnsi="Arial" w:cs="Arial"/>
          <w:sz w:val="24"/>
          <w:szCs w:val="24"/>
        </w:rPr>
        <w:t xml:space="preserve">six </w:t>
      </w:r>
      <w:r w:rsidR="00B4719D" w:rsidRPr="004D49E5">
        <w:rPr>
          <w:rFonts w:ascii="Arial" w:hAnsi="Arial" w:cs="Arial"/>
          <w:sz w:val="24"/>
          <w:szCs w:val="24"/>
        </w:rPr>
        <w:t xml:space="preserve">of the </w:t>
      </w:r>
      <w:r w:rsidR="002A5D79" w:rsidRPr="004D49E5">
        <w:rPr>
          <w:rFonts w:ascii="Arial" w:hAnsi="Arial" w:cs="Arial"/>
          <w:sz w:val="24"/>
          <w:szCs w:val="24"/>
        </w:rPr>
        <w:t xml:space="preserve">potential </w:t>
      </w:r>
      <w:r w:rsidR="00B4719D" w:rsidRPr="004D49E5">
        <w:rPr>
          <w:rFonts w:ascii="Arial" w:hAnsi="Arial" w:cs="Arial"/>
          <w:sz w:val="24"/>
          <w:szCs w:val="24"/>
        </w:rPr>
        <w:t>risks identified</w:t>
      </w:r>
      <w:r w:rsidR="002A5D79" w:rsidRPr="004D49E5">
        <w:rPr>
          <w:rFonts w:ascii="Arial" w:hAnsi="Arial" w:cs="Arial"/>
          <w:sz w:val="24"/>
          <w:szCs w:val="24"/>
        </w:rPr>
        <w:t xml:space="preserve"> </w:t>
      </w:r>
      <w:r w:rsidRPr="004D49E5">
        <w:rPr>
          <w:rFonts w:ascii="Arial" w:hAnsi="Arial" w:cs="Arial"/>
          <w:sz w:val="24"/>
          <w:szCs w:val="24"/>
        </w:rPr>
        <w:t xml:space="preserve">above </w:t>
      </w:r>
      <w:r w:rsidR="002A5D79" w:rsidRPr="004D49E5">
        <w:rPr>
          <w:rFonts w:ascii="Arial" w:hAnsi="Arial" w:cs="Arial"/>
          <w:sz w:val="24"/>
          <w:szCs w:val="24"/>
        </w:rPr>
        <w:t>ha</w:t>
      </w:r>
      <w:r w:rsidRPr="004D49E5">
        <w:rPr>
          <w:rFonts w:ascii="Arial" w:hAnsi="Arial" w:cs="Arial"/>
          <w:sz w:val="24"/>
          <w:szCs w:val="24"/>
        </w:rPr>
        <w:t>ve been successfully mitigated.</w:t>
      </w:r>
    </w:p>
    <w:p w:rsidR="00DF7880" w:rsidRPr="004D49E5" w:rsidRDefault="00DF7880" w:rsidP="00DF7880">
      <w:pPr>
        <w:spacing w:after="0" w:line="240" w:lineRule="auto"/>
        <w:ind w:left="720"/>
        <w:rPr>
          <w:rFonts w:ascii="Arial" w:hAnsi="Arial" w:cs="Arial"/>
          <w:sz w:val="24"/>
          <w:szCs w:val="24"/>
        </w:rPr>
      </w:pPr>
    </w:p>
    <w:p w:rsidR="00DF7880" w:rsidRPr="004D49E5" w:rsidRDefault="00DF7880" w:rsidP="00DF7880">
      <w:pPr>
        <w:spacing w:after="0" w:line="240" w:lineRule="auto"/>
        <w:ind w:left="720"/>
        <w:rPr>
          <w:rFonts w:ascii="Arial" w:hAnsi="Arial" w:cs="Arial"/>
          <w:sz w:val="24"/>
          <w:szCs w:val="24"/>
        </w:rPr>
      </w:pPr>
      <w:r w:rsidRPr="004D49E5">
        <w:rPr>
          <w:rFonts w:ascii="Arial" w:hAnsi="Arial" w:cs="Arial"/>
          <w:sz w:val="24"/>
          <w:szCs w:val="24"/>
        </w:rPr>
        <w:t xml:space="preserve">The second FMS is required to be completed by May 2019. Work </w:t>
      </w:r>
      <w:r w:rsidR="00A97FB1" w:rsidRPr="004D49E5">
        <w:rPr>
          <w:rFonts w:ascii="Arial" w:hAnsi="Arial" w:cs="Arial"/>
          <w:sz w:val="24"/>
          <w:szCs w:val="24"/>
        </w:rPr>
        <w:t>will start in November 2018. E</w:t>
      </w:r>
      <w:r w:rsidRPr="004D49E5">
        <w:rPr>
          <w:rFonts w:ascii="Arial" w:hAnsi="Arial" w:cs="Arial"/>
          <w:sz w:val="24"/>
          <w:szCs w:val="24"/>
        </w:rPr>
        <w:t>xperience of the production of the first edition indicates that a high quality product requires six-months of preparation.</w:t>
      </w:r>
    </w:p>
    <w:p w:rsidR="00DF7880" w:rsidRPr="004D49E5" w:rsidRDefault="00DF7880" w:rsidP="00DF7880">
      <w:pPr>
        <w:spacing w:after="0" w:line="240" w:lineRule="auto"/>
        <w:ind w:left="720"/>
        <w:rPr>
          <w:rFonts w:ascii="Arial" w:hAnsi="Arial" w:cs="Arial"/>
          <w:sz w:val="24"/>
          <w:szCs w:val="24"/>
        </w:rPr>
      </w:pPr>
    </w:p>
    <w:p w:rsidR="00DF7880" w:rsidRPr="004D49E5" w:rsidRDefault="00DF7880" w:rsidP="00DF7880">
      <w:pPr>
        <w:spacing w:after="0" w:line="240" w:lineRule="auto"/>
        <w:ind w:left="720"/>
        <w:rPr>
          <w:rFonts w:ascii="Arial" w:hAnsi="Arial" w:cs="Arial"/>
          <w:sz w:val="24"/>
          <w:szCs w:val="24"/>
        </w:rPr>
      </w:pPr>
      <w:r w:rsidRPr="004D49E5">
        <w:rPr>
          <w:rFonts w:ascii="Arial" w:hAnsi="Arial" w:cs="Arial"/>
          <w:sz w:val="24"/>
          <w:szCs w:val="24"/>
        </w:rPr>
        <w:t>The production of the first edition was successful</w:t>
      </w:r>
      <w:r w:rsidR="00D03A56" w:rsidRPr="004D49E5">
        <w:rPr>
          <w:rFonts w:ascii="Arial" w:hAnsi="Arial" w:cs="Arial"/>
          <w:sz w:val="24"/>
          <w:szCs w:val="24"/>
        </w:rPr>
        <w:t>ly</w:t>
      </w:r>
      <w:r w:rsidRPr="004D49E5">
        <w:rPr>
          <w:rFonts w:ascii="Arial" w:hAnsi="Arial" w:cs="Arial"/>
          <w:sz w:val="24"/>
          <w:szCs w:val="24"/>
        </w:rPr>
        <w:t xml:space="preserve"> achieved through the appointment of a dedicated resource for 6-months</w:t>
      </w:r>
      <w:r w:rsidR="00D00434">
        <w:rPr>
          <w:rFonts w:ascii="Arial" w:hAnsi="Arial" w:cs="Arial"/>
          <w:sz w:val="24"/>
          <w:szCs w:val="24"/>
        </w:rPr>
        <w:t xml:space="preserve"> which is far below the resources set aside for this exercise by other similar size forces</w:t>
      </w:r>
      <w:r w:rsidRPr="004D49E5">
        <w:rPr>
          <w:rFonts w:ascii="Arial" w:hAnsi="Arial" w:cs="Arial"/>
          <w:sz w:val="24"/>
          <w:szCs w:val="24"/>
        </w:rPr>
        <w:t>. The Essex Police PIR will inform planning and resourcing requirements for future submissions.</w:t>
      </w:r>
    </w:p>
    <w:p w:rsidR="00B4719D" w:rsidRPr="004D49E5" w:rsidRDefault="00B4719D" w:rsidP="005C6B8C">
      <w:pPr>
        <w:spacing w:after="0" w:line="240" w:lineRule="auto"/>
        <w:ind w:left="720"/>
        <w:rPr>
          <w:rFonts w:ascii="Arial" w:hAnsi="Arial" w:cs="Arial"/>
          <w:sz w:val="24"/>
          <w:szCs w:val="24"/>
        </w:rPr>
      </w:pPr>
    </w:p>
    <w:p w:rsidR="00B4719D" w:rsidRPr="004D49E5" w:rsidRDefault="00B4719D" w:rsidP="005C6B8C">
      <w:pPr>
        <w:spacing w:after="0" w:line="240" w:lineRule="auto"/>
        <w:ind w:left="720"/>
        <w:rPr>
          <w:rFonts w:ascii="Arial" w:hAnsi="Arial" w:cs="Arial"/>
          <w:sz w:val="24"/>
          <w:szCs w:val="24"/>
        </w:rPr>
      </w:pPr>
    </w:p>
    <w:p w:rsidR="00FB570A" w:rsidRPr="004D49E5" w:rsidRDefault="006623F9" w:rsidP="00FB570A">
      <w:pPr>
        <w:pStyle w:val="NoSpacing"/>
        <w:rPr>
          <w:rFonts w:ascii="Arial" w:hAnsi="Arial" w:cs="Arial"/>
          <w:b/>
          <w:sz w:val="24"/>
          <w:szCs w:val="24"/>
          <w:u w:val="single"/>
        </w:rPr>
      </w:pPr>
      <w:r w:rsidRPr="004D49E5">
        <w:rPr>
          <w:rFonts w:ascii="Arial" w:hAnsi="Arial" w:cs="Arial"/>
          <w:b/>
          <w:sz w:val="24"/>
          <w:szCs w:val="24"/>
        </w:rPr>
        <w:t>5.2</w:t>
      </w:r>
      <w:r w:rsidR="00FB570A" w:rsidRPr="004D49E5">
        <w:rPr>
          <w:rFonts w:ascii="Arial" w:hAnsi="Arial" w:cs="Arial"/>
          <w:b/>
          <w:sz w:val="24"/>
          <w:szCs w:val="24"/>
        </w:rPr>
        <w:tab/>
      </w:r>
      <w:r w:rsidR="00FB570A" w:rsidRPr="004D49E5">
        <w:rPr>
          <w:rFonts w:ascii="Arial" w:hAnsi="Arial" w:cs="Arial"/>
          <w:b/>
          <w:sz w:val="24"/>
          <w:szCs w:val="24"/>
          <w:u w:val="single"/>
        </w:rPr>
        <w:t>Continuous Improvement Team</w:t>
      </w:r>
      <w:r w:rsidR="00141E4D" w:rsidRPr="004D49E5">
        <w:rPr>
          <w:rFonts w:ascii="Arial" w:hAnsi="Arial" w:cs="Arial"/>
          <w:b/>
          <w:sz w:val="24"/>
          <w:szCs w:val="24"/>
          <w:u w:val="single"/>
        </w:rPr>
        <w:t xml:space="preserve"> (CIT)</w:t>
      </w:r>
      <w:r w:rsidR="00FB570A" w:rsidRPr="004D49E5">
        <w:rPr>
          <w:rFonts w:ascii="Arial" w:hAnsi="Arial" w:cs="Arial"/>
          <w:b/>
          <w:sz w:val="24"/>
          <w:szCs w:val="24"/>
          <w:u w:val="single"/>
        </w:rPr>
        <w:t xml:space="preserve"> Commitments</w:t>
      </w:r>
    </w:p>
    <w:p w:rsidR="00FB570A" w:rsidRPr="004D49E5" w:rsidRDefault="00FB570A" w:rsidP="005C6B8C">
      <w:pPr>
        <w:spacing w:after="0" w:line="240" w:lineRule="auto"/>
        <w:ind w:left="720"/>
        <w:rPr>
          <w:rFonts w:ascii="Arial" w:hAnsi="Arial" w:cs="Arial"/>
          <w:sz w:val="24"/>
          <w:szCs w:val="24"/>
        </w:rPr>
      </w:pPr>
    </w:p>
    <w:p w:rsidR="00D03A56" w:rsidRPr="004D49E5" w:rsidRDefault="00FB570A" w:rsidP="00141E4D">
      <w:pPr>
        <w:pStyle w:val="ListParagraph"/>
        <w:spacing w:before="0" w:beforeAutospacing="0" w:after="0" w:afterAutospacing="0"/>
        <w:rPr>
          <w:rFonts w:cs="Arial"/>
          <w:szCs w:val="24"/>
        </w:rPr>
      </w:pPr>
      <w:r w:rsidRPr="004D49E5">
        <w:rPr>
          <w:rFonts w:cs="Arial"/>
          <w:szCs w:val="24"/>
        </w:rPr>
        <w:t xml:space="preserve">The </w:t>
      </w:r>
      <w:r w:rsidR="00E955E1" w:rsidRPr="004D49E5">
        <w:rPr>
          <w:rFonts w:cs="Arial"/>
          <w:szCs w:val="24"/>
        </w:rPr>
        <w:t xml:space="preserve">Essex Police </w:t>
      </w:r>
      <w:r w:rsidRPr="004D49E5">
        <w:rPr>
          <w:rFonts w:cs="Arial"/>
          <w:szCs w:val="24"/>
        </w:rPr>
        <w:t xml:space="preserve">Continuous </w:t>
      </w:r>
      <w:r w:rsidR="00141E4D" w:rsidRPr="004D49E5">
        <w:rPr>
          <w:rFonts w:cs="Arial"/>
          <w:szCs w:val="24"/>
        </w:rPr>
        <w:t>Improvement Team</w:t>
      </w:r>
      <w:r w:rsidR="00E955E1" w:rsidRPr="004D49E5">
        <w:rPr>
          <w:rFonts w:cs="Arial"/>
          <w:szCs w:val="24"/>
        </w:rPr>
        <w:t xml:space="preserve"> </w:t>
      </w:r>
      <w:r w:rsidR="00D00434">
        <w:rPr>
          <w:rFonts w:cs="Arial"/>
          <w:szCs w:val="24"/>
        </w:rPr>
        <w:t>is</w:t>
      </w:r>
      <w:r w:rsidR="00D00434" w:rsidRPr="004D49E5">
        <w:rPr>
          <w:rFonts w:cs="Arial"/>
          <w:szCs w:val="24"/>
        </w:rPr>
        <w:t xml:space="preserve"> </w:t>
      </w:r>
      <w:r w:rsidR="00E955E1" w:rsidRPr="004D49E5">
        <w:rPr>
          <w:rFonts w:cs="Arial"/>
          <w:szCs w:val="24"/>
        </w:rPr>
        <w:t xml:space="preserve">based in the Strategic </w:t>
      </w:r>
      <w:r w:rsidR="00D03A56" w:rsidRPr="004D49E5">
        <w:rPr>
          <w:rFonts w:cs="Arial"/>
          <w:szCs w:val="24"/>
        </w:rPr>
        <w:t xml:space="preserve">Change </w:t>
      </w:r>
      <w:r w:rsidR="00E955E1" w:rsidRPr="004D49E5">
        <w:rPr>
          <w:rFonts w:cs="Arial"/>
          <w:szCs w:val="24"/>
        </w:rPr>
        <w:t xml:space="preserve">Directorate </w:t>
      </w:r>
      <w:r w:rsidR="00BB691D" w:rsidRPr="004D49E5">
        <w:rPr>
          <w:rFonts w:cs="Arial"/>
          <w:szCs w:val="24"/>
        </w:rPr>
        <w:t>and consists</w:t>
      </w:r>
      <w:r w:rsidR="00E955E1" w:rsidRPr="004D49E5">
        <w:rPr>
          <w:rFonts w:cs="Arial"/>
          <w:szCs w:val="24"/>
        </w:rPr>
        <w:t xml:space="preserve"> </w:t>
      </w:r>
      <w:r w:rsidR="006C5EFF" w:rsidRPr="004D49E5">
        <w:rPr>
          <w:rFonts w:cs="Arial"/>
          <w:szCs w:val="24"/>
        </w:rPr>
        <w:t xml:space="preserve">of </w:t>
      </w:r>
      <w:r w:rsidR="00CB73FB">
        <w:rPr>
          <w:rFonts w:cs="Arial"/>
          <w:szCs w:val="24"/>
        </w:rPr>
        <w:t>a Manager and three</w:t>
      </w:r>
      <w:r w:rsidR="00F61943" w:rsidRPr="004D49E5">
        <w:rPr>
          <w:rFonts w:cs="Arial"/>
          <w:szCs w:val="24"/>
        </w:rPr>
        <w:t xml:space="preserve"> and a half</w:t>
      </w:r>
      <w:r w:rsidRPr="004D49E5">
        <w:rPr>
          <w:rFonts w:cs="Arial"/>
          <w:szCs w:val="24"/>
        </w:rPr>
        <w:t xml:space="preserve"> permanent members of staff</w:t>
      </w:r>
      <w:r w:rsidR="00E955E1" w:rsidRPr="004D49E5">
        <w:rPr>
          <w:rFonts w:cs="Arial"/>
          <w:szCs w:val="24"/>
        </w:rPr>
        <w:t xml:space="preserve">. </w:t>
      </w:r>
    </w:p>
    <w:p w:rsidR="00D03A56" w:rsidRPr="004D49E5" w:rsidRDefault="00D03A56" w:rsidP="00141E4D">
      <w:pPr>
        <w:pStyle w:val="ListParagraph"/>
        <w:spacing w:before="0" w:beforeAutospacing="0" w:after="0" w:afterAutospacing="0"/>
        <w:rPr>
          <w:rFonts w:cs="Arial"/>
          <w:szCs w:val="24"/>
        </w:rPr>
      </w:pPr>
    </w:p>
    <w:p w:rsidR="00D03A56" w:rsidRPr="004D49E5" w:rsidRDefault="00E955E1" w:rsidP="00141E4D">
      <w:pPr>
        <w:pStyle w:val="ListParagraph"/>
        <w:spacing w:before="0" w:beforeAutospacing="0" w:after="0" w:afterAutospacing="0"/>
        <w:rPr>
          <w:rFonts w:cs="Arial"/>
          <w:szCs w:val="24"/>
        </w:rPr>
      </w:pPr>
      <w:r w:rsidRPr="004D49E5">
        <w:rPr>
          <w:rFonts w:cs="Arial"/>
          <w:szCs w:val="24"/>
        </w:rPr>
        <w:t>The team holds</w:t>
      </w:r>
      <w:r w:rsidR="006C5EFF" w:rsidRPr="004D49E5">
        <w:rPr>
          <w:rFonts w:cs="Arial"/>
          <w:szCs w:val="24"/>
        </w:rPr>
        <w:t xml:space="preserve"> </w:t>
      </w:r>
      <w:r w:rsidR="00FB570A" w:rsidRPr="004D49E5">
        <w:rPr>
          <w:rFonts w:cs="Arial"/>
          <w:szCs w:val="24"/>
        </w:rPr>
        <w:t xml:space="preserve">responsibility for </w:t>
      </w:r>
      <w:r w:rsidR="00141E4D" w:rsidRPr="004D49E5">
        <w:rPr>
          <w:rFonts w:cs="Arial"/>
          <w:szCs w:val="24"/>
        </w:rPr>
        <w:t>a wide range of activities including:</w:t>
      </w:r>
    </w:p>
    <w:p w:rsidR="00141E4D" w:rsidRPr="004D49E5" w:rsidRDefault="00141E4D" w:rsidP="00141E4D">
      <w:pPr>
        <w:pStyle w:val="ListParagraph"/>
        <w:spacing w:before="0" w:beforeAutospacing="0" w:after="0" w:afterAutospacing="0"/>
        <w:rPr>
          <w:rFonts w:cs="Arial"/>
          <w:szCs w:val="24"/>
        </w:rPr>
      </w:pPr>
    </w:p>
    <w:p w:rsidR="00D03A56" w:rsidRPr="004D49E5" w:rsidRDefault="00D03A56" w:rsidP="00D03A56">
      <w:pPr>
        <w:pStyle w:val="ListParagraph"/>
        <w:numPr>
          <w:ilvl w:val="0"/>
          <w:numId w:val="28"/>
        </w:numPr>
        <w:spacing w:before="0" w:beforeAutospacing="0" w:after="0" w:afterAutospacing="0"/>
      </w:pPr>
      <w:r w:rsidRPr="004D49E5">
        <w:t>Co-ordination and liaison on behalf of Essex Police in facilitating and realising the HMICFRS Programme (IPA)</w:t>
      </w:r>
    </w:p>
    <w:p w:rsidR="00141E4D" w:rsidRPr="004D49E5" w:rsidRDefault="000F34C4" w:rsidP="00141E4D">
      <w:pPr>
        <w:pStyle w:val="ListParagraph"/>
        <w:numPr>
          <w:ilvl w:val="0"/>
          <w:numId w:val="28"/>
        </w:numPr>
        <w:spacing w:before="0" w:beforeAutospacing="0" w:after="0" w:afterAutospacing="0"/>
      </w:pPr>
      <w:r w:rsidRPr="004D49E5">
        <w:rPr>
          <w:rFonts w:cs="Arial"/>
          <w:szCs w:val="24"/>
        </w:rPr>
        <w:t>O</w:t>
      </w:r>
      <w:r w:rsidR="00141E4D" w:rsidRPr="004D49E5">
        <w:rPr>
          <w:rFonts w:cs="Arial"/>
          <w:szCs w:val="24"/>
        </w:rPr>
        <w:t xml:space="preserve">versight of </w:t>
      </w:r>
      <w:r w:rsidRPr="004D49E5">
        <w:t>I</w:t>
      </w:r>
      <w:r w:rsidR="00141E4D" w:rsidRPr="004D49E5">
        <w:t xml:space="preserve">nternal </w:t>
      </w:r>
      <w:r w:rsidRPr="004D49E5">
        <w:t>I</w:t>
      </w:r>
      <w:r w:rsidR="00141E4D" w:rsidRPr="004D49E5">
        <w:t xml:space="preserve">nspection </w:t>
      </w:r>
      <w:r w:rsidRPr="004D49E5">
        <w:t xml:space="preserve">Team </w:t>
      </w:r>
      <w:r w:rsidR="00141E4D" w:rsidRPr="004D49E5">
        <w:t>process</w:t>
      </w:r>
    </w:p>
    <w:p w:rsidR="00141E4D" w:rsidRPr="004D49E5" w:rsidRDefault="000F34C4" w:rsidP="00141E4D">
      <w:pPr>
        <w:pStyle w:val="ListParagraph"/>
        <w:numPr>
          <w:ilvl w:val="0"/>
          <w:numId w:val="28"/>
        </w:numPr>
        <w:spacing w:before="0" w:beforeAutospacing="0" w:after="0" w:afterAutospacing="0"/>
      </w:pPr>
      <w:r w:rsidRPr="004D49E5">
        <w:t>P</w:t>
      </w:r>
      <w:r w:rsidR="00141E4D" w:rsidRPr="004D49E5">
        <w:t xml:space="preserve">olicy, </w:t>
      </w:r>
      <w:r w:rsidRPr="004D49E5">
        <w:t>P</w:t>
      </w:r>
      <w:r w:rsidR="00141E4D" w:rsidRPr="004D49E5">
        <w:t>rocedure a</w:t>
      </w:r>
      <w:r w:rsidRPr="004D49E5">
        <w:t>nd S</w:t>
      </w:r>
      <w:r w:rsidR="00141E4D" w:rsidRPr="004D49E5">
        <w:t>trategy</w:t>
      </w:r>
    </w:p>
    <w:p w:rsidR="00141E4D" w:rsidRPr="004D49E5" w:rsidRDefault="000F34C4" w:rsidP="000F34C4">
      <w:pPr>
        <w:pStyle w:val="ListParagraph"/>
        <w:numPr>
          <w:ilvl w:val="0"/>
          <w:numId w:val="28"/>
        </w:numPr>
        <w:spacing w:before="0" w:beforeAutospacing="0" w:after="0" w:afterAutospacing="0"/>
      </w:pPr>
      <w:r w:rsidRPr="004D49E5">
        <w:t>F</w:t>
      </w:r>
      <w:r w:rsidR="00141E4D" w:rsidRPr="004D49E5">
        <w:t xml:space="preserve">orce </w:t>
      </w:r>
      <w:r w:rsidRPr="004D49E5">
        <w:t>Risk M</w:t>
      </w:r>
      <w:r w:rsidR="00141E4D" w:rsidRPr="004D49E5">
        <w:t>anagement</w:t>
      </w:r>
      <w:r w:rsidRPr="004D49E5">
        <w:t xml:space="preserve"> P</w:t>
      </w:r>
      <w:r w:rsidR="00077C3E" w:rsidRPr="004D49E5">
        <w:t>rocess an</w:t>
      </w:r>
      <w:r w:rsidRPr="004D49E5">
        <w:t>d G</w:t>
      </w:r>
      <w:r w:rsidR="00077C3E" w:rsidRPr="004D49E5">
        <w:t>overnance</w:t>
      </w:r>
    </w:p>
    <w:p w:rsidR="00077C3E" w:rsidRPr="004D49E5" w:rsidRDefault="000F34C4" w:rsidP="00141E4D">
      <w:pPr>
        <w:pStyle w:val="ListParagraph"/>
        <w:numPr>
          <w:ilvl w:val="0"/>
          <w:numId w:val="28"/>
        </w:numPr>
        <w:spacing w:before="0" w:beforeAutospacing="0" w:after="0" w:afterAutospacing="0"/>
      </w:pPr>
      <w:r w:rsidRPr="004D49E5">
        <w:t>O</w:t>
      </w:r>
      <w:r w:rsidR="00077C3E" w:rsidRPr="004D49E5">
        <w:t>versight of Chief Officer Boards for Risk Management, Risk Star Chamber, Chief Officer Development Boards and Joint Audit Committee.</w:t>
      </w:r>
    </w:p>
    <w:p w:rsidR="00141E4D" w:rsidRPr="004D49E5" w:rsidRDefault="00141E4D" w:rsidP="00141E4D">
      <w:pPr>
        <w:pStyle w:val="ListParagraph"/>
        <w:numPr>
          <w:ilvl w:val="0"/>
          <w:numId w:val="28"/>
        </w:numPr>
        <w:spacing w:before="0" w:beforeAutospacing="0" w:after="0" w:afterAutospacing="0"/>
      </w:pPr>
      <w:r w:rsidRPr="004D49E5">
        <w:t>OPFCC liaison and meeting support</w:t>
      </w:r>
      <w:r w:rsidR="00D03A56" w:rsidRPr="004D49E5">
        <w:t xml:space="preserve"> /</w:t>
      </w:r>
      <w:r w:rsidRPr="004D49E5">
        <w:t xml:space="preserve"> facilitation</w:t>
      </w:r>
    </w:p>
    <w:p w:rsidR="00E955E1" w:rsidRPr="004D49E5" w:rsidRDefault="00E955E1" w:rsidP="00732E4C">
      <w:pPr>
        <w:spacing w:after="0"/>
      </w:pPr>
    </w:p>
    <w:p w:rsidR="004D49E5" w:rsidRDefault="004D49E5" w:rsidP="00732E4C">
      <w:pPr>
        <w:spacing w:after="0"/>
        <w:ind w:left="720"/>
        <w:rPr>
          <w:rFonts w:ascii="Arial" w:hAnsi="Arial" w:cs="Arial"/>
          <w:sz w:val="24"/>
          <w:szCs w:val="24"/>
        </w:rPr>
      </w:pPr>
    </w:p>
    <w:p w:rsidR="00BC2FC6" w:rsidRPr="00F161D3" w:rsidRDefault="00BC2FC6" w:rsidP="009E7F1D">
      <w:pPr>
        <w:spacing w:after="0" w:line="240" w:lineRule="auto"/>
        <w:ind w:left="720"/>
        <w:rPr>
          <w:rFonts w:ascii="Arial" w:hAnsi="Arial" w:cs="Arial"/>
          <w:sz w:val="24"/>
          <w:szCs w:val="24"/>
        </w:rPr>
      </w:pPr>
      <w:r w:rsidRPr="00F161D3">
        <w:rPr>
          <w:rFonts w:ascii="Arial" w:hAnsi="Arial" w:cs="Arial"/>
          <w:sz w:val="24"/>
          <w:szCs w:val="24"/>
        </w:rPr>
        <w:t xml:space="preserve">In addition to the costs of the dedicated support team, there are significant management costs and abstractions </w:t>
      </w:r>
      <w:r w:rsidR="004F63F1" w:rsidRPr="00F161D3">
        <w:rPr>
          <w:rFonts w:ascii="Arial" w:hAnsi="Arial" w:cs="Arial"/>
          <w:sz w:val="24"/>
          <w:szCs w:val="24"/>
        </w:rPr>
        <w:t xml:space="preserve">for a </w:t>
      </w:r>
      <w:r w:rsidR="00EF016C" w:rsidRPr="00F161D3">
        <w:rPr>
          <w:rFonts w:ascii="Arial" w:hAnsi="Arial" w:cs="Arial"/>
          <w:sz w:val="24"/>
          <w:szCs w:val="24"/>
        </w:rPr>
        <w:t>number of operational,</w:t>
      </w:r>
      <w:r w:rsidRPr="00F161D3">
        <w:rPr>
          <w:rFonts w:ascii="Arial" w:hAnsi="Arial" w:cs="Arial"/>
          <w:sz w:val="24"/>
          <w:szCs w:val="24"/>
        </w:rPr>
        <w:t xml:space="preserve"> supp</w:t>
      </w:r>
      <w:r w:rsidR="00EF016C" w:rsidRPr="00F161D3">
        <w:rPr>
          <w:rFonts w:ascii="Arial" w:hAnsi="Arial" w:cs="Arial"/>
          <w:sz w:val="24"/>
          <w:szCs w:val="24"/>
        </w:rPr>
        <w:t xml:space="preserve">ort staff and Senior Leader / </w:t>
      </w:r>
      <w:r w:rsidRPr="00F161D3">
        <w:rPr>
          <w:rFonts w:ascii="Arial" w:hAnsi="Arial" w:cs="Arial"/>
          <w:sz w:val="24"/>
          <w:szCs w:val="24"/>
        </w:rPr>
        <w:t>Chie</w:t>
      </w:r>
      <w:r w:rsidR="00CB73FB">
        <w:rPr>
          <w:rFonts w:ascii="Arial" w:hAnsi="Arial" w:cs="Arial"/>
          <w:sz w:val="24"/>
          <w:szCs w:val="24"/>
        </w:rPr>
        <w:t xml:space="preserve">f Officer to support the preparations for inspections </w:t>
      </w:r>
      <w:r w:rsidRPr="00F161D3">
        <w:rPr>
          <w:rFonts w:ascii="Arial" w:hAnsi="Arial" w:cs="Arial"/>
          <w:sz w:val="24"/>
          <w:szCs w:val="24"/>
        </w:rPr>
        <w:t xml:space="preserve">and during the period of the inspection itself. </w:t>
      </w:r>
    </w:p>
    <w:p w:rsidR="00BC2FC6" w:rsidRPr="00F161D3" w:rsidRDefault="00BC2FC6" w:rsidP="00BA6570">
      <w:pPr>
        <w:spacing w:after="0" w:line="240" w:lineRule="auto"/>
        <w:rPr>
          <w:rFonts w:ascii="Arial" w:hAnsi="Arial" w:cs="Arial"/>
          <w:sz w:val="24"/>
          <w:szCs w:val="24"/>
        </w:rPr>
      </w:pPr>
    </w:p>
    <w:p w:rsidR="000A0C9C" w:rsidRPr="004F63F1" w:rsidRDefault="004170D2" w:rsidP="00382A3E">
      <w:pPr>
        <w:pStyle w:val="ListParagraph"/>
        <w:spacing w:before="0" w:beforeAutospacing="0" w:after="0" w:afterAutospacing="0"/>
      </w:pPr>
      <w:r>
        <w:rPr>
          <w:rFonts w:cs="Arial"/>
          <w:szCs w:val="24"/>
        </w:rPr>
        <w:t>Appendix 1</w:t>
      </w:r>
      <w:r w:rsidR="00C03B76" w:rsidRPr="00F161D3">
        <w:rPr>
          <w:rFonts w:cs="Arial"/>
          <w:szCs w:val="24"/>
        </w:rPr>
        <w:t xml:space="preserve"> outlines the </w:t>
      </w:r>
      <w:r w:rsidR="00FE73C5" w:rsidRPr="00F161D3">
        <w:rPr>
          <w:rFonts w:cs="Arial"/>
          <w:szCs w:val="24"/>
        </w:rPr>
        <w:t>timeline of HMICFRS activity over the last six months</w:t>
      </w:r>
      <w:r w:rsidR="00C03B76" w:rsidRPr="00F161D3">
        <w:rPr>
          <w:rFonts w:cs="Arial"/>
          <w:szCs w:val="24"/>
        </w:rPr>
        <w:t xml:space="preserve"> and</w:t>
      </w:r>
      <w:r w:rsidR="00AC5935" w:rsidRPr="00F161D3">
        <w:rPr>
          <w:rFonts w:cs="Arial"/>
          <w:szCs w:val="24"/>
        </w:rPr>
        <w:t xml:space="preserve"> </w:t>
      </w:r>
      <w:r w:rsidR="003F1B6F" w:rsidRPr="00F161D3">
        <w:rPr>
          <w:rFonts w:cs="Arial"/>
          <w:szCs w:val="24"/>
        </w:rPr>
        <w:t xml:space="preserve">the </w:t>
      </w:r>
      <w:r w:rsidR="002F362C" w:rsidRPr="00F161D3">
        <w:rPr>
          <w:rFonts w:cs="Arial"/>
          <w:szCs w:val="24"/>
        </w:rPr>
        <w:t>plans</w:t>
      </w:r>
      <w:r w:rsidR="00C03B76" w:rsidRPr="00F161D3">
        <w:rPr>
          <w:rFonts w:cs="Arial"/>
          <w:szCs w:val="24"/>
        </w:rPr>
        <w:t xml:space="preserve"> currently</w:t>
      </w:r>
      <w:r w:rsidR="002F362C" w:rsidRPr="00F161D3">
        <w:rPr>
          <w:rFonts w:cs="Arial"/>
          <w:szCs w:val="24"/>
        </w:rPr>
        <w:t xml:space="preserve"> in place through to April 2019</w:t>
      </w:r>
      <w:r w:rsidR="00AC5935" w:rsidRPr="00F161D3">
        <w:rPr>
          <w:rFonts w:cs="Arial"/>
          <w:szCs w:val="24"/>
        </w:rPr>
        <w:t>.</w:t>
      </w:r>
      <w:r w:rsidR="00382A3E" w:rsidRPr="004F63F1">
        <w:rPr>
          <w:rFonts w:cs="Arial"/>
          <w:szCs w:val="24"/>
        </w:rPr>
        <w:t xml:space="preserve"> </w:t>
      </w:r>
    </w:p>
    <w:p w:rsidR="00216D40" w:rsidRPr="004F63F1" w:rsidRDefault="00216D40" w:rsidP="005C6B8C">
      <w:pPr>
        <w:pStyle w:val="ListParagraph"/>
        <w:spacing w:before="0" w:beforeAutospacing="0" w:after="0" w:afterAutospacing="0"/>
      </w:pPr>
    </w:p>
    <w:p w:rsidR="006623F9" w:rsidRPr="004F63F1" w:rsidRDefault="006623F9" w:rsidP="006623F9">
      <w:pPr>
        <w:pStyle w:val="NoSpacing"/>
        <w:numPr>
          <w:ilvl w:val="0"/>
          <w:numId w:val="24"/>
        </w:numPr>
        <w:rPr>
          <w:rFonts w:ascii="Arial" w:hAnsi="Arial" w:cs="Arial"/>
          <w:b/>
          <w:sz w:val="24"/>
          <w:szCs w:val="24"/>
          <w:u w:val="single"/>
        </w:rPr>
      </w:pPr>
      <w:r w:rsidRPr="004F63F1">
        <w:rPr>
          <w:rFonts w:ascii="Arial" w:hAnsi="Arial" w:cs="Arial"/>
          <w:b/>
          <w:sz w:val="24"/>
          <w:szCs w:val="24"/>
          <w:u w:val="single"/>
        </w:rPr>
        <w:t>Implications (Issues)</w:t>
      </w:r>
    </w:p>
    <w:p w:rsidR="00121A7F" w:rsidRPr="004F63F1" w:rsidRDefault="00121A7F" w:rsidP="00216D40">
      <w:pPr>
        <w:pStyle w:val="NoSpacing"/>
        <w:ind w:left="720"/>
        <w:rPr>
          <w:rFonts w:ascii="Arial" w:hAnsi="Arial" w:cs="Arial"/>
          <w:sz w:val="24"/>
          <w:szCs w:val="24"/>
        </w:rPr>
      </w:pPr>
    </w:p>
    <w:p w:rsidR="00216D40" w:rsidRPr="004F63F1" w:rsidRDefault="009F5BE0" w:rsidP="00216D40">
      <w:pPr>
        <w:pStyle w:val="ListParagraph"/>
        <w:spacing w:before="0" w:beforeAutospacing="0" w:after="0" w:afterAutospacing="0"/>
        <w:ind w:left="785"/>
        <w:rPr>
          <w:rFonts w:eastAsia="Times New Roman" w:cs="Arial"/>
          <w:szCs w:val="24"/>
        </w:rPr>
      </w:pPr>
      <w:r w:rsidRPr="004F63F1">
        <w:rPr>
          <w:rFonts w:eastAsia="Times New Roman" w:cs="Arial"/>
          <w:szCs w:val="24"/>
        </w:rPr>
        <w:t xml:space="preserve">Essex Police is </w:t>
      </w:r>
      <w:r w:rsidR="00760FBB" w:rsidRPr="004F63F1">
        <w:rPr>
          <w:rFonts w:eastAsia="Times New Roman" w:cs="Arial"/>
          <w:szCs w:val="24"/>
        </w:rPr>
        <w:t>the first F</w:t>
      </w:r>
      <w:r w:rsidR="00216D40" w:rsidRPr="004F63F1">
        <w:rPr>
          <w:rFonts w:eastAsia="Times New Roman" w:cs="Arial"/>
          <w:szCs w:val="24"/>
        </w:rPr>
        <w:t xml:space="preserve">orce nationally to be inspected under the new IPA. </w:t>
      </w:r>
      <w:r w:rsidRPr="004F63F1">
        <w:rPr>
          <w:rFonts w:eastAsia="Times New Roman" w:cs="Arial"/>
          <w:szCs w:val="24"/>
        </w:rPr>
        <w:t>The subsequent impact has</w:t>
      </w:r>
      <w:r w:rsidR="00216D40" w:rsidRPr="004F63F1">
        <w:rPr>
          <w:rFonts w:eastAsia="Times New Roman" w:cs="Arial"/>
          <w:szCs w:val="24"/>
        </w:rPr>
        <w:t xml:space="preserve"> included</w:t>
      </w:r>
      <w:r w:rsidR="008B66CF" w:rsidRPr="004F63F1">
        <w:rPr>
          <w:rFonts w:eastAsia="Times New Roman" w:cs="Arial"/>
          <w:szCs w:val="24"/>
        </w:rPr>
        <w:t>: -</w:t>
      </w:r>
    </w:p>
    <w:p w:rsidR="008B66CF" w:rsidRPr="004F63F1" w:rsidRDefault="008B66CF" w:rsidP="00216D40">
      <w:pPr>
        <w:pStyle w:val="ListParagraph"/>
        <w:spacing w:before="0" w:beforeAutospacing="0" w:after="0" w:afterAutospacing="0"/>
        <w:ind w:left="785"/>
        <w:rPr>
          <w:rFonts w:eastAsia="Times New Roman" w:cs="Arial"/>
          <w:szCs w:val="24"/>
        </w:rPr>
      </w:pPr>
    </w:p>
    <w:p w:rsidR="00216D40" w:rsidRPr="004F63F1" w:rsidRDefault="00216D40" w:rsidP="00216D40">
      <w:pPr>
        <w:pStyle w:val="ListParagraph"/>
        <w:numPr>
          <w:ilvl w:val="0"/>
          <w:numId w:val="29"/>
        </w:numPr>
        <w:spacing w:before="0" w:beforeAutospacing="0" w:after="0" w:afterAutospacing="0"/>
        <w:rPr>
          <w:rFonts w:eastAsia="Times New Roman" w:cs="Arial"/>
          <w:szCs w:val="24"/>
        </w:rPr>
      </w:pPr>
      <w:r w:rsidRPr="004F63F1">
        <w:rPr>
          <w:rFonts w:eastAsia="Times New Roman" w:cs="Arial"/>
          <w:szCs w:val="24"/>
        </w:rPr>
        <w:t>Hig</w:t>
      </w:r>
      <w:r w:rsidR="00760FBB" w:rsidRPr="004F63F1">
        <w:rPr>
          <w:rFonts w:eastAsia="Times New Roman" w:cs="Arial"/>
          <w:szCs w:val="24"/>
        </w:rPr>
        <w:t>h levels of queries from other F</w:t>
      </w:r>
      <w:r w:rsidRPr="004F63F1">
        <w:rPr>
          <w:rFonts w:eastAsia="Times New Roman" w:cs="Arial"/>
          <w:szCs w:val="24"/>
        </w:rPr>
        <w:t>orces seeking insight in to the Essex experience.</w:t>
      </w:r>
    </w:p>
    <w:p w:rsidR="008B66CF" w:rsidRPr="004F63F1" w:rsidRDefault="008B66CF" w:rsidP="008B66CF">
      <w:pPr>
        <w:pStyle w:val="ListParagraph"/>
        <w:spacing w:before="0" w:beforeAutospacing="0" w:after="0" w:afterAutospacing="0"/>
        <w:ind w:left="1505"/>
        <w:rPr>
          <w:rFonts w:eastAsia="Times New Roman" w:cs="Arial"/>
          <w:szCs w:val="24"/>
        </w:rPr>
      </w:pPr>
    </w:p>
    <w:p w:rsidR="00216D40" w:rsidRPr="004F63F1" w:rsidRDefault="00216D40" w:rsidP="00216D40">
      <w:pPr>
        <w:pStyle w:val="ListParagraph"/>
        <w:numPr>
          <w:ilvl w:val="0"/>
          <w:numId w:val="29"/>
        </w:numPr>
        <w:spacing w:before="0" w:beforeAutospacing="0" w:after="0" w:afterAutospacing="0"/>
        <w:rPr>
          <w:rFonts w:eastAsia="Times New Roman" w:cs="Arial"/>
          <w:szCs w:val="24"/>
        </w:rPr>
      </w:pPr>
      <w:r w:rsidRPr="004F63F1">
        <w:rPr>
          <w:rFonts w:eastAsia="Times New Roman" w:cs="Arial"/>
          <w:szCs w:val="24"/>
        </w:rPr>
        <w:t>A condensed time to : -</w:t>
      </w:r>
    </w:p>
    <w:p w:rsidR="00216D40" w:rsidRPr="004F63F1" w:rsidRDefault="000F34C4" w:rsidP="00216D40">
      <w:pPr>
        <w:pStyle w:val="ListParagraph"/>
        <w:numPr>
          <w:ilvl w:val="1"/>
          <w:numId w:val="29"/>
        </w:numPr>
        <w:spacing w:before="0" w:beforeAutospacing="0" w:after="0" w:afterAutospacing="0"/>
        <w:rPr>
          <w:rFonts w:eastAsia="Times New Roman" w:cs="Arial"/>
          <w:szCs w:val="24"/>
        </w:rPr>
      </w:pPr>
      <w:r w:rsidRPr="004F63F1">
        <w:rPr>
          <w:rFonts w:eastAsia="Times New Roman" w:cs="Arial"/>
          <w:szCs w:val="24"/>
        </w:rPr>
        <w:t>D</w:t>
      </w:r>
      <w:r w:rsidR="00216D40" w:rsidRPr="004F63F1">
        <w:rPr>
          <w:rFonts w:eastAsia="Times New Roman" w:cs="Arial"/>
          <w:szCs w:val="24"/>
        </w:rPr>
        <w:t>evel</w:t>
      </w:r>
      <w:r w:rsidR="00760FBB" w:rsidRPr="004F63F1">
        <w:rPr>
          <w:rFonts w:eastAsia="Times New Roman" w:cs="Arial"/>
          <w:szCs w:val="24"/>
        </w:rPr>
        <w:t>op AFIs in comparison to other F</w:t>
      </w:r>
      <w:r w:rsidR="00216D40" w:rsidRPr="004F63F1">
        <w:rPr>
          <w:rFonts w:eastAsia="Times New Roman" w:cs="Arial"/>
          <w:szCs w:val="24"/>
        </w:rPr>
        <w:t>orces for inspection later in the schedule (Feb</w:t>
      </w:r>
      <w:r w:rsidR="00FF2B33" w:rsidRPr="004F63F1">
        <w:rPr>
          <w:rFonts w:eastAsia="Times New Roman" w:cs="Arial"/>
          <w:szCs w:val="24"/>
        </w:rPr>
        <w:t>ruary</w:t>
      </w:r>
      <w:r w:rsidR="00216D40" w:rsidRPr="004F63F1">
        <w:rPr>
          <w:rFonts w:eastAsia="Times New Roman" w:cs="Arial"/>
          <w:szCs w:val="24"/>
        </w:rPr>
        <w:t xml:space="preserve"> 2018 AFI publication</w:t>
      </w:r>
      <w:r w:rsidR="00FF2B33" w:rsidRPr="004F63F1">
        <w:rPr>
          <w:rFonts w:eastAsia="Times New Roman" w:cs="Arial"/>
          <w:szCs w:val="24"/>
        </w:rPr>
        <w:t xml:space="preserve"> to September </w:t>
      </w:r>
      <w:r w:rsidR="00216D40" w:rsidRPr="004F63F1">
        <w:rPr>
          <w:rFonts w:eastAsia="Times New Roman" w:cs="Arial"/>
          <w:szCs w:val="24"/>
        </w:rPr>
        <w:t>2018 Inspection in Essex)</w:t>
      </w:r>
    </w:p>
    <w:p w:rsidR="00216D40" w:rsidRPr="004F63F1" w:rsidRDefault="000F34C4" w:rsidP="00216D40">
      <w:pPr>
        <w:pStyle w:val="ListParagraph"/>
        <w:numPr>
          <w:ilvl w:val="1"/>
          <w:numId w:val="29"/>
        </w:numPr>
        <w:spacing w:before="0" w:beforeAutospacing="0" w:after="0" w:afterAutospacing="0"/>
        <w:rPr>
          <w:rFonts w:eastAsia="Times New Roman" w:cs="Arial"/>
          <w:szCs w:val="24"/>
        </w:rPr>
      </w:pPr>
      <w:r w:rsidRPr="004F63F1">
        <w:rPr>
          <w:rFonts w:eastAsia="Times New Roman" w:cs="Arial"/>
          <w:szCs w:val="24"/>
        </w:rPr>
        <w:t>D</w:t>
      </w:r>
      <w:r w:rsidR="00216D40" w:rsidRPr="004F63F1">
        <w:rPr>
          <w:rFonts w:eastAsia="Times New Roman" w:cs="Arial"/>
          <w:szCs w:val="24"/>
        </w:rPr>
        <w:t>evelop evidence against core question set (HMICFRS were continually refining their requirements until late July</w:t>
      </w:r>
      <w:r w:rsidR="00C03B76" w:rsidRPr="004F63F1">
        <w:rPr>
          <w:rFonts w:eastAsia="Times New Roman" w:cs="Arial"/>
          <w:szCs w:val="24"/>
        </w:rPr>
        <w:t xml:space="preserve"> 2018</w:t>
      </w:r>
      <w:r w:rsidR="00216D40" w:rsidRPr="004F63F1">
        <w:rPr>
          <w:rFonts w:eastAsia="Times New Roman" w:cs="Arial"/>
          <w:szCs w:val="24"/>
        </w:rPr>
        <w:t>)</w:t>
      </w:r>
    </w:p>
    <w:p w:rsidR="00216D40" w:rsidRPr="004F63F1" w:rsidRDefault="000F34C4" w:rsidP="00216D40">
      <w:pPr>
        <w:pStyle w:val="ListParagraph"/>
        <w:numPr>
          <w:ilvl w:val="1"/>
          <w:numId w:val="29"/>
        </w:numPr>
        <w:spacing w:before="0" w:beforeAutospacing="0" w:after="0" w:afterAutospacing="0"/>
        <w:rPr>
          <w:rFonts w:eastAsia="Times New Roman" w:cs="Arial"/>
          <w:szCs w:val="24"/>
        </w:rPr>
      </w:pPr>
      <w:r w:rsidRPr="004F63F1">
        <w:rPr>
          <w:rFonts w:eastAsia="Times New Roman" w:cs="Arial"/>
          <w:szCs w:val="24"/>
        </w:rPr>
        <w:t>C</w:t>
      </w:r>
      <w:r w:rsidR="00216D40" w:rsidRPr="004F63F1">
        <w:rPr>
          <w:rFonts w:eastAsia="Times New Roman" w:cs="Arial"/>
          <w:szCs w:val="24"/>
        </w:rPr>
        <w:t>omplete HMICFRS officer and staff survey</w:t>
      </w:r>
    </w:p>
    <w:p w:rsidR="00216D40" w:rsidRPr="004F63F1" w:rsidRDefault="000F34C4" w:rsidP="00216D40">
      <w:pPr>
        <w:pStyle w:val="ListParagraph"/>
        <w:numPr>
          <w:ilvl w:val="1"/>
          <w:numId w:val="29"/>
        </w:numPr>
        <w:spacing w:before="0" w:beforeAutospacing="0" w:after="0" w:afterAutospacing="0"/>
        <w:rPr>
          <w:rFonts w:eastAsia="Times New Roman" w:cs="Arial"/>
          <w:szCs w:val="24"/>
        </w:rPr>
      </w:pPr>
      <w:r w:rsidRPr="004F63F1">
        <w:rPr>
          <w:rFonts w:eastAsia="Times New Roman" w:cs="Arial"/>
          <w:szCs w:val="24"/>
        </w:rPr>
        <w:t>C</w:t>
      </w:r>
      <w:r w:rsidR="00216D40" w:rsidRPr="004F63F1">
        <w:rPr>
          <w:rFonts w:eastAsia="Times New Roman" w:cs="Arial"/>
          <w:szCs w:val="24"/>
        </w:rPr>
        <w:t>o-ordinate insight visits prior to inspection dates</w:t>
      </w:r>
    </w:p>
    <w:p w:rsidR="008B66CF" w:rsidRDefault="00371E47" w:rsidP="004F63F1">
      <w:pPr>
        <w:pStyle w:val="ListParagraph"/>
        <w:numPr>
          <w:ilvl w:val="1"/>
          <w:numId w:val="29"/>
        </w:numPr>
        <w:spacing w:before="0" w:beforeAutospacing="0" w:after="0" w:afterAutospacing="0"/>
        <w:rPr>
          <w:rFonts w:eastAsia="Times New Roman" w:cs="Arial"/>
          <w:szCs w:val="24"/>
        </w:rPr>
      </w:pPr>
      <w:r w:rsidRPr="004F63F1">
        <w:rPr>
          <w:rFonts w:eastAsia="Times New Roman" w:cs="Arial"/>
          <w:szCs w:val="24"/>
        </w:rPr>
        <w:t xml:space="preserve">Short timescales between HMICFRS receipt of </w:t>
      </w:r>
      <w:r w:rsidR="00FF2B33" w:rsidRPr="004F63F1">
        <w:rPr>
          <w:rFonts w:eastAsia="Times New Roman" w:cs="Arial"/>
          <w:szCs w:val="24"/>
        </w:rPr>
        <w:t>Essex Police FMS (25</w:t>
      </w:r>
      <w:r w:rsidR="00FF2B33" w:rsidRPr="004F63F1">
        <w:rPr>
          <w:rFonts w:eastAsia="Times New Roman" w:cs="Arial"/>
          <w:szCs w:val="24"/>
          <w:vertAlign w:val="superscript"/>
        </w:rPr>
        <w:t>th</w:t>
      </w:r>
      <w:r w:rsidR="00FF2B33" w:rsidRPr="004F63F1">
        <w:rPr>
          <w:rFonts w:eastAsia="Times New Roman" w:cs="Arial"/>
          <w:szCs w:val="24"/>
        </w:rPr>
        <w:t xml:space="preserve"> June </w:t>
      </w:r>
      <w:r w:rsidR="004F63F1">
        <w:rPr>
          <w:rFonts w:eastAsia="Times New Roman" w:cs="Arial"/>
          <w:szCs w:val="24"/>
        </w:rPr>
        <w:t xml:space="preserve">2018), </w:t>
      </w:r>
      <w:r w:rsidR="004F63F1" w:rsidRPr="004F63F1">
        <w:rPr>
          <w:rFonts w:eastAsia="Times New Roman" w:cs="Arial"/>
          <w:szCs w:val="24"/>
        </w:rPr>
        <w:t>confirmation of the key lines of enquiry</w:t>
      </w:r>
      <w:r w:rsidR="004F63F1">
        <w:rPr>
          <w:rFonts w:eastAsia="Times New Roman" w:cs="Arial"/>
          <w:szCs w:val="24"/>
        </w:rPr>
        <w:t xml:space="preserve"> and </w:t>
      </w:r>
      <w:r w:rsidR="00A97FB1" w:rsidRPr="004F63F1">
        <w:rPr>
          <w:rFonts w:eastAsia="Times New Roman" w:cs="Arial"/>
          <w:szCs w:val="24"/>
        </w:rPr>
        <w:t xml:space="preserve">the inspection week </w:t>
      </w:r>
    </w:p>
    <w:p w:rsidR="004F63F1" w:rsidRPr="004F63F1" w:rsidRDefault="004F63F1" w:rsidP="004F63F1">
      <w:pPr>
        <w:pStyle w:val="ListParagraph"/>
        <w:spacing w:before="0" w:beforeAutospacing="0" w:after="0" w:afterAutospacing="0"/>
        <w:ind w:left="2225"/>
        <w:rPr>
          <w:rFonts w:eastAsia="Times New Roman" w:cs="Arial"/>
          <w:szCs w:val="24"/>
        </w:rPr>
      </w:pPr>
    </w:p>
    <w:p w:rsidR="00371E47" w:rsidRPr="00F161D3" w:rsidRDefault="000160D7" w:rsidP="00371E47">
      <w:pPr>
        <w:pStyle w:val="NoSpacing"/>
        <w:numPr>
          <w:ilvl w:val="0"/>
          <w:numId w:val="29"/>
        </w:numPr>
        <w:rPr>
          <w:rFonts w:ascii="Arial" w:hAnsi="Arial"/>
          <w:sz w:val="24"/>
        </w:rPr>
      </w:pPr>
      <w:r w:rsidRPr="00F161D3">
        <w:rPr>
          <w:rFonts w:ascii="Arial" w:hAnsi="Arial"/>
          <w:sz w:val="24"/>
        </w:rPr>
        <w:t>Competing demands were created by the two Thematic Inspections wh</w:t>
      </w:r>
      <w:r w:rsidR="00BB691D" w:rsidRPr="00F161D3">
        <w:rPr>
          <w:rFonts w:ascii="Arial" w:hAnsi="Arial"/>
          <w:sz w:val="24"/>
        </w:rPr>
        <w:t>ich HMICFRS conducted in spring 2018</w:t>
      </w:r>
      <w:r w:rsidRPr="00F161D3">
        <w:rPr>
          <w:rFonts w:ascii="Arial" w:hAnsi="Arial"/>
          <w:sz w:val="24"/>
        </w:rPr>
        <w:t xml:space="preserve">. These significantly impacted upon the </w:t>
      </w:r>
      <w:r w:rsidR="00077C3E" w:rsidRPr="00F161D3">
        <w:rPr>
          <w:rFonts w:ascii="Arial" w:hAnsi="Arial"/>
          <w:sz w:val="24"/>
        </w:rPr>
        <w:t>resources that had been</w:t>
      </w:r>
      <w:r w:rsidRPr="00F161D3">
        <w:rPr>
          <w:rFonts w:ascii="Arial" w:hAnsi="Arial"/>
          <w:sz w:val="24"/>
        </w:rPr>
        <w:t xml:space="preserve"> dedicated to the preparation fo</w:t>
      </w:r>
      <w:r w:rsidR="00077C3E" w:rsidRPr="00F161D3">
        <w:rPr>
          <w:rFonts w:ascii="Arial" w:hAnsi="Arial"/>
          <w:sz w:val="24"/>
        </w:rPr>
        <w:t>r the September inspection week.</w:t>
      </w:r>
    </w:p>
    <w:p w:rsidR="008B66CF" w:rsidRPr="004F63F1" w:rsidRDefault="008B66CF" w:rsidP="008B66CF">
      <w:pPr>
        <w:pStyle w:val="NoSpacing"/>
        <w:ind w:left="1505"/>
        <w:rPr>
          <w:rFonts w:ascii="Arial" w:hAnsi="Arial"/>
          <w:sz w:val="24"/>
        </w:rPr>
      </w:pPr>
    </w:p>
    <w:p w:rsidR="00371E47" w:rsidRPr="004F63F1" w:rsidRDefault="00371E47" w:rsidP="00371E47">
      <w:pPr>
        <w:pStyle w:val="NoSpacing"/>
        <w:numPr>
          <w:ilvl w:val="0"/>
          <w:numId w:val="29"/>
        </w:numPr>
        <w:rPr>
          <w:rFonts w:ascii="Arial" w:hAnsi="Arial"/>
          <w:sz w:val="24"/>
        </w:rPr>
      </w:pPr>
      <w:r w:rsidRPr="004F63F1">
        <w:rPr>
          <w:rFonts w:ascii="Arial" w:hAnsi="Arial"/>
          <w:sz w:val="24"/>
        </w:rPr>
        <w:t>The development of the FMS has led to the investment of a dedicated FMS development lead for a six month period.  This is at a cost of £</w:t>
      </w:r>
      <w:r w:rsidR="00F81368" w:rsidRPr="004F63F1">
        <w:rPr>
          <w:rFonts w:ascii="Arial" w:hAnsi="Arial"/>
          <w:sz w:val="24"/>
        </w:rPr>
        <w:t>28</w:t>
      </w:r>
      <w:r w:rsidRPr="004F63F1">
        <w:rPr>
          <w:rFonts w:ascii="Arial" w:hAnsi="Arial"/>
          <w:sz w:val="24"/>
        </w:rPr>
        <w:t xml:space="preserve">,000 for the first iteration of the FMS. </w:t>
      </w:r>
      <w:r w:rsidR="00A97FB1" w:rsidRPr="004F63F1">
        <w:rPr>
          <w:rFonts w:ascii="Arial" w:hAnsi="Arial"/>
          <w:sz w:val="24"/>
        </w:rPr>
        <w:t xml:space="preserve">In </w:t>
      </w:r>
      <w:r w:rsidR="00055240" w:rsidRPr="004F63F1">
        <w:rPr>
          <w:rFonts w:ascii="Arial" w:hAnsi="Arial"/>
          <w:sz w:val="24"/>
        </w:rPr>
        <w:t>addition</w:t>
      </w:r>
      <w:r w:rsidR="00A97FB1" w:rsidRPr="004F63F1">
        <w:rPr>
          <w:rFonts w:ascii="Arial" w:hAnsi="Arial"/>
          <w:sz w:val="24"/>
        </w:rPr>
        <w:t>:</w:t>
      </w:r>
    </w:p>
    <w:p w:rsidR="00A97FB1" w:rsidRPr="004F63F1" w:rsidRDefault="00A97FB1" w:rsidP="00A97FB1">
      <w:pPr>
        <w:pStyle w:val="NoSpacing"/>
        <w:rPr>
          <w:rFonts w:ascii="Arial" w:hAnsi="Arial"/>
          <w:sz w:val="24"/>
        </w:rPr>
      </w:pPr>
    </w:p>
    <w:p w:rsidR="00216D40" w:rsidRPr="004F63F1" w:rsidRDefault="00371E47" w:rsidP="00371E47">
      <w:pPr>
        <w:pStyle w:val="ListParagraph"/>
        <w:numPr>
          <w:ilvl w:val="1"/>
          <w:numId w:val="29"/>
        </w:numPr>
        <w:spacing w:before="0" w:beforeAutospacing="0" w:after="0" w:afterAutospacing="0"/>
        <w:rPr>
          <w:rFonts w:eastAsia="Times New Roman" w:cs="Arial"/>
          <w:szCs w:val="24"/>
        </w:rPr>
      </w:pPr>
      <w:r w:rsidRPr="004F63F1">
        <w:t>A number of departments within the Strategic Change Directorate provided resources to support project management, evidence and data capture, analysis and administration to inform the FMS in addition to business as usual.</w:t>
      </w:r>
    </w:p>
    <w:p w:rsidR="00371E47" w:rsidRPr="004F63F1" w:rsidRDefault="00371E47" w:rsidP="00371E47">
      <w:pPr>
        <w:pStyle w:val="ListParagraph"/>
        <w:numPr>
          <w:ilvl w:val="1"/>
          <w:numId w:val="29"/>
        </w:numPr>
        <w:spacing w:before="0" w:beforeAutospacing="0" w:after="0" w:afterAutospacing="0"/>
        <w:rPr>
          <w:rFonts w:eastAsia="Times New Roman" w:cs="Arial"/>
          <w:szCs w:val="24"/>
        </w:rPr>
      </w:pPr>
      <w:r w:rsidRPr="004F63F1">
        <w:rPr>
          <w:rFonts w:eastAsia="Times New Roman" w:cs="Arial"/>
          <w:szCs w:val="24"/>
        </w:rPr>
        <w:t>The Performance Information Unit (PIU) as well as the Continuous Improvement team has experienced a significant increase in demand to provide data packs, analytical products and support commands to complete the FMS.</w:t>
      </w:r>
      <w:r w:rsidR="00EB6B78" w:rsidRPr="004F63F1">
        <w:rPr>
          <w:rFonts w:eastAsia="Times New Roman" w:cs="Arial"/>
          <w:szCs w:val="24"/>
        </w:rPr>
        <w:t xml:space="preserve"> As a consequence, PIU experienced delays with the ongoing implementation of the balanced scorecard process and new red line measures.</w:t>
      </w:r>
    </w:p>
    <w:p w:rsidR="008B66CF" w:rsidRPr="004F63F1" w:rsidRDefault="008B66CF" w:rsidP="008B66CF">
      <w:pPr>
        <w:pStyle w:val="ListParagraph"/>
        <w:spacing w:before="0" w:beforeAutospacing="0" w:after="0" w:afterAutospacing="0"/>
        <w:ind w:left="2225"/>
        <w:rPr>
          <w:rFonts w:eastAsia="Times New Roman" w:cs="Arial"/>
          <w:szCs w:val="24"/>
        </w:rPr>
      </w:pPr>
    </w:p>
    <w:p w:rsidR="00CB73FB" w:rsidRDefault="00077C3E" w:rsidP="00F161D3">
      <w:pPr>
        <w:pStyle w:val="ListParagraph"/>
        <w:numPr>
          <w:ilvl w:val="0"/>
          <w:numId w:val="29"/>
        </w:numPr>
        <w:spacing w:before="0" w:beforeAutospacing="0" w:after="0" w:afterAutospacing="0"/>
        <w:rPr>
          <w:rFonts w:eastAsia="Times New Roman" w:cs="Arial"/>
          <w:szCs w:val="24"/>
        </w:rPr>
      </w:pPr>
      <w:r w:rsidRPr="004F63F1">
        <w:rPr>
          <w:rFonts w:eastAsia="Times New Roman" w:cs="Arial"/>
          <w:szCs w:val="24"/>
        </w:rPr>
        <w:t xml:space="preserve">This considerable activity was delivered whilst the team continued to deliver against the </w:t>
      </w:r>
      <w:r w:rsidR="00C7383D">
        <w:rPr>
          <w:rFonts w:eastAsia="Times New Roman" w:cs="Arial"/>
          <w:szCs w:val="24"/>
        </w:rPr>
        <w:t>remaining</w:t>
      </w:r>
      <w:r w:rsidRPr="004F63F1">
        <w:rPr>
          <w:rFonts w:eastAsia="Times New Roman" w:cs="Arial"/>
          <w:szCs w:val="24"/>
        </w:rPr>
        <w:t xml:space="preserve"> core business</w:t>
      </w:r>
      <w:r w:rsidR="000F34C4" w:rsidRPr="004F63F1">
        <w:rPr>
          <w:rFonts w:eastAsia="Times New Roman" w:cs="Arial"/>
          <w:szCs w:val="24"/>
        </w:rPr>
        <w:t xml:space="preserve"> as list</w:t>
      </w:r>
      <w:r w:rsidR="00C7383D">
        <w:rPr>
          <w:rFonts w:eastAsia="Times New Roman" w:cs="Arial"/>
          <w:szCs w:val="24"/>
        </w:rPr>
        <w:t>ed</w:t>
      </w:r>
      <w:r w:rsidR="000F34C4" w:rsidRPr="004F63F1">
        <w:rPr>
          <w:rFonts w:eastAsia="Times New Roman" w:cs="Arial"/>
          <w:szCs w:val="24"/>
        </w:rPr>
        <w:t xml:space="preserve"> in </w:t>
      </w:r>
      <w:r w:rsidR="004F63F1" w:rsidRPr="004F63F1">
        <w:rPr>
          <w:rFonts w:eastAsia="Times New Roman" w:cs="Arial"/>
          <w:szCs w:val="24"/>
        </w:rPr>
        <w:t>s</w:t>
      </w:r>
      <w:r w:rsidR="00FF2B33" w:rsidRPr="004F63F1">
        <w:rPr>
          <w:rFonts w:eastAsia="Times New Roman" w:cs="Arial"/>
          <w:szCs w:val="24"/>
        </w:rPr>
        <w:t xml:space="preserve">ection </w:t>
      </w:r>
      <w:r w:rsidR="004F63F1" w:rsidRPr="004F63F1">
        <w:rPr>
          <w:rFonts w:eastAsia="Times New Roman" w:cs="Arial"/>
          <w:szCs w:val="24"/>
        </w:rPr>
        <w:t>5.2</w:t>
      </w:r>
      <w:r w:rsidR="000F34C4" w:rsidRPr="004F63F1">
        <w:rPr>
          <w:rFonts w:eastAsia="Times New Roman" w:cs="Arial"/>
          <w:szCs w:val="24"/>
        </w:rPr>
        <w:t xml:space="preserve"> above</w:t>
      </w:r>
      <w:r w:rsidRPr="004F63F1">
        <w:rPr>
          <w:rFonts w:eastAsia="Times New Roman" w:cs="Arial"/>
          <w:szCs w:val="24"/>
        </w:rPr>
        <w:t>.</w:t>
      </w:r>
      <w:r w:rsidR="000764E3" w:rsidRPr="004F63F1">
        <w:rPr>
          <w:rFonts w:eastAsia="Times New Roman" w:cs="Arial"/>
          <w:szCs w:val="24"/>
        </w:rPr>
        <w:t xml:space="preserve"> </w:t>
      </w:r>
    </w:p>
    <w:p w:rsidR="00CB73FB" w:rsidRDefault="00CB73FB" w:rsidP="00CB73FB">
      <w:pPr>
        <w:pStyle w:val="ListParagraph"/>
        <w:spacing w:before="0" w:beforeAutospacing="0" w:after="0" w:afterAutospacing="0"/>
        <w:ind w:left="1505"/>
        <w:rPr>
          <w:rFonts w:eastAsia="Times New Roman" w:cs="Arial"/>
          <w:szCs w:val="24"/>
        </w:rPr>
      </w:pPr>
    </w:p>
    <w:p w:rsidR="006623F9" w:rsidRPr="00CB73FB" w:rsidRDefault="00CB73FB" w:rsidP="00CB73FB">
      <w:pPr>
        <w:pStyle w:val="NoSpacing"/>
        <w:rPr>
          <w:rFonts w:ascii="Arial" w:hAnsi="Arial" w:cs="Arial"/>
          <w:b/>
          <w:sz w:val="24"/>
          <w:szCs w:val="24"/>
        </w:rPr>
      </w:pPr>
      <w:r w:rsidRPr="00CB73FB">
        <w:rPr>
          <w:rFonts w:ascii="Arial" w:hAnsi="Arial" w:cs="Arial"/>
          <w:b/>
          <w:sz w:val="24"/>
          <w:szCs w:val="24"/>
        </w:rPr>
        <w:t>6</w:t>
      </w:r>
      <w:r w:rsidR="006623F9" w:rsidRPr="00CB73FB">
        <w:rPr>
          <w:rFonts w:ascii="Arial" w:hAnsi="Arial" w:cs="Arial"/>
          <w:b/>
          <w:sz w:val="24"/>
          <w:szCs w:val="24"/>
        </w:rPr>
        <w:t>.1</w:t>
      </w:r>
      <w:r w:rsidR="006623F9" w:rsidRPr="00CB73FB">
        <w:rPr>
          <w:rFonts w:ascii="Arial" w:hAnsi="Arial" w:cs="Arial"/>
          <w:b/>
          <w:sz w:val="24"/>
          <w:szCs w:val="24"/>
        </w:rPr>
        <w:tab/>
        <w:t>Links to Police and Crime Plan Priorities</w:t>
      </w:r>
    </w:p>
    <w:p w:rsidR="006623F9" w:rsidRPr="004F63F1" w:rsidRDefault="006623F9" w:rsidP="006623F9">
      <w:pPr>
        <w:pStyle w:val="NoSpacing"/>
        <w:ind w:left="1418" w:hanging="709"/>
        <w:rPr>
          <w:rFonts w:ascii="Arial" w:hAnsi="Arial" w:cs="Arial"/>
          <w:sz w:val="24"/>
          <w:szCs w:val="24"/>
        </w:rPr>
      </w:pPr>
    </w:p>
    <w:p w:rsidR="006623F9" w:rsidRPr="004F63F1" w:rsidRDefault="006623F9" w:rsidP="006623F9">
      <w:pPr>
        <w:spacing w:after="120" w:line="240" w:lineRule="auto"/>
        <w:ind w:left="709" w:firstLine="11"/>
        <w:jc w:val="both"/>
        <w:rPr>
          <w:rFonts w:ascii="Arial" w:hAnsi="Arial" w:cs="Arial"/>
          <w:sz w:val="24"/>
          <w:szCs w:val="24"/>
        </w:rPr>
      </w:pPr>
      <w:r w:rsidRPr="004F63F1">
        <w:rPr>
          <w:rFonts w:ascii="Arial" w:hAnsi="Arial" w:cs="Arial"/>
          <w:sz w:val="24"/>
          <w:szCs w:val="24"/>
        </w:rPr>
        <w:t xml:space="preserve">The FMS was designed as a forward looking assessment, tailored by the force to inform Essex Police’s business planning process and the context in which the force is operating. It identifies where gaps may currently exist in meeting future demand </w:t>
      </w:r>
      <w:r w:rsidR="00C7383D">
        <w:rPr>
          <w:rFonts w:ascii="Arial" w:hAnsi="Arial" w:cs="Arial"/>
          <w:sz w:val="24"/>
          <w:szCs w:val="24"/>
        </w:rPr>
        <w:t xml:space="preserve">with important links able to be made to Police and Crime Plan priorities. Some gaps in the FMS categories will be addressed in future iterations to ensure closer alignment with the Police and Crime Plan.  </w:t>
      </w:r>
    </w:p>
    <w:p w:rsidR="006623F9" w:rsidRPr="004F63F1" w:rsidRDefault="006623F9" w:rsidP="006623F9">
      <w:pPr>
        <w:spacing w:after="120" w:line="240" w:lineRule="auto"/>
        <w:ind w:left="709" w:firstLine="11"/>
        <w:jc w:val="both"/>
        <w:rPr>
          <w:rFonts w:ascii="Arial" w:hAnsi="Arial" w:cs="Arial"/>
          <w:sz w:val="24"/>
          <w:szCs w:val="24"/>
        </w:rPr>
      </w:pPr>
    </w:p>
    <w:p w:rsidR="006623F9" w:rsidRPr="004F63F1" w:rsidRDefault="006623F9" w:rsidP="006623F9">
      <w:pPr>
        <w:pStyle w:val="NoSpacing"/>
        <w:rPr>
          <w:rFonts w:ascii="Arial" w:hAnsi="Arial" w:cs="Arial"/>
          <w:b/>
          <w:sz w:val="24"/>
          <w:szCs w:val="24"/>
          <w:u w:val="single"/>
        </w:rPr>
      </w:pPr>
      <w:r w:rsidRPr="004F63F1">
        <w:rPr>
          <w:rFonts w:ascii="Arial" w:hAnsi="Arial" w:cs="Arial"/>
          <w:b/>
          <w:sz w:val="24"/>
          <w:szCs w:val="24"/>
        </w:rPr>
        <w:t>6.2</w:t>
      </w:r>
      <w:r w:rsidRPr="004F63F1">
        <w:rPr>
          <w:rFonts w:ascii="Arial" w:hAnsi="Arial" w:cs="Arial"/>
          <w:b/>
          <w:sz w:val="24"/>
          <w:szCs w:val="24"/>
        </w:rPr>
        <w:tab/>
      </w:r>
      <w:r w:rsidRPr="004F63F1">
        <w:rPr>
          <w:rFonts w:ascii="Arial" w:hAnsi="Arial" w:cs="Arial"/>
          <w:b/>
          <w:sz w:val="24"/>
          <w:szCs w:val="24"/>
          <w:u w:val="single"/>
        </w:rPr>
        <w:t>Demand</w:t>
      </w:r>
    </w:p>
    <w:p w:rsidR="006623F9" w:rsidRPr="004F63F1" w:rsidRDefault="006623F9" w:rsidP="006623F9">
      <w:pPr>
        <w:pStyle w:val="NoSpacing"/>
        <w:ind w:left="709"/>
        <w:rPr>
          <w:rFonts w:ascii="Arial" w:hAnsi="Arial" w:cs="Arial"/>
          <w:sz w:val="24"/>
          <w:szCs w:val="24"/>
          <w:u w:val="single"/>
        </w:rPr>
      </w:pPr>
    </w:p>
    <w:p w:rsidR="006623F9" w:rsidRPr="004F63F1" w:rsidRDefault="00C7383D" w:rsidP="006623F9">
      <w:pPr>
        <w:spacing w:after="120" w:line="240" w:lineRule="auto"/>
        <w:ind w:left="709" w:firstLine="11"/>
        <w:jc w:val="both"/>
        <w:rPr>
          <w:rFonts w:ascii="Arial" w:hAnsi="Arial" w:cs="Arial"/>
          <w:sz w:val="24"/>
          <w:szCs w:val="24"/>
        </w:rPr>
      </w:pPr>
      <w:r>
        <w:rPr>
          <w:rFonts w:ascii="Arial" w:hAnsi="Arial" w:cs="Arial"/>
          <w:sz w:val="24"/>
          <w:szCs w:val="24"/>
        </w:rPr>
        <w:t xml:space="preserve">The FMS is underpinned by the analysis in Essex Police’s independent demand review conducted by PA Consulting. </w:t>
      </w:r>
    </w:p>
    <w:p w:rsidR="000E2B23" w:rsidRPr="004F63F1" w:rsidRDefault="001D09B6" w:rsidP="006623F9">
      <w:pPr>
        <w:pStyle w:val="NoSpacing"/>
        <w:rPr>
          <w:rFonts w:ascii="Arial" w:hAnsi="Arial" w:cs="Arial"/>
          <w:sz w:val="24"/>
          <w:szCs w:val="24"/>
        </w:rPr>
      </w:pPr>
      <w:r w:rsidRPr="004F63F1">
        <w:rPr>
          <w:rFonts w:ascii="Arial" w:hAnsi="Arial" w:cs="Arial"/>
          <w:b/>
          <w:sz w:val="24"/>
          <w:szCs w:val="24"/>
        </w:rPr>
        <w:tab/>
      </w:r>
    </w:p>
    <w:p w:rsidR="00121A7F" w:rsidRPr="004F63F1" w:rsidRDefault="006623F9" w:rsidP="004B49E4">
      <w:pPr>
        <w:pStyle w:val="NoSpacing"/>
        <w:ind w:left="709" w:hanging="709"/>
        <w:rPr>
          <w:rFonts w:ascii="Arial" w:hAnsi="Arial" w:cs="Arial"/>
          <w:b/>
          <w:sz w:val="24"/>
          <w:szCs w:val="24"/>
          <w:u w:val="single"/>
        </w:rPr>
      </w:pPr>
      <w:r w:rsidRPr="004F63F1">
        <w:rPr>
          <w:rFonts w:ascii="Arial" w:hAnsi="Arial" w:cs="Arial"/>
          <w:b/>
          <w:sz w:val="24"/>
          <w:szCs w:val="24"/>
        </w:rPr>
        <w:t>6.3</w:t>
      </w:r>
      <w:r w:rsidR="00411145" w:rsidRPr="004F63F1">
        <w:rPr>
          <w:rFonts w:ascii="Arial" w:hAnsi="Arial" w:cs="Arial"/>
          <w:b/>
          <w:sz w:val="24"/>
          <w:szCs w:val="24"/>
        </w:rPr>
        <w:tab/>
      </w:r>
      <w:r w:rsidR="006279AB" w:rsidRPr="004F63F1">
        <w:rPr>
          <w:rFonts w:ascii="Arial" w:hAnsi="Arial" w:cs="Arial"/>
          <w:b/>
          <w:sz w:val="24"/>
          <w:szCs w:val="24"/>
          <w:u w:val="single"/>
        </w:rPr>
        <w:t>Risks</w:t>
      </w:r>
      <w:r w:rsidR="00D8103E" w:rsidRPr="004F63F1">
        <w:rPr>
          <w:rFonts w:ascii="Arial" w:hAnsi="Arial" w:cs="Arial"/>
          <w:b/>
          <w:sz w:val="24"/>
          <w:szCs w:val="24"/>
          <w:u w:val="single"/>
        </w:rPr>
        <w:t>/Mitigation</w:t>
      </w:r>
    </w:p>
    <w:p w:rsidR="00121A7F" w:rsidRPr="004F63F1" w:rsidRDefault="00121A7F" w:rsidP="004B49E4">
      <w:pPr>
        <w:pStyle w:val="NoSpacing"/>
        <w:ind w:left="720"/>
        <w:rPr>
          <w:rFonts w:ascii="Arial" w:hAnsi="Arial" w:cs="Arial"/>
          <w:sz w:val="24"/>
          <w:szCs w:val="24"/>
        </w:rPr>
      </w:pPr>
    </w:p>
    <w:p w:rsidR="0006647A" w:rsidRPr="004F63F1" w:rsidRDefault="0006647A" w:rsidP="0006647A">
      <w:pPr>
        <w:pStyle w:val="NoSpacing"/>
        <w:ind w:left="720"/>
        <w:rPr>
          <w:rFonts w:ascii="Arial" w:hAnsi="Arial" w:cs="Arial"/>
          <w:sz w:val="24"/>
          <w:szCs w:val="24"/>
        </w:rPr>
      </w:pPr>
      <w:r w:rsidRPr="004F63F1">
        <w:rPr>
          <w:rFonts w:ascii="Arial" w:hAnsi="Arial" w:cs="Arial"/>
          <w:sz w:val="24"/>
          <w:szCs w:val="24"/>
        </w:rPr>
        <w:t xml:space="preserve">The April 2018 report listed a number of concerns and risks surrounding the Force’s capacity to support the new Single PEEL Inspection process. </w:t>
      </w:r>
    </w:p>
    <w:p w:rsidR="0006647A" w:rsidRPr="004F63F1" w:rsidRDefault="0006647A" w:rsidP="0006647A">
      <w:pPr>
        <w:pStyle w:val="NoSpacing"/>
        <w:ind w:left="720"/>
        <w:rPr>
          <w:rFonts w:ascii="Arial" w:hAnsi="Arial" w:cs="Arial"/>
          <w:sz w:val="24"/>
          <w:szCs w:val="24"/>
        </w:rPr>
      </w:pPr>
    </w:p>
    <w:p w:rsidR="009F5BE0" w:rsidRPr="004F63F1" w:rsidRDefault="00E161DB" w:rsidP="00F81368">
      <w:pPr>
        <w:pStyle w:val="NoSpacing"/>
        <w:ind w:left="720"/>
        <w:rPr>
          <w:rFonts w:ascii="Arial" w:hAnsi="Arial" w:cs="Arial"/>
          <w:sz w:val="24"/>
          <w:szCs w:val="24"/>
        </w:rPr>
      </w:pPr>
      <w:r w:rsidRPr="004F63F1">
        <w:rPr>
          <w:rFonts w:ascii="Arial" w:hAnsi="Arial" w:cs="Arial"/>
          <w:sz w:val="24"/>
          <w:szCs w:val="24"/>
        </w:rPr>
        <w:t xml:space="preserve">As a consequence of the </w:t>
      </w:r>
      <w:r w:rsidR="0006647A" w:rsidRPr="004F63F1">
        <w:rPr>
          <w:rFonts w:ascii="Arial" w:hAnsi="Arial" w:cs="Arial"/>
          <w:sz w:val="24"/>
          <w:szCs w:val="24"/>
        </w:rPr>
        <w:t>new Inspection programme the Strategic Change Directorate and wider Force has continued to meet</w:t>
      </w:r>
      <w:r w:rsidR="005158B0" w:rsidRPr="004F63F1">
        <w:rPr>
          <w:rFonts w:ascii="Arial" w:hAnsi="Arial" w:cs="Arial"/>
          <w:sz w:val="24"/>
          <w:szCs w:val="24"/>
        </w:rPr>
        <w:t xml:space="preserve"> competing</w:t>
      </w:r>
      <w:r w:rsidRPr="004F63F1">
        <w:rPr>
          <w:rFonts w:ascii="Arial" w:hAnsi="Arial" w:cs="Arial"/>
          <w:sz w:val="24"/>
          <w:szCs w:val="24"/>
        </w:rPr>
        <w:t xml:space="preserve"> high level</w:t>
      </w:r>
      <w:r w:rsidR="0006647A" w:rsidRPr="004F63F1">
        <w:rPr>
          <w:rFonts w:ascii="Arial" w:hAnsi="Arial" w:cs="Arial"/>
          <w:sz w:val="24"/>
          <w:szCs w:val="24"/>
        </w:rPr>
        <w:t>s</w:t>
      </w:r>
      <w:r w:rsidRPr="004F63F1">
        <w:rPr>
          <w:rFonts w:ascii="Arial" w:hAnsi="Arial" w:cs="Arial"/>
          <w:sz w:val="24"/>
          <w:szCs w:val="24"/>
        </w:rPr>
        <w:t xml:space="preserve"> of demand. </w:t>
      </w:r>
    </w:p>
    <w:p w:rsidR="00E161DB" w:rsidRPr="004F63F1" w:rsidRDefault="00E161DB" w:rsidP="00F56BD9">
      <w:pPr>
        <w:pStyle w:val="NoSpacing"/>
        <w:ind w:left="720"/>
        <w:rPr>
          <w:rFonts w:ascii="Arial" w:hAnsi="Arial" w:cs="Arial"/>
          <w:sz w:val="24"/>
          <w:szCs w:val="24"/>
        </w:rPr>
      </w:pPr>
    </w:p>
    <w:p w:rsidR="005158B0" w:rsidRPr="004F63F1" w:rsidRDefault="00A97FB1" w:rsidP="009F5BE0">
      <w:pPr>
        <w:pStyle w:val="NoSpacing"/>
        <w:ind w:left="720"/>
        <w:rPr>
          <w:rFonts w:ascii="Arial" w:hAnsi="Arial" w:cs="Arial"/>
          <w:sz w:val="24"/>
          <w:szCs w:val="24"/>
        </w:rPr>
      </w:pPr>
      <w:r w:rsidRPr="004F63F1">
        <w:rPr>
          <w:rFonts w:ascii="Arial" w:hAnsi="Arial" w:cs="Arial"/>
          <w:sz w:val="24"/>
          <w:szCs w:val="24"/>
        </w:rPr>
        <w:t>Both the</w:t>
      </w:r>
      <w:r w:rsidR="00E161DB" w:rsidRPr="004F63F1">
        <w:rPr>
          <w:rFonts w:ascii="Arial" w:hAnsi="Arial" w:cs="Arial"/>
          <w:sz w:val="24"/>
          <w:szCs w:val="24"/>
        </w:rPr>
        <w:t xml:space="preserve"> FMS PIR</w:t>
      </w:r>
      <w:r w:rsidRPr="004F63F1">
        <w:rPr>
          <w:rFonts w:ascii="Arial" w:hAnsi="Arial" w:cs="Arial"/>
          <w:sz w:val="24"/>
          <w:szCs w:val="24"/>
        </w:rPr>
        <w:t xml:space="preserve"> and the impact assessment of the Single Peel Inspection</w:t>
      </w:r>
      <w:r w:rsidR="00E161DB" w:rsidRPr="004F63F1">
        <w:rPr>
          <w:rFonts w:ascii="Arial" w:hAnsi="Arial" w:cs="Arial"/>
          <w:sz w:val="24"/>
          <w:szCs w:val="24"/>
        </w:rPr>
        <w:t xml:space="preserve"> will identify the ongoing resource requirements in order to ensure the FMS </w:t>
      </w:r>
      <w:r w:rsidRPr="004F63F1">
        <w:rPr>
          <w:rFonts w:ascii="Arial" w:hAnsi="Arial" w:cs="Arial"/>
          <w:sz w:val="24"/>
          <w:szCs w:val="24"/>
        </w:rPr>
        <w:t>and the Single PEEL Inspection are</w:t>
      </w:r>
      <w:r w:rsidR="00E161DB" w:rsidRPr="004F63F1">
        <w:rPr>
          <w:rFonts w:ascii="Arial" w:hAnsi="Arial" w:cs="Arial"/>
          <w:sz w:val="24"/>
          <w:szCs w:val="24"/>
        </w:rPr>
        <w:t xml:space="preserve"> successfully delivered as part of business as usual.</w:t>
      </w:r>
    </w:p>
    <w:p w:rsidR="00A97FB1" w:rsidRPr="004F63F1" w:rsidRDefault="00A97FB1" w:rsidP="009F5BE0">
      <w:pPr>
        <w:pStyle w:val="NoSpacing"/>
        <w:ind w:left="720"/>
        <w:rPr>
          <w:rFonts w:ascii="Arial" w:hAnsi="Arial" w:cs="Arial"/>
          <w:sz w:val="24"/>
          <w:szCs w:val="24"/>
        </w:rPr>
      </w:pPr>
    </w:p>
    <w:p w:rsidR="00E453B1" w:rsidRPr="004F63F1" w:rsidRDefault="00E453B1" w:rsidP="00E453B1">
      <w:pPr>
        <w:pStyle w:val="NoSpacing"/>
        <w:ind w:left="720"/>
        <w:rPr>
          <w:sz w:val="24"/>
          <w:szCs w:val="24"/>
        </w:rPr>
      </w:pPr>
      <w:r w:rsidRPr="004F63F1">
        <w:rPr>
          <w:rFonts w:ascii="Arial" w:hAnsi="Arial" w:cs="Arial"/>
          <w:sz w:val="24"/>
          <w:szCs w:val="24"/>
        </w:rPr>
        <w:t xml:space="preserve">The force continues to mitigate the identified risks with a clear governance structure, including weekly tactical meetings and regular Chief Officer Board oversight.  This ensures suitable project oversight and scrutiny is given against the challenging timescales. </w:t>
      </w:r>
    </w:p>
    <w:p w:rsidR="00E453B1" w:rsidRPr="004F63F1" w:rsidRDefault="00E453B1" w:rsidP="009F5BE0">
      <w:pPr>
        <w:pStyle w:val="NoSpacing"/>
        <w:ind w:left="720"/>
        <w:rPr>
          <w:rFonts w:ascii="Arial" w:hAnsi="Arial" w:cs="Arial"/>
          <w:sz w:val="24"/>
          <w:szCs w:val="24"/>
        </w:rPr>
      </w:pPr>
    </w:p>
    <w:p w:rsidR="000630B3" w:rsidRPr="004F63F1" w:rsidRDefault="000630B3" w:rsidP="004B49E4">
      <w:pPr>
        <w:pStyle w:val="NoSpacing"/>
        <w:ind w:left="720"/>
        <w:rPr>
          <w:rFonts w:ascii="Arial" w:hAnsi="Arial" w:cs="Arial"/>
          <w:sz w:val="24"/>
          <w:szCs w:val="24"/>
        </w:rPr>
      </w:pPr>
    </w:p>
    <w:p w:rsidR="003832F7" w:rsidRPr="004F63F1" w:rsidRDefault="006623F9" w:rsidP="004B49E4">
      <w:pPr>
        <w:pStyle w:val="NoSpacing"/>
        <w:rPr>
          <w:rFonts w:ascii="Arial" w:hAnsi="Arial" w:cs="Arial"/>
          <w:b/>
          <w:sz w:val="24"/>
          <w:szCs w:val="24"/>
          <w:u w:val="single"/>
        </w:rPr>
      </w:pPr>
      <w:r w:rsidRPr="004F63F1">
        <w:rPr>
          <w:rFonts w:ascii="Arial" w:hAnsi="Arial" w:cs="Arial"/>
          <w:b/>
          <w:sz w:val="24"/>
          <w:szCs w:val="24"/>
        </w:rPr>
        <w:t>6.4</w:t>
      </w:r>
      <w:r w:rsidR="00665862" w:rsidRPr="004F63F1">
        <w:rPr>
          <w:rFonts w:ascii="Arial" w:hAnsi="Arial" w:cs="Arial"/>
          <w:b/>
          <w:sz w:val="24"/>
          <w:szCs w:val="24"/>
        </w:rPr>
        <w:tab/>
      </w:r>
      <w:r w:rsidR="003832F7" w:rsidRPr="004F63F1">
        <w:rPr>
          <w:rFonts w:ascii="Arial" w:hAnsi="Arial" w:cs="Arial"/>
          <w:b/>
          <w:sz w:val="24"/>
          <w:szCs w:val="24"/>
          <w:u w:val="single"/>
        </w:rPr>
        <w:t>Equality and/or Human Rights</w:t>
      </w:r>
      <w:r w:rsidR="00652B9C" w:rsidRPr="004F63F1">
        <w:rPr>
          <w:rFonts w:ascii="Arial" w:hAnsi="Arial" w:cs="Arial"/>
          <w:b/>
          <w:sz w:val="24"/>
          <w:szCs w:val="24"/>
          <w:u w:val="single"/>
        </w:rPr>
        <w:t xml:space="preserve"> Implications </w:t>
      </w:r>
    </w:p>
    <w:p w:rsidR="003832F7" w:rsidRPr="004F63F1" w:rsidRDefault="003832F7" w:rsidP="004B49E4">
      <w:pPr>
        <w:pStyle w:val="NoSpacing"/>
        <w:ind w:left="709"/>
        <w:rPr>
          <w:rFonts w:ascii="Arial" w:hAnsi="Arial" w:cs="Arial"/>
          <w:sz w:val="24"/>
          <w:szCs w:val="24"/>
          <w:highlight w:val="yellow"/>
        </w:rPr>
      </w:pPr>
    </w:p>
    <w:p w:rsidR="003832F7" w:rsidRDefault="005A0C37" w:rsidP="004B49E4">
      <w:pPr>
        <w:pStyle w:val="NoSpacing"/>
        <w:ind w:left="360" w:firstLine="360"/>
        <w:rPr>
          <w:rFonts w:ascii="Arial" w:hAnsi="Arial" w:cs="Arial"/>
          <w:sz w:val="24"/>
          <w:szCs w:val="24"/>
        </w:rPr>
      </w:pPr>
      <w:r>
        <w:rPr>
          <w:rFonts w:ascii="Arial" w:hAnsi="Arial" w:cs="Arial"/>
          <w:sz w:val="24"/>
          <w:szCs w:val="24"/>
        </w:rPr>
        <w:t>None</w:t>
      </w:r>
    </w:p>
    <w:p w:rsidR="001D5222" w:rsidRPr="00DE144B" w:rsidRDefault="001D5222" w:rsidP="004B49E4">
      <w:pPr>
        <w:pStyle w:val="NoSpacing"/>
        <w:ind w:left="720"/>
        <w:rPr>
          <w:rFonts w:ascii="Arial" w:hAnsi="Arial" w:cs="Arial"/>
          <w:b/>
          <w:sz w:val="24"/>
          <w:szCs w:val="24"/>
        </w:rPr>
      </w:pPr>
    </w:p>
    <w:p w:rsidR="001D5222" w:rsidRPr="00DE144B" w:rsidRDefault="006623F9" w:rsidP="004B49E4">
      <w:pPr>
        <w:pStyle w:val="NoSpacing"/>
        <w:rPr>
          <w:rFonts w:ascii="Arial" w:hAnsi="Arial" w:cs="Arial"/>
          <w:b/>
          <w:sz w:val="24"/>
          <w:szCs w:val="24"/>
        </w:rPr>
      </w:pPr>
      <w:r>
        <w:rPr>
          <w:rFonts w:ascii="Arial" w:hAnsi="Arial" w:cs="Arial"/>
          <w:b/>
          <w:sz w:val="24"/>
          <w:szCs w:val="24"/>
        </w:rPr>
        <w:t>6.5</w:t>
      </w:r>
      <w:r w:rsidR="00E92E89" w:rsidRPr="00DE144B">
        <w:rPr>
          <w:rFonts w:ascii="Arial" w:hAnsi="Arial" w:cs="Arial"/>
          <w:b/>
          <w:sz w:val="24"/>
          <w:szCs w:val="24"/>
        </w:rPr>
        <w:tab/>
      </w:r>
      <w:r w:rsidR="00E92E89" w:rsidRPr="00DE144B">
        <w:rPr>
          <w:rFonts w:ascii="Arial" w:hAnsi="Arial" w:cs="Arial"/>
          <w:b/>
          <w:sz w:val="24"/>
          <w:szCs w:val="24"/>
          <w:u w:val="single"/>
        </w:rPr>
        <w:t>Health and</w:t>
      </w:r>
      <w:r w:rsidR="00652B9C" w:rsidRPr="00DE144B">
        <w:rPr>
          <w:rFonts w:ascii="Arial" w:hAnsi="Arial" w:cs="Arial"/>
          <w:b/>
          <w:sz w:val="24"/>
          <w:szCs w:val="24"/>
          <w:u w:val="single"/>
        </w:rPr>
        <w:t xml:space="preserve"> Safety Implications</w:t>
      </w:r>
      <w:r w:rsidR="00652B9C" w:rsidRPr="00DE144B">
        <w:rPr>
          <w:rFonts w:ascii="Arial" w:hAnsi="Arial" w:cs="Arial"/>
          <w:b/>
          <w:sz w:val="24"/>
          <w:szCs w:val="24"/>
        </w:rPr>
        <w:t xml:space="preserve"> </w:t>
      </w:r>
    </w:p>
    <w:p w:rsidR="003832F7" w:rsidRDefault="003832F7" w:rsidP="004B49E4">
      <w:pPr>
        <w:pStyle w:val="NoSpacing"/>
        <w:ind w:left="709"/>
        <w:rPr>
          <w:rFonts w:ascii="Arial" w:hAnsi="Arial" w:cs="Arial"/>
          <w:b/>
          <w:sz w:val="24"/>
          <w:szCs w:val="24"/>
        </w:rPr>
      </w:pPr>
    </w:p>
    <w:p w:rsidR="00D93ADB" w:rsidRDefault="005A0C37" w:rsidP="004B49E4">
      <w:pPr>
        <w:pStyle w:val="NoSpacing"/>
        <w:ind w:left="709"/>
        <w:rPr>
          <w:rFonts w:ascii="Arial" w:hAnsi="Arial" w:cs="Arial"/>
          <w:sz w:val="24"/>
          <w:szCs w:val="24"/>
        </w:rPr>
      </w:pPr>
      <w:r>
        <w:rPr>
          <w:rFonts w:ascii="Arial" w:hAnsi="Arial" w:cs="Arial"/>
          <w:sz w:val="24"/>
          <w:szCs w:val="24"/>
        </w:rPr>
        <w:t>None</w:t>
      </w:r>
    </w:p>
    <w:p w:rsidR="004B49E4" w:rsidRDefault="004B49E4" w:rsidP="005A0C37">
      <w:pPr>
        <w:pStyle w:val="NoSpacing"/>
        <w:ind w:left="709"/>
        <w:rPr>
          <w:rFonts w:ascii="Arial" w:hAnsi="Arial" w:cs="Arial"/>
          <w:sz w:val="24"/>
          <w:szCs w:val="24"/>
        </w:rPr>
      </w:pPr>
    </w:p>
    <w:p w:rsidR="003832F7" w:rsidRDefault="006623F9" w:rsidP="00665862">
      <w:pPr>
        <w:pStyle w:val="NoSpacing"/>
        <w:ind w:left="709" w:hanging="709"/>
        <w:rPr>
          <w:rFonts w:ascii="Arial" w:hAnsi="Arial" w:cs="Arial"/>
          <w:b/>
          <w:sz w:val="24"/>
          <w:szCs w:val="24"/>
          <w:u w:val="single"/>
        </w:rPr>
      </w:pPr>
      <w:r>
        <w:rPr>
          <w:rFonts w:ascii="Arial" w:hAnsi="Arial" w:cs="Arial"/>
          <w:b/>
          <w:sz w:val="24"/>
          <w:szCs w:val="24"/>
        </w:rPr>
        <w:t>7.0</w:t>
      </w:r>
      <w:r w:rsidR="00665862">
        <w:rPr>
          <w:rFonts w:ascii="Arial" w:hAnsi="Arial" w:cs="Arial"/>
          <w:b/>
          <w:sz w:val="24"/>
          <w:szCs w:val="24"/>
        </w:rPr>
        <w:tab/>
      </w:r>
      <w:r w:rsidR="00665862" w:rsidRPr="00665862">
        <w:rPr>
          <w:rFonts w:ascii="Arial" w:hAnsi="Arial" w:cs="Arial"/>
          <w:b/>
          <w:sz w:val="24"/>
          <w:szCs w:val="24"/>
          <w:u w:val="single"/>
        </w:rPr>
        <w:t>Consultation/Engagement</w:t>
      </w:r>
    </w:p>
    <w:p w:rsidR="009F3263" w:rsidRDefault="009F3263" w:rsidP="009F3263">
      <w:pPr>
        <w:pStyle w:val="NoSpacing"/>
        <w:ind w:left="709"/>
        <w:rPr>
          <w:rFonts w:ascii="Arial" w:hAnsi="Arial" w:cs="Arial"/>
          <w:b/>
          <w:sz w:val="24"/>
          <w:szCs w:val="24"/>
        </w:rPr>
      </w:pPr>
    </w:p>
    <w:p w:rsidR="00586AE8" w:rsidRDefault="004A4D5E" w:rsidP="00586AE8">
      <w:pPr>
        <w:pStyle w:val="NoSpacing"/>
        <w:ind w:left="709"/>
        <w:rPr>
          <w:rFonts w:ascii="Arial" w:hAnsi="Arial" w:cs="Arial"/>
          <w:sz w:val="24"/>
          <w:szCs w:val="24"/>
        </w:rPr>
      </w:pPr>
      <w:r>
        <w:rPr>
          <w:rFonts w:ascii="Arial" w:hAnsi="Arial" w:cs="Arial"/>
          <w:sz w:val="24"/>
          <w:szCs w:val="24"/>
        </w:rPr>
        <w:t xml:space="preserve">Claire Heath, </w:t>
      </w:r>
      <w:r w:rsidR="004F63F1">
        <w:rPr>
          <w:rFonts w:ascii="Arial" w:hAnsi="Arial" w:cs="Arial"/>
          <w:sz w:val="24"/>
          <w:szCs w:val="24"/>
        </w:rPr>
        <w:t>Strategic Change Directorate</w:t>
      </w:r>
    </w:p>
    <w:p w:rsidR="000F34C4" w:rsidRPr="009F3263" w:rsidRDefault="000F34C4" w:rsidP="000F34C4">
      <w:pPr>
        <w:pStyle w:val="NoSpacing"/>
        <w:ind w:firstLine="709"/>
        <w:rPr>
          <w:rFonts w:ascii="Arial" w:hAnsi="Arial" w:cs="Arial"/>
          <w:sz w:val="24"/>
          <w:szCs w:val="24"/>
        </w:rPr>
      </w:pPr>
      <w:r>
        <w:rPr>
          <w:rFonts w:ascii="Arial" w:hAnsi="Arial" w:cs="Arial"/>
          <w:sz w:val="24"/>
          <w:szCs w:val="24"/>
        </w:rPr>
        <w:t>Mark Johnson, Head of Analysis</w:t>
      </w:r>
    </w:p>
    <w:p w:rsidR="00663C2D" w:rsidRPr="007D3E9B" w:rsidRDefault="00663C2D" w:rsidP="000F34C4">
      <w:pPr>
        <w:pStyle w:val="NoSpacing"/>
        <w:rPr>
          <w:rFonts w:ascii="Arial" w:hAnsi="Arial" w:cs="Arial"/>
          <w:sz w:val="24"/>
          <w:szCs w:val="24"/>
        </w:rPr>
      </w:pPr>
    </w:p>
    <w:p w:rsidR="007D3E9B" w:rsidRDefault="006623F9" w:rsidP="003832F7">
      <w:pPr>
        <w:pStyle w:val="NoSpacing"/>
        <w:ind w:left="720" w:hanging="720"/>
        <w:rPr>
          <w:rFonts w:ascii="Arial" w:hAnsi="Arial" w:cs="Arial"/>
          <w:b/>
          <w:sz w:val="24"/>
          <w:szCs w:val="24"/>
          <w:u w:val="single"/>
        </w:rPr>
      </w:pPr>
      <w:r>
        <w:rPr>
          <w:rFonts w:ascii="Arial" w:hAnsi="Arial" w:cs="Arial"/>
          <w:b/>
          <w:sz w:val="24"/>
          <w:szCs w:val="24"/>
        </w:rPr>
        <w:t>8.0</w:t>
      </w:r>
      <w:r w:rsidR="003832F7" w:rsidRPr="003832F7">
        <w:rPr>
          <w:rFonts w:ascii="Arial" w:hAnsi="Arial" w:cs="Arial"/>
          <w:b/>
          <w:sz w:val="24"/>
          <w:szCs w:val="24"/>
        </w:rPr>
        <w:tab/>
      </w:r>
      <w:r w:rsidR="007D3E9B" w:rsidRPr="007D3E9B">
        <w:rPr>
          <w:rFonts w:ascii="Arial" w:hAnsi="Arial" w:cs="Arial"/>
          <w:b/>
          <w:sz w:val="24"/>
          <w:szCs w:val="24"/>
          <w:u w:val="single"/>
        </w:rPr>
        <w:t>Actions for Improvement</w:t>
      </w:r>
    </w:p>
    <w:p w:rsidR="00D93ADB" w:rsidRPr="005A0C37" w:rsidRDefault="00D93ADB" w:rsidP="00D93ADB">
      <w:pPr>
        <w:pStyle w:val="NoSpacing"/>
        <w:ind w:left="720"/>
        <w:rPr>
          <w:rFonts w:ascii="Arial" w:hAnsi="Arial" w:cs="Arial"/>
          <w:sz w:val="24"/>
          <w:szCs w:val="24"/>
        </w:rPr>
      </w:pPr>
    </w:p>
    <w:p w:rsidR="00A97FB1" w:rsidRDefault="00A97FB1" w:rsidP="00F56BD9">
      <w:pPr>
        <w:pStyle w:val="NoSpacing"/>
        <w:ind w:left="720"/>
        <w:rPr>
          <w:rFonts w:ascii="Arial" w:hAnsi="Arial" w:cs="Arial"/>
          <w:sz w:val="24"/>
          <w:szCs w:val="24"/>
        </w:rPr>
      </w:pPr>
    </w:p>
    <w:p w:rsidR="00F56BD9" w:rsidRPr="004F63F1" w:rsidRDefault="003F1B6F" w:rsidP="00F56BD9">
      <w:pPr>
        <w:pStyle w:val="NoSpacing"/>
        <w:ind w:left="720"/>
        <w:rPr>
          <w:sz w:val="24"/>
          <w:szCs w:val="24"/>
        </w:rPr>
      </w:pPr>
      <w:r w:rsidRPr="004F63F1">
        <w:rPr>
          <w:rFonts w:ascii="Arial" w:hAnsi="Arial" w:cs="Arial"/>
          <w:sz w:val="24"/>
          <w:szCs w:val="24"/>
        </w:rPr>
        <w:t xml:space="preserve">The Continuous Improvement Team </w:t>
      </w:r>
      <w:r w:rsidR="00C7383D">
        <w:rPr>
          <w:rFonts w:ascii="Arial" w:hAnsi="Arial" w:cs="Arial"/>
          <w:sz w:val="24"/>
          <w:szCs w:val="24"/>
        </w:rPr>
        <w:t>is</w:t>
      </w:r>
      <w:r w:rsidR="00C7383D" w:rsidRPr="004F63F1">
        <w:rPr>
          <w:rFonts w:ascii="Arial" w:hAnsi="Arial" w:cs="Arial"/>
          <w:sz w:val="24"/>
          <w:szCs w:val="24"/>
        </w:rPr>
        <w:t xml:space="preserve"> </w:t>
      </w:r>
      <w:r w:rsidRPr="004F63F1">
        <w:rPr>
          <w:rFonts w:ascii="Arial" w:hAnsi="Arial" w:cs="Arial"/>
          <w:sz w:val="24"/>
          <w:szCs w:val="24"/>
        </w:rPr>
        <w:t>conducting an impact assessment of the September 2018 PEEL Inspection in order to further refine the administration, preparation and management of future inspections in order to ensure that the impact upon operational policing is minimised whilst ensuring the process is effectively managed an</w:t>
      </w:r>
      <w:r w:rsidR="004A4D5E" w:rsidRPr="004F63F1">
        <w:rPr>
          <w:rFonts w:ascii="Arial" w:hAnsi="Arial" w:cs="Arial"/>
          <w:sz w:val="24"/>
          <w:szCs w:val="24"/>
        </w:rPr>
        <w:t>d provides sufficient</w:t>
      </w:r>
      <w:r w:rsidR="00F161D3">
        <w:rPr>
          <w:rFonts w:ascii="Arial" w:hAnsi="Arial" w:cs="Arial"/>
          <w:sz w:val="24"/>
          <w:szCs w:val="24"/>
        </w:rPr>
        <w:t xml:space="preserve"> evidence</w:t>
      </w:r>
      <w:r w:rsidR="00E161DB" w:rsidRPr="004F63F1">
        <w:rPr>
          <w:rFonts w:ascii="Arial" w:hAnsi="Arial" w:cs="Arial"/>
          <w:sz w:val="24"/>
          <w:szCs w:val="24"/>
        </w:rPr>
        <w:t>. This will be completed by end of 2018.</w:t>
      </w:r>
    </w:p>
    <w:p w:rsidR="007D3E9B" w:rsidRPr="005A0C37" w:rsidRDefault="007D3E9B" w:rsidP="00C654B8">
      <w:pPr>
        <w:pStyle w:val="NoSpacing"/>
        <w:ind w:left="709"/>
        <w:rPr>
          <w:rFonts w:ascii="Arial" w:hAnsi="Arial" w:cs="Arial"/>
          <w:sz w:val="24"/>
          <w:szCs w:val="24"/>
        </w:rPr>
      </w:pPr>
    </w:p>
    <w:p w:rsidR="00017D7D" w:rsidRPr="007D3E9B" w:rsidRDefault="006623F9" w:rsidP="007D3E9B">
      <w:pPr>
        <w:pStyle w:val="NoSpacing"/>
        <w:rPr>
          <w:rFonts w:ascii="Arial" w:hAnsi="Arial" w:cs="Arial"/>
          <w:b/>
          <w:sz w:val="24"/>
          <w:szCs w:val="24"/>
          <w:u w:val="single"/>
        </w:rPr>
      </w:pPr>
      <w:r>
        <w:rPr>
          <w:rFonts w:ascii="Arial" w:hAnsi="Arial" w:cs="Arial"/>
          <w:b/>
          <w:sz w:val="24"/>
          <w:szCs w:val="24"/>
        </w:rPr>
        <w:t>9.0</w:t>
      </w:r>
      <w:r w:rsidR="007D3E9B" w:rsidRPr="007D3E9B">
        <w:rPr>
          <w:rFonts w:ascii="Arial" w:hAnsi="Arial" w:cs="Arial"/>
          <w:b/>
          <w:sz w:val="24"/>
          <w:szCs w:val="24"/>
        </w:rPr>
        <w:tab/>
      </w:r>
      <w:r w:rsidR="007D3E9B" w:rsidRPr="007D3E9B">
        <w:rPr>
          <w:rFonts w:ascii="Arial" w:hAnsi="Arial" w:cs="Arial"/>
          <w:b/>
          <w:sz w:val="24"/>
          <w:szCs w:val="24"/>
          <w:u w:val="single"/>
        </w:rPr>
        <w:t>Future Work/Development</w:t>
      </w:r>
    </w:p>
    <w:p w:rsidR="007D3E9B" w:rsidRPr="005A0C37" w:rsidRDefault="007D3E9B" w:rsidP="007D3E9B">
      <w:pPr>
        <w:pStyle w:val="NoSpacing"/>
        <w:ind w:left="720"/>
        <w:rPr>
          <w:rFonts w:ascii="Arial" w:hAnsi="Arial" w:cs="Arial"/>
          <w:sz w:val="24"/>
          <w:szCs w:val="24"/>
        </w:rPr>
      </w:pPr>
    </w:p>
    <w:p w:rsidR="00F56BD9" w:rsidRPr="00F161D3" w:rsidRDefault="004170D2" w:rsidP="00F56BD9">
      <w:pPr>
        <w:pStyle w:val="NoSpacing"/>
        <w:ind w:left="720"/>
        <w:rPr>
          <w:rFonts w:ascii="Arial" w:hAnsi="Arial" w:cs="Arial"/>
          <w:sz w:val="24"/>
          <w:szCs w:val="24"/>
        </w:rPr>
      </w:pPr>
      <w:r>
        <w:rPr>
          <w:rFonts w:ascii="Arial" w:hAnsi="Arial" w:cs="Arial"/>
          <w:b/>
          <w:sz w:val="24"/>
          <w:szCs w:val="24"/>
        </w:rPr>
        <w:t>Appendix 1</w:t>
      </w:r>
      <w:r w:rsidR="00C93388" w:rsidRPr="00F161D3">
        <w:rPr>
          <w:rFonts w:ascii="Arial" w:hAnsi="Arial" w:cs="Arial"/>
          <w:sz w:val="24"/>
          <w:szCs w:val="24"/>
        </w:rPr>
        <w:t xml:space="preserve"> details the timeline of activity relating to the Force Mana</w:t>
      </w:r>
      <w:r w:rsidR="00E161DB" w:rsidRPr="00F161D3">
        <w:rPr>
          <w:rFonts w:ascii="Arial" w:hAnsi="Arial" w:cs="Arial"/>
          <w:sz w:val="24"/>
          <w:szCs w:val="24"/>
        </w:rPr>
        <w:t>gement Statement (</w:t>
      </w:r>
      <w:r w:rsidR="00CB73FB">
        <w:rPr>
          <w:rFonts w:ascii="Arial" w:hAnsi="Arial" w:cs="Arial"/>
          <w:sz w:val="24"/>
          <w:szCs w:val="24"/>
        </w:rPr>
        <w:t>pink</w:t>
      </w:r>
      <w:r w:rsidR="009E7F1D">
        <w:rPr>
          <w:rFonts w:ascii="Arial" w:hAnsi="Arial" w:cs="Arial"/>
          <w:sz w:val="24"/>
          <w:szCs w:val="24"/>
        </w:rPr>
        <w:t>); confirmed / potential</w:t>
      </w:r>
      <w:r w:rsidR="00E161DB" w:rsidRPr="00F161D3">
        <w:rPr>
          <w:rFonts w:ascii="Arial" w:hAnsi="Arial" w:cs="Arial"/>
          <w:sz w:val="24"/>
          <w:szCs w:val="24"/>
        </w:rPr>
        <w:t xml:space="preserve"> i</w:t>
      </w:r>
      <w:r w:rsidR="00C93388" w:rsidRPr="00F161D3">
        <w:rPr>
          <w:rFonts w:ascii="Arial" w:hAnsi="Arial" w:cs="Arial"/>
          <w:sz w:val="24"/>
          <w:szCs w:val="24"/>
        </w:rPr>
        <w:t xml:space="preserve">nspections, including preparation work (beige) and the significant requests for data and documentation from HMICFRS (green). All of this illustrates the constant cyclical demand that the HMICFRS Inspection process generates. </w:t>
      </w:r>
    </w:p>
    <w:p w:rsidR="00A97FB1" w:rsidRPr="00F161D3" w:rsidRDefault="00A97FB1" w:rsidP="00F56BD9">
      <w:pPr>
        <w:pStyle w:val="NoSpacing"/>
        <w:ind w:left="720"/>
        <w:rPr>
          <w:sz w:val="24"/>
          <w:szCs w:val="24"/>
        </w:rPr>
      </w:pPr>
    </w:p>
    <w:p w:rsidR="00665862" w:rsidRPr="00F161D3" w:rsidRDefault="006623F9" w:rsidP="004B49E4">
      <w:pPr>
        <w:pStyle w:val="NoSpacing"/>
        <w:rPr>
          <w:rFonts w:ascii="Arial" w:hAnsi="Arial" w:cs="Arial"/>
          <w:b/>
          <w:sz w:val="24"/>
          <w:szCs w:val="24"/>
          <w:u w:val="single"/>
        </w:rPr>
      </w:pPr>
      <w:r w:rsidRPr="00F161D3">
        <w:rPr>
          <w:rFonts w:ascii="Arial" w:hAnsi="Arial" w:cs="Arial"/>
          <w:b/>
          <w:sz w:val="24"/>
          <w:szCs w:val="24"/>
        </w:rPr>
        <w:t>10.0</w:t>
      </w:r>
      <w:r w:rsidR="00665862" w:rsidRPr="00F161D3">
        <w:rPr>
          <w:rFonts w:ascii="Arial" w:hAnsi="Arial" w:cs="Arial"/>
          <w:b/>
          <w:sz w:val="24"/>
          <w:szCs w:val="24"/>
        </w:rPr>
        <w:tab/>
      </w:r>
      <w:r w:rsidR="00665862" w:rsidRPr="00F161D3">
        <w:rPr>
          <w:rFonts w:ascii="Arial" w:hAnsi="Arial" w:cs="Arial"/>
          <w:b/>
          <w:sz w:val="24"/>
          <w:szCs w:val="24"/>
          <w:u w:val="single"/>
        </w:rPr>
        <w:t>Decisions Required by the P</w:t>
      </w:r>
      <w:r w:rsidR="00E92E89" w:rsidRPr="00F161D3">
        <w:rPr>
          <w:rFonts w:ascii="Arial" w:hAnsi="Arial" w:cs="Arial"/>
          <w:b/>
          <w:sz w:val="24"/>
          <w:szCs w:val="24"/>
          <w:u w:val="single"/>
        </w:rPr>
        <w:t xml:space="preserve">olice, </w:t>
      </w:r>
      <w:r w:rsidR="00665862" w:rsidRPr="00F161D3">
        <w:rPr>
          <w:rFonts w:ascii="Arial" w:hAnsi="Arial" w:cs="Arial"/>
          <w:b/>
          <w:sz w:val="24"/>
          <w:szCs w:val="24"/>
          <w:u w:val="single"/>
        </w:rPr>
        <w:t>F</w:t>
      </w:r>
      <w:r w:rsidR="00E92E89" w:rsidRPr="00F161D3">
        <w:rPr>
          <w:rFonts w:ascii="Arial" w:hAnsi="Arial" w:cs="Arial"/>
          <w:b/>
          <w:sz w:val="24"/>
          <w:szCs w:val="24"/>
          <w:u w:val="single"/>
        </w:rPr>
        <w:t xml:space="preserve">ire and </w:t>
      </w:r>
      <w:r w:rsidR="00665862" w:rsidRPr="00F161D3">
        <w:rPr>
          <w:rFonts w:ascii="Arial" w:hAnsi="Arial" w:cs="Arial"/>
          <w:b/>
          <w:sz w:val="24"/>
          <w:szCs w:val="24"/>
          <w:u w:val="single"/>
        </w:rPr>
        <w:t>C</w:t>
      </w:r>
      <w:r w:rsidR="00E92E89" w:rsidRPr="00F161D3">
        <w:rPr>
          <w:rFonts w:ascii="Arial" w:hAnsi="Arial" w:cs="Arial"/>
          <w:b/>
          <w:sz w:val="24"/>
          <w:szCs w:val="24"/>
          <w:u w:val="single"/>
        </w:rPr>
        <w:t xml:space="preserve">rime </w:t>
      </w:r>
      <w:r w:rsidR="00665862" w:rsidRPr="00F161D3">
        <w:rPr>
          <w:rFonts w:ascii="Arial" w:hAnsi="Arial" w:cs="Arial"/>
          <w:b/>
          <w:sz w:val="24"/>
          <w:szCs w:val="24"/>
          <w:u w:val="single"/>
        </w:rPr>
        <w:t>C</w:t>
      </w:r>
      <w:r w:rsidR="00E92E89" w:rsidRPr="00F161D3">
        <w:rPr>
          <w:rFonts w:ascii="Arial" w:hAnsi="Arial" w:cs="Arial"/>
          <w:b/>
          <w:sz w:val="24"/>
          <w:szCs w:val="24"/>
          <w:u w:val="single"/>
        </w:rPr>
        <w:t>ommissioner</w:t>
      </w:r>
    </w:p>
    <w:p w:rsidR="008101E7" w:rsidRPr="00F161D3" w:rsidRDefault="008101E7" w:rsidP="004B49E4">
      <w:pPr>
        <w:spacing w:after="0" w:line="240" w:lineRule="auto"/>
        <w:ind w:left="720"/>
        <w:rPr>
          <w:rFonts w:ascii="Arial" w:hAnsi="Arial" w:cs="Arial"/>
          <w:sz w:val="24"/>
          <w:szCs w:val="24"/>
        </w:rPr>
      </w:pPr>
    </w:p>
    <w:p w:rsidR="009E7F1D" w:rsidRDefault="00F161D3" w:rsidP="00EC2F79">
      <w:pPr>
        <w:spacing w:after="0" w:line="240" w:lineRule="auto"/>
        <w:ind w:left="720"/>
        <w:rPr>
          <w:rFonts w:ascii="Arial" w:hAnsi="Arial" w:cs="Arial"/>
          <w:sz w:val="24"/>
          <w:szCs w:val="24"/>
        </w:rPr>
      </w:pPr>
      <w:r w:rsidRPr="00F161D3">
        <w:rPr>
          <w:rFonts w:ascii="Arial" w:hAnsi="Arial" w:cs="Arial"/>
          <w:sz w:val="24"/>
          <w:szCs w:val="24"/>
        </w:rPr>
        <w:t xml:space="preserve">To note the timetable, plans, </w:t>
      </w:r>
      <w:r w:rsidR="00EC2F79" w:rsidRPr="00F161D3">
        <w:rPr>
          <w:rFonts w:ascii="Arial" w:hAnsi="Arial" w:cs="Arial"/>
          <w:sz w:val="24"/>
          <w:szCs w:val="24"/>
        </w:rPr>
        <w:t xml:space="preserve">review and support </w:t>
      </w:r>
      <w:r w:rsidRPr="00F161D3">
        <w:rPr>
          <w:rFonts w:ascii="Arial" w:hAnsi="Arial" w:cs="Arial"/>
          <w:sz w:val="24"/>
          <w:szCs w:val="24"/>
        </w:rPr>
        <w:t xml:space="preserve">required for </w:t>
      </w:r>
      <w:r w:rsidR="00EC2F79" w:rsidRPr="00F161D3">
        <w:rPr>
          <w:rFonts w:ascii="Arial" w:hAnsi="Arial" w:cs="Arial"/>
          <w:sz w:val="24"/>
          <w:szCs w:val="24"/>
        </w:rPr>
        <w:t>the Integrated PEEL Inspection.</w:t>
      </w:r>
    </w:p>
    <w:p w:rsidR="009E7F1D" w:rsidRDefault="009E7F1D">
      <w:pPr>
        <w:rPr>
          <w:rFonts w:ascii="Arial" w:hAnsi="Arial" w:cs="Arial"/>
          <w:sz w:val="24"/>
          <w:szCs w:val="24"/>
        </w:rPr>
      </w:pPr>
      <w:r>
        <w:rPr>
          <w:rFonts w:ascii="Arial" w:hAnsi="Arial" w:cs="Arial"/>
          <w:sz w:val="24"/>
          <w:szCs w:val="24"/>
        </w:rPr>
        <w:br w:type="page"/>
      </w:r>
    </w:p>
    <w:p w:rsidR="00C9428B" w:rsidRDefault="00C9428B" w:rsidP="002B2FF2">
      <w:pPr>
        <w:rPr>
          <w:rFonts w:ascii="Arial" w:hAnsi="Arial" w:cs="Arial"/>
          <w:sz w:val="24"/>
          <w:szCs w:val="24"/>
        </w:rPr>
        <w:sectPr w:rsidR="00C9428B" w:rsidSect="00773654">
          <w:headerReference w:type="default" r:id="rId13"/>
          <w:footerReference w:type="default" r:id="rId14"/>
          <w:pgSz w:w="11906" w:h="16838"/>
          <w:pgMar w:top="1440" w:right="1080" w:bottom="1440" w:left="1080" w:header="708" w:footer="370" w:gutter="0"/>
          <w:cols w:space="708"/>
          <w:docGrid w:linePitch="360"/>
        </w:sectPr>
      </w:pPr>
    </w:p>
    <w:p w:rsidR="00EE745B" w:rsidRPr="00354069" w:rsidRDefault="009A5FE2" w:rsidP="009A5FE2">
      <w:pPr>
        <w:pStyle w:val="NoSpacing"/>
        <w:jc w:val="right"/>
        <w:rPr>
          <w:rFonts w:ascii="Arial" w:hAnsi="Arial" w:cs="Arial"/>
          <w:sz w:val="24"/>
          <w:szCs w:val="24"/>
        </w:rPr>
      </w:pPr>
      <w:r>
        <w:rPr>
          <w:rFonts w:ascii="Arial" w:hAnsi="Arial" w:cs="Arial"/>
          <w:b/>
          <w:sz w:val="18"/>
          <w:szCs w:val="18"/>
        </w:rPr>
        <w:t>APPENDIX 1</w:t>
      </w:r>
      <w:r>
        <w:object w:dxaOrig="16646" w:dyaOrig="9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5pt;height:441.75pt" o:ole="">
            <v:imagedata r:id="rId15" o:title=""/>
          </v:shape>
          <o:OLEObject Type="Embed" ProgID="Visio.Drawing.11" ShapeID="_x0000_i1025" DrawAspect="Content" ObjectID="_1598939300" r:id="rId16"/>
        </w:object>
      </w:r>
    </w:p>
    <w:sectPr w:rsidR="00EE745B" w:rsidRPr="00354069" w:rsidSect="002B2FF2">
      <w:pgSz w:w="16838" w:h="11906" w:orient="landscape"/>
      <w:pgMar w:top="1077" w:right="1440" w:bottom="1077" w:left="1440" w:header="709"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11C" w:rsidRDefault="0059011C" w:rsidP="00121A7F">
      <w:pPr>
        <w:spacing w:after="0" w:line="240" w:lineRule="auto"/>
      </w:pPr>
      <w:r>
        <w:separator/>
      </w:r>
    </w:p>
  </w:endnote>
  <w:endnote w:type="continuationSeparator" w:id="0">
    <w:p w:rsidR="0059011C" w:rsidRDefault="0059011C" w:rsidP="0012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978100"/>
      <w:docPartObj>
        <w:docPartGallery w:val="Page Numbers (Bottom of Page)"/>
        <w:docPartUnique/>
      </w:docPartObj>
    </w:sdtPr>
    <w:sdtEndPr/>
    <w:sdtContent>
      <w:sdt>
        <w:sdtPr>
          <w:id w:val="-2085902963"/>
          <w:docPartObj>
            <w:docPartGallery w:val="Page Numbers (Top of Page)"/>
            <w:docPartUnique/>
          </w:docPartObj>
        </w:sdtPr>
        <w:sdtEndPr/>
        <w:sdtContent>
          <w:p w:rsidR="008B1A89" w:rsidRDefault="008B1A89" w:rsidP="004F62BB">
            <w:pPr>
              <w:pStyle w:val="Footer"/>
              <w:jc w:val="center"/>
            </w:pPr>
          </w:p>
          <w:p w:rsidR="008B1A89" w:rsidRPr="006279AB" w:rsidRDefault="008B1A89" w:rsidP="004F62BB">
            <w:pPr>
              <w:pStyle w:val="Footer"/>
              <w:jc w:val="center"/>
              <w:rPr>
                <w:rFonts w:ascii="Arial" w:hAnsi="Arial" w:cs="Arial"/>
                <w:sz w:val="20"/>
                <w:szCs w:val="20"/>
              </w:rPr>
            </w:pPr>
            <w:r>
              <w:rPr>
                <w:rFonts w:ascii="Arial" w:hAnsi="Arial" w:cs="Arial"/>
                <w:sz w:val="20"/>
                <w:szCs w:val="20"/>
              </w:rPr>
              <w:t>OFFICIAL</w:t>
            </w:r>
          </w:p>
          <w:p w:rsidR="008B1A89" w:rsidRDefault="008B1A89">
            <w:pPr>
              <w:pStyle w:val="Footer"/>
              <w:jc w:val="center"/>
            </w:pPr>
            <w:r w:rsidRPr="006279AB">
              <w:rPr>
                <w:rFonts w:ascii="Arial" w:hAnsi="Arial" w:cs="Arial"/>
                <w:sz w:val="20"/>
                <w:szCs w:val="20"/>
              </w:rPr>
              <w:t xml:space="preserve">Page </w:t>
            </w:r>
            <w:r w:rsidRPr="006279AB">
              <w:rPr>
                <w:rFonts w:ascii="Arial" w:hAnsi="Arial" w:cs="Arial"/>
                <w:bCs/>
                <w:sz w:val="20"/>
                <w:szCs w:val="20"/>
              </w:rPr>
              <w:fldChar w:fldCharType="begin"/>
            </w:r>
            <w:r w:rsidRPr="006279AB">
              <w:rPr>
                <w:rFonts w:ascii="Arial" w:hAnsi="Arial" w:cs="Arial"/>
                <w:bCs/>
                <w:sz w:val="20"/>
                <w:szCs w:val="20"/>
              </w:rPr>
              <w:instrText xml:space="preserve"> PAGE </w:instrText>
            </w:r>
            <w:r w:rsidRPr="006279AB">
              <w:rPr>
                <w:rFonts w:ascii="Arial" w:hAnsi="Arial" w:cs="Arial"/>
                <w:bCs/>
                <w:sz w:val="20"/>
                <w:szCs w:val="20"/>
              </w:rPr>
              <w:fldChar w:fldCharType="separate"/>
            </w:r>
            <w:r w:rsidR="00FD11AA">
              <w:rPr>
                <w:rFonts w:ascii="Arial" w:hAnsi="Arial" w:cs="Arial"/>
                <w:bCs/>
                <w:noProof/>
                <w:sz w:val="20"/>
                <w:szCs w:val="20"/>
              </w:rPr>
              <w:t>1</w:t>
            </w:r>
            <w:r w:rsidRPr="006279AB">
              <w:rPr>
                <w:rFonts w:ascii="Arial" w:hAnsi="Arial" w:cs="Arial"/>
                <w:bCs/>
                <w:sz w:val="20"/>
                <w:szCs w:val="20"/>
              </w:rPr>
              <w:fldChar w:fldCharType="end"/>
            </w:r>
            <w:r w:rsidRPr="006279AB">
              <w:rPr>
                <w:rFonts w:ascii="Arial" w:hAnsi="Arial" w:cs="Arial"/>
                <w:sz w:val="20"/>
                <w:szCs w:val="20"/>
              </w:rPr>
              <w:t xml:space="preserve"> of </w:t>
            </w:r>
            <w:r w:rsidRPr="006279AB">
              <w:rPr>
                <w:rFonts w:ascii="Arial" w:hAnsi="Arial" w:cs="Arial"/>
                <w:bCs/>
                <w:sz w:val="20"/>
                <w:szCs w:val="20"/>
              </w:rPr>
              <w:fldChar w:fldCharType="begin"/>
            </w:r>
            <w:r w:rsidRPr="006279AB">
              <w:rPr>
                <w:rFonts w:ascii="Arial" w:hAnsi="Arial" w:cs="Arial"/>
                <w:bCs/>
                <w:sz w:val="20"/>
                <w:szCs w:val="20"/>
              </w:rPr>
              <w:instrText xml:space="preserve"> NUMPAGES  </w:instrText>
            </w:r>
            <w:r w:rsidRPr="006279AB">
              <w:rPr>
                <w:rFonts w:ascii="Arial" w:hAnsi="Arial" w:cs="Arial"/>
                <w:bCs/>
                <w:sz w:val="20"/>
                <w:szCs w:val="20"/>
              </w:rPr>
              <w:fldChar w:fldCharType="separate"/>
            </w:r>
            <w:r w:rsidR="00FD11AA">
              <w:rPr>
                <w:rFonts w:ascii="Arial" w:hAnsi="Arial" w:cs="Arial"/>
                <w:bCs/>
                <w:noProof/>
                <w:sz w:val="20"/>
                <w:szCs w:val="20"/>
              </w:rPr>
              <w:t>8</w:t>
            </w:r>
            <w:r w:rsidRPr="006279AB">
              <w:rPr>
                <w:rFonts w:ascii="Arial" w:hAnsi="Arial" w:cs="Arial"/>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11C" w:rsidRDefault="0059011C" w:rsidP="00121A7F">
      <w:pPr>
        <w:spacing w:after="0" w:line="240" w:lineRule="auto"/>
      </w:pPr>
      <w:r>
        <w:separator/>
      </w:r>
    </w:p>
  </w:footnote>
  <w:footnote w:type="continuationSeparator" w:id="0">
    <w:p w:rsidR="0059011C" w:rsidRDefault="0059011C" w:rsidP="00121A7F">
      <w:pPr>
        <w:spacing w:after="0" w:line="240" w:lineRule="auto"/>
      </w:pPr>
      <w:r>
        <w:continuationSeparator/>
      </w:r>
    </w:p>
  </w:footnote>
  <w:footnote w:id="1">
    <w:p w:rsidR="004170D2" w:rsidRDefault="004170D2">
      <w:pPr>
        <w:pStyle w:val="FootnoteText"/>
      </w:pPr>
      <w:r>
        <w:rPr>
          <w:rStyle w:val="FootnoteReference"/>
        </w:rPr>
        <w:footnoteRef/>
      </w:r>
      <w:r>
        <w:t xml:space="preserve"> Essex Police volunteered to take part in the Crime File part of this review.</w:t>
      </w:r>
    </w:p>
  </w:footnote>
  <w:footnote w:id="2">
    <w:p w:rsidR="00636BB3" w:rsidRDefault="00636BB3">
      <w:pPr>
        <w:pStyle w:val="FootnoteText"/>
      </w:pPr>
      <w:r>
        <w:rPr>
          <w:rStyle w:val="FootnoteReference"/>
        </w:rPr>
        <w:footnoteRef/>
      </w:r>
      <w:r>
        <w:t xml:space="preserve"> Latest information suggests mid-November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A89" w:rsidRDefault="008B1A89" w:rsidP="004F62BB">
    <w:pPr>
      <w:pStyle w:val="Header"/>
      <w:jc w:val="center"/>
      <w:rPr>
        <w:rFonts w:ascii="Arial" w:hAnsi="Arial" w:cs="Arial"/>
        <w:sz w:val="20"/>
      </w:rPr>
    </w:pPr>
    <w:r>
      <w:rPr>
        <w:rFonts w:ascii="Arial" w:hAnsi="Arial" w:cs="Arial"/>
        <w:sz w:val="20"/>
      </w:rPr>
      <w:t>OFFICIAL</w:t>
    </w:r>
  </w:p>
  <w:p w:rsidR="008B1A89" w:rsidRPr="006279AB" w:rsidRDefault="008B1A89" w:rsidP="004F62BB">
    <w:pPr>
      <w:pStyle w:val="Header"/>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6542E"/>
    <w:multiLevelType w:val="hybridMultilevel"/>
    <w:tmpl w:val="76728E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29644D5"/>
    <w:multiLevelType w:val="hybridMultilevel"/>
    <w:tmpl w:val="428EA1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5B0099"/>
    <w:multiLevelType w:val="hybridMultilevel"/>
    <w:tmpl w:val="1AA0BA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8010FAE"/>
    <w:multiLevelType w:val="hybridMultilevel"/>
    <w:tmpl w:val="EC7027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A4032E4"/>
    <w:multiLevelType w:val="multilevel"/>
    <w:tmpl w:val="184431EA"/>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1AA97BF3"/>
    <w:multiLevelType w:val="hybridMultilevel"/>
    <w:tmpl w:val="FA0645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CFC1FF5"/>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7" w15:restartNumberingAfterBreak="0">
    <w:nsid w:val="24C301BA"/>
    <w:multiLevelType w:val="hybridMultilevel"/>
    <w:tmpl w:val="B2C82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9635E5"/>
    <w:multiLevelType w:val="hybridMultilevel"/>
    <w:tmpl w:val="86B40B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D22129"/>
    <w:multiLevelType w:val="hybridMultilevel"/>
    <w:tmpl w:val="9B882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6787BA3"/>
    <w:multiLevelType w:val="hybridMultilevel"/>
    <w:tmpl w:val="007A9AE6"/>
    <w:lvl w:ilvl="0" w:tplc="08090001">
      <w:start w:val="1"/>
      <w:numFmt w:val="bullet"/>
      <w:lvlText w:val=""/>
      <w:lvlJc w:val="left"/>
      <w:pPr>
        <w:ind w:left="1505" w:hanging="360"/>
      </w:pPr>
      <w:rPr>
        <w:rFonts w:ascii="Symbol" w:hAnsi="Symbol" w:hint="default"/>
      </w:rPr>
    </w:lvl>
    <w:lvl w:ilvl="1" w:tplc="08090003">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11" w15:restartNumberingAfterBreak="0">
    <w:nsid w:val="28090BCF"/>
    <w:multiLevelType w:val="hybridMultilevel"/>
    <w:tmpl w:val="F76C821C"/>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2231" w:hanging="360"/>
      </w:pPr>
      <w:rPr>
        <w:rFonts w:ascii="Courier New" w:hAnsi="Courier New" w:cs="Courier New" w:hint="default"/>
      </w:rPr>
    </w:lvl>
    <w:lvl w:ilvl="2" w:tplc="08090005">
      <w:start w:val="1"/>
      <w:numFmt w:val="bullet"/>
      <w:lvlText w:val=""/>
      <w:lvlJc w:val="left"/>
      <w:pPr>
        <w:ind w:left="2951" w:hanging="360"/>
      </w:pPr>
      <w:rPr>
        <w:rFonts w:ascii="Wingdings" w:hAnsi="Wingdings" w:hint="default"/>
      </w:rPr>
    </w:lvl>
    <w:lvl w:ilvl="3" w:tplc="08090001" w:tentative="1">
      <w:start w:val="1"/>
      <w:numFmt w:val="bullet"/>
      <w:lvlText w:val=""/>
      <w:lvlJc w:val="left"/>
      <w:pPr>
        <w:ind w:left="3671" w:hanging="360"/>
      </w:pPr>
      <w:rPr>
        <w:rFonts w:ascii="Symbol" w:hAnsi="Symbol" w:hint="default"/>
      </w:rPr>
    </w:lvl>
    <w:lvl w:ilvl="4" w:tplc="08090003" w:tentative="1">
      <w:start w:val="1"/>
      <w:numFmt w:val="bullet"/>
      <w:lvlText w:val="o"/>
      <w:lvlJc w:val="left"/>
      <w:pPr>
        <w:ind w:left="4391" w:hanging="360"/>
      </w:pPr>
      <w:rPr>
        <w:rFonts w:ascii="Courier New" w:hAnsi="Courier New" w:cs="Courier New" w:hint="default"/>
      </w:rPr>
    </w:lvl>
    <w:lvl w:ilvl="5" w:tplc="08090005" w:tentative="1">
      <w:start w:val="1"/>
      <w:numFmt w:val="bullet"/>
      <w:lvlText w:val=""/>
      <w:lvlJc w:val="left"/>
      <w:pPr>
        <w:ind w:left="5111" w:hanging="360"/>
      </w:pPr>
      <w:rPr>
        <w:rFonts w:ascii="Wingdings" w:hAnsi="Wingdings" w:hint="default"/>
      </w:rPr>
    </w:lvl>
    <w:lvl w:ilvl="6" w:tplc="08090001" w:tentative="1">
      <w:start w:val="1"/>
      <w:numFmt w:val="bullet"/>
      <w:lvlText w:val=""/>
      <w:lvlJc w:val="left"/>
      <w:pPr>
        <w:ind w:left="5831" w:hanging="360"/>
      </w:pPr>
      <w:rPr>
        <w:rFonts w:ascii="Symbol" w:hAnsi="Symbol" w:hint="default"/>
      </w:rPr>
    </w:lvl>
    <w:lvl w:ilvl="7" w:tplc="08090003" w:tentative="1">
      <w:start w:val="1"/>
      <w:numFmt w:val="bullet"/>
      <w:lvlText w:val="o"/>
      <w:lvlJc w:val="left"/>
      <w:pPr>
        <w:ind w:left="6551" w:hanging="360"/>
      </w:pPr>
      <w:rPr>
        <w:rFonts w:ascii="Courier New" w:hAnsi="Courier New" w:cs="Courier New" w:hint="default"/>
      </w:rPr>
    </w:lvl>
    <w:lvl w:ilvl="8" w:tplc="08090005" w:tentative="1">
      <w:start w:val="1"/>
      <w:numFmt w:val="bullet"/>
      <w:lvlText w:val=""/>
      <w:lvlJc w:val="left"/>
      <w:pPr>
        <w:ind w:left="7271" w:hanging="360"/>
      </w:pPr>
      <w:rPr>
        <w:rFonts w:ascii="Wingdings" w:hAnsi="Wingdings" w:hint="default"/>
      </w:rPr>
    </w:lvl>
  </w:abstractNum>
  <w:abstractNum w:abstractNumId="12" w15:restartNumberingAfterBreak="0">
    <w:nsid w:val="2A86221A"/>
    <w:multiLevelType w:val="hybridMultilevel"/>
    <w:tmpl w:val="6BF4DE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19A18C8"/>
    <w:multiLevelType w:val="hybridMultilevel"/>
    <w:tmpl w:val="B8029F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4BB2299"/>
    <w:multiLevelType w:val="hybridMultilevel"/>
    <w:tmpl w:val="A7BA22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1E782F"/>
    <w:multiLevelType w:val="hybridMultilevel"/>
    <w:tmpl w:val="E46829A6"/>
    <w:lvl w:ilvl="0" w:tplc="08090001">
      <w:start w:val="1"/>
      <w:numFmt w:val="bullet"/>
      <w:lvlText w:val=""/>
      <w:lvlJc w:val="left"/>
      <w:pPr>
        <w:ind w:left="1511" w:hanging="360"/>
      </w:pPr>
      <w:rPr>
        <w:rFonts w:ascii="Symbol" w:hAnsi="Symbol" w:hint="default"/>
      </w:rPr>
    </w:lvl>
    <w:lvl w:ilvl="1" w:tplc="08090003" w:tentative="1">
      <w:start w:val="1"/>
      <w:numFmt w:val="bullet"/>
      <w:lvlText w:val="o"/>
      <w:lvlJc w:val="left"/>
      <w:pPr>
        <w:ind w:left="2231" w:hanging="360"/>
      </w:pPr>
      <w:rPr>
        <w:rFonts w:ascii="Courier New" w:hAnsi="Courier New" w:cs="Courier New" w:hint="default"/>
      </w:rPr>
    </w:lvl>
    <w:lvl w:ilvl="2" w:tplc="08090005" w:tentative="1">
      <w:start w:val="1"/>
      <w:numFmt w:val="bullet"/>
      <w:lvlText w:val=""/>
      <w:lvlJc w:val="left"/>
      <w:pPr>
        <w:ind w:left="2951" w:hanging="360"/>
      </w:pPr>
      <w:rPr>
        <w:rFonts w:ascii="Wingdings" w:hAnsi="Wingdings" w:hint="default"/>
      </w:rPr>
    </w:lvl>
    <w:lvl w:ilvl="3" w:tplc="08090001" w:tentative="1">
      <w:start w:val="1"/>
      <w:numFmt w:val="bullet"/>
      <w:lvlText w:val=""/>
      <w:lvlJc w:val="left"/>
      <w:pPr>
        <w:ind w:left="3671" w:hanging="360"/>
      </w:pPr>
      <w:rPr>
        <w:rFonts w:ascii="Symbol" w:hAnsi="Symbol" w:hint="default"/>
      </w:rPr>
    </w:lvl>
    <w:lvl w:ilvl="4" w:tplc="08090003" w:tentative="1">
      <w:start w:val="1"/>
      <w:numFmt w:val="bullet"/>
      <w:lvlText w:val="o"/>
      <w:lvlJc w:val="left"/>
      <w:pPr>
        <w:ind w:left="4391" w:hanging="360"/>
      </w:pPr>
      <w:rPr>
        <w:rFonts w:ascii="Courier New" w:hAnsi="Courier New" w:cs="Courier New" w:hint="default"/>
      </w:rPr>
    </w:lvl>
    <w:lvl w:ilvl="5" w:tplc="08090005" w:tentative="1">
      <w:start w:val="1"/>
      <w:numFmt w:val="bullet"/>
      <w:lvlText w:val=""/>
      <w:lvlJc w:val="left"/>
      <w:pPr>
        <w:ind w:left="5111" w:hanging="360"/>
      </w:pPr>
      <w:rPr>
        <w:rFonts w:ascii="Wingdings" w:hAnsi="Wingdings" w:hint="default"/>
      </w:rPr>
    </w:lvl>
    <w:lvl w:ilvl="6" w:tplc="08090001" w:tentative="1">
      <w:start w:val="1"/>
      <w:numFmt w:val="bullet"/>
      <w:lvlText w:val=""/>
      <w:lvlJc w:val="left"/>
      <w:pPr>
        <w:ind w:left="5831" w:hanging="360"/>
      </w:pPr>
      <w:rPr>
        <w:rFonts w:ascii="Symbol" w:hAnsi="Symbol" w:hint="default"/>
      </w:rPr>
    </w:lvl>
    <w:lvl w:ilvl="7" w:tplc="08090003" w:tentative="1">
      <w:start w:val="1"/>
      <w:numFmt w:val="bullet"/>
      <w:lvlText w:val="o"/>
      <w:lvlJc w:val="left"/>
      <w:pPr>
        <w:ind w:left="6551" w:hanging="360"/>
      </w:pPr>
      <w:rPr>
        <w:rFonts w:ascii="Courier New" w:hAnsi="Courier New" w:cs="Courier New" w:hint="default"/>
      </w:rPr>
    </w:lvl>
    <w:lvl w:ilvl="8" w:tplc="08090005" w:tentative="1">
      <w:start w:val="1"/>
      <w:numFmt w:val="bullet"/>
      <w:lvlText w:val=""/>
      <w:lvlJc w:val="left"/>
      <w:pPr>
        <w:ind w:left="7271" w:hanging="360"/>
      </w:pPr>
      <w:rPr>
        <w:rFonts w:ascii="Wingdings" w:hAnsi="Wingdings" w:hint="default"/>
      </w:rPr>
    </w:lvl>
  </w:abstractNum>
  <w:abstractNum w:abstractNumId="16" w15:restartNumberingAfterBreak="0">
    <w:nsid w:val="3A4D5B30"/>
    <w:multiLevelType w:val="hybridMultilevel"/>
    <w:tmpl w:val="B080B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F444F11"/>
    <w:multiLevelType w:val="hybridMultilevel"/>
    <w:tmpl w:val="EC203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01A68A9"/>
    <w:multiLevelType w:val="multilevel"/>
    <w:tmpl w:val="CFDE1D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6A279B3"/>
    <w:multiLevelType w:val="multilevel"/>
    <w:tmpl w:val="316E960E"/>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20" w15:restartNumberingAfterBreak="0">
    <w:nsid w:val="498F443F"/>
    <w:multiLevelType w:val="hybridMultilevel"/>
    <w:tmpl w:val="E1087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4460E6"/>
    <w:multiLevelType w:val="hybridMultilevel"/>
    <w:tmpl w:val="6444E6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20D04BE"/>
    <w:multiLevelType w:val="hybridMultilevel"/>
    <w:tmpl w:val="58D208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3F11F00"/>
    <w:multiLevelType w:val="hybridMultilevel"/>
    <w:tmpl w:val="682CD9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CE80254"/>
    <w:multiLevelType w:val="hybridMultilevel"/>
    <w:tmpl w:val="DAEE54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0F8658C"/>
    <w:multiLevelType w:val="hybridMultilevel"/>
    <w:tmpl w:val="DFC6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B843D1"/>
    <w:multiLevelType w:val="hybridMultilevel"/>
    <w:tmpl w:val="B830A32C"/>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7" w15:restartNumberingAfterBreak="0">
    <w:nsid w:val="65A35E83"/>
    <w:multiLevelType w:val="hybridMultilevel"/>
    <w:tmpl w:val="490A6D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A79708D"/>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9" w15:restartNumberingAfterBreak="0">
    <w:nsid w:val="6C4433F9"/>
    <w:multiLevelType w:val="hybridMultilevel"/>
    <w:tmpl w:val="AE80E9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CC1031A"/>
    <w:multiLevelType w:val="hybridMultilevel"/>
    <w:tmpl w:val="5E38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C531DD"/>
    <w:multiLevelType w:val="multilevel"/>
    <w:tmpl w:val="47449266"/>
    <w:lvl w:ilvl="0">
      <w:start w:val="5"/>
      <w:numFmt w:val="decimal"/>
      <w:lvlText w:val="%1.0"/>
      <w:lvlJc w:val="left"/>
      <w:pPr>
        <w:ind w:left="720" w:hanging="720"/>
      </w:pPr>
      <w:rPr>
        <w:rFonts w:hint="default"/>
        <w:u w:val="none"/>
      </w:rPr>
    </w:lvl>
    <w:lvl w:ilvl="1">
      <w:start w:val="1"/>
      <w:numFmt w:val="decimal"/>
      <w:lvlText w:val="%1.%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32" w15:restartNumberingAfterBreak="0">
    <w:nsid w:val="7B705995"/>
    <w:multiLevelType w:val="hybridMultilevel"/>
    <w:tmpl w:val="F47A71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0"/>
  </w:num>
  <w:num w:numId="2">
    <w:abstractNumId w:val="6"/>
  </w:num>
  <w:num w:numId="3">
    <w:abstractNumId w:val="9"/>
  </w:num>
  <w:num w:numId="4">
    <w:abstractNumId w:val="28"/>
  </w:num>
  <w:num w:numId="5">
    <w:abstractNumId w:val="4"/>
  </w:num>
  <w:num w:numId="6">
    <w:abstractNumId w:val="30"/>
  </w:num>
  <w:num w:numId="7">
    <w:abstractNumId w:val="7"/>
  </w:num>
  <w:num w:numId="8">
    <w:abstractNumId w:val="19"/>
  </w:num>
  <w:num w:numId="9">
    <w:abstractNumId w:val="23"/>
  </w:num>
  <w:num w:numId="10">
    <w:abstractNumId w:val="22"/>
  </w:num>
  <w:num w:numId="11">
    <w:abstractNumId w:val="27"/>
  </w:num>
  <w:num w:numId="12">
    <w:abstractNumId w:val="29"/>
  </w:num>
  <w:num w:numId="13">
    <w:abstractNumId w:val="5"/>
  </w:num>
  <w:num w:numId="14">
    <w:abstractNumId w:val="12"/>
  </w:num>
  <w:num w:numId="15">
    <w:abstractNumId w:val="17"/>
  </w:num>
  <w:num w:numId="16">
    <w:abstractNumId w:val="8"/>
  </w:num>
  <w:num w:numId="17">
    <w:abstractNumId w:val="13"/>
  </w:num>
  <w:num w:numId="18">
    <w:abstractNumId w:val="3"/>
  </w:num>
  <w:num w:numId="19">
    <w:abstractNumId w:val="16"/>
  </w:num>
  <w:num w:numId="20">
    <w:abstractNumId w:val="14"/>
  </w:num>
  <w:num w:numId="21">
    <w:abstractNumId w:val="11"/>
  </w:num>
  <w:num w:numId="22">
    <w:abstractNumId w:val="32"/>
  </w:num>
  <w:num w:numId="23">
    <w:abstractNumId w:val="25"/>
  </w:num>
  <w:num w:numId="24">
    <w:abstractNumId w:val="31"/>
  </w:num>
  <w:num w:numId="25">
    <w:abstractNumId w:val="26"/>
  </w:num>
  <w:num w:numId="26">
    <w:abstractNumId w:val="0"/>
  </w:num>
  <w:num w:numId="27">
    <w:abstractNumId w:val="21"/>
  </w:num>
  <w:num w:numId="28">
    <w:abstractNumId w:val="2"/>
  </w:num>
  <w:num w:numId="29">
    <w:abstractNumId w:val="10"/>
  </w:num>
  <w:num w:numId="30">
    <w:abstractNumId w:val="18"/>
  </w:num>
  <w:num w:numId="31">
    <w:abstractNumId w:val="15"/>
  </w:num>
  <w:num w:numId="32">
    <w:abstractNumId w:val="1"/>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A7F"/>
    <w:rsid w:val="000160D7"/>
    <w:rsid w:val="00017D7D"/>
    <w:rsid w:val="000257D8"/>
    <w:rsid w:val="00027D5B"/>
    <w:rsid w:val="000343A7"/>
    <w:rsid w:val="00041164"/>
    <w:rsid w:val="00046E42"/>
    <w:rsid w:val="0005251B"/>
    <w:rsid w:val="00054491"/>
    <w:rsid w:val="00055240"/>
    <w:rsid w:val="000630B3"/>
    <w:rsid w:val="0006647A"/>
    <w:rsid w:val="00072C5F"/>
    <w:rsid w:val="000764E3"/>
    <w:rsid w:val="00077C3E"/>
    <w:rsid w:val="00087EA3"/>
    <w:rsid w:val="000A05DB"/>
    <w:rsid w:val="000A0C9C"/>
    <w:rsid w:val="000A10D8"/>
    <w:rsid w:val="000E2B23"/>
    <w:rsid w:val="000F34C4"/>
    <w:rsid w:val="00121849"/>
    <w:rsid w:val="00121A7F"/>
    <w:rsid w:val="001402D4"/>
    <w:rsid w:val="00141E4D"/>
    <w:rsid w:val="00143640"/>
    <w:rsid w:val="00160058"/>
    <w:rsid w:val="00176135"/>
    <w:rsid w:val="00182A62"/>
    <w:rsid w:val="00191318"/>
    <w:rsid w:val="0019167D"/>
    <w:rsid w:val="00192415"/>
    <w:rsid w:val="001B25C8"/>
    <w:rsid w:val="001B54A1"/>
    <w:rsid w:val="001C0D75"/>
    <w:rsid w:val="001D09B6"/>
    <w:rsid w:val="001D5222"/>
    <w:rsid w:val="001D61E3"/>
    <w:rsid w:val="001E1715"/>
    <w:rsid w:val="001E2DAF"/>
    <w:rsid w:val="001E6D8B"/>
    <w:rsid w:val="00216D40"/>
    <w:rsid w:val="002226A7"/>
    <w:rsid w:val="00234BCF"/>
    <w:rsid w:val="00234C14"/>
    <w:rsid w:val="002549A0"/>
    <w:rsid w:val="00261EE0"/>
    <w:rsid w:val="00294E52"/>
    <w:rsid w:val="002A5D79"/>
    <w:rsid w:val="002A73C5"/>
    <w:rsid w:val="002B1EDD"/>
    <w:rsid w:val="002B2FF2"/>
    <w:rsid w:val="002C698F"/>
    <w:rsid w:val="002E46DF"/>
    <w:rsid w:val="002F2A70"/>
    <w:rsid w:val="002F362C"/>
    <w:rsid w:val="002F578B"/>
    <w:rsid w:val="0030288C"/>
    <w:rsid w:val="0032179C"/>
    <w:rsid w:val="003329A9"/>
    <w:rsid w:val="003362DF"/>
    <w:rsid w:val="00341A9A"/>
    <w:rsid w:val="0034495E"/>
    <w:rsid w:val="00354069"/>
    <w:rsid w:val="003542E3"/>
    <w:rsid w:val="0036202E"/>
    <w:rsid w:val="00371E47"/>
    <w:rsid w:val="00376772"/>
    <w:rsid w:val="00382A3E"/>
    <w:rsid w:val="003832F7"/>
    <w:rsid w:val="003A0F89"/>
    <w:rsid w:val="003C2892"/>
    <w:rsid w:val="003C3C48"/>
    <w:rsid w:val="003E2FA6"/>
    <w:rsid w:val="003F1B6F"/>
    <w:rsid w:val="003F7C58"/>
    <w:rsid w:val="0041002E"/>
    <w:rsid w:val="00411145"/>
    <w:rsid w:val="004170D2"/>
    <w:rsid w:val="00442152"/>
    <w:rsid w:val="00444DDF"/>
    <w:rsid w:val="0045039F"/>
    <w:rsid w:val="00463D8E"/>
    <w:rsid w:val="0047017F"/>
    <w:rsid w:val="00481761"/>
    <w:rsid w:val="00481C28"/>
    <w:rsid w:val="00497DDF"/>
    <w:rsid w:val="004A10D1"/>
    <w:rsid w:val="004A25E7"/>
    <w:rsid w:val="004A4D5E"/>
    <w:rsid w:val="004B49E4"/>
    <w:rsid w:val="004D1DF5"/>
    <w:rsid w:val="004D49E5"/>
    <w:rsid w:val="004D7A73"/>
    <w:rsid w:val="004E2305"/>
    <w:rsid w:val="004F62BB"/>
    <w:rsid w:val="004F63F1"/>
    <w:rsid w:val="005158B0"/>
    <w:rsid w:val="005162C5"/>
    <w:rsid w:val="00517DD2"/>
    <w:rsid w:val="00523007"/>
    <w:rsid w:val="005304D0"/>
    <w:rsid w:val="00530CB5"/>
    <w:rsid w:val="005477DD"/>
    <w:rsid w:val="0055783A"/>
    <w:rsid w:val="00572BA6"/>
    <w:rsid w:val="00572F33"/>
    <w:rsid w:val="00573930"/>
    <w:rsid w:val="00573FD9"/>
    <w:rsid w:val="00576B3C"/>
    <w:rsid w:val="00583860"/>
    <w:rsid w:val="00586AE8"/>
    <w:rsid w:val="0059011C"/>
    <w:rsid w:val="005916B8"/>
    <w:rsid w:val="00591EB9"/>
    <w:rsid w:val="005969A3"/>
    <w:rsid w:val="005A0C37"/>
    <w:rsid w:val="005A7360"/>
    <w:rsid w:val="005C6B8C"/>
    <w:rsid w:val="005E57CF"/>
    <w:rsid w:val="005F2CD1"/>
    <w:rsid w:val="00603C8E"/>
    <w:rsid w:val="00605BDB"/>
    <w:rsid w:val="006267C9"/>
    <w:rsid w:val="006279AB"/>
    <w:rsid w:val="0063208F"/>
    <w:rsid w:val="00632F56"/>
    <w:rsid w:val="00636BB3"/>
    <w:rsid w:val="00642A1D"/>
    <w:rsid w:val="006463E8"/>
    <w:rsid w:val="0065040B"/>
    <w:rsid w:val="00650677"/>
    <w:rsid w:val="00652B9C"/>
    <w:rsid w:val="00656F5B"/>
    <w:rsid w:val="00660ABA"/>
    <w:rsid w:val="0066168B"/>
    <w:rsid w:val="006623F9"/>
    <w:rsid w:val="00663C2D"/>
    <w:rsid w:val="00665862"/>
    <w:rsid w:val="00666FEE"/>
    <w:rsid w:val="00684016"/>
    <w:rsid w:val="00696FA3"/>
    <w:rsid w:val="006A500D"/>
    <w:rsid w:val="006C5EFF"/>
    <w:rsid w:val="006C6ADC"/>
    <w:rsid w:val="006F271A"/>
    <w:rsid w:val="007067DB"/>
    <w:rsid w:val="00717E27"/>
    <w:rsid w:val="007222D9"/>
    <w:rsid w:val="00726148"/>
    <w:rsid w:val="00732E4C"/>
    <w:rsid w:val="007427EA"/>
    <w:rsid w:val="00754057"/>
    <w:rsid w:val="00755894"/>
    <w:rsid w:val="00760FBB"/>
    <w:rsid w:val="00773654"/>
    <w:rsid w:val="007A430E"/>
    <w:rsid w:val="007A4CFA"/>
    <w:rsid w:val="007A79DD"/>
    <w:rsid w:val="007A7C60"/>
    <w:rsid w:val="007B156A"/>
    <w:rsid w:val="007B7153"/>
    <w:rsid w:val="007D3E9B"/>
    <w:rsid w:val="007E4ED2"/>
    <w:rsid w:val="007E6983"/>
    <w:rsid w:val="007F1005"/>
    <w:rsid w:val="007F17F6"/>
    <w:rsid w:val="007F244C"/>
    <w:rsid w:val="008101E7"/>
    <w:rsid w:val="00812F23"/>
    <w:rsid w:val="008176D3"/>
    <w:rsid w:val="00817742"/>
    <w:rsid w:val="008273DF"/>
    <w:rsid w:val="008400DC"/>
    <w:rsid w:val="00841A12"/>
    <w:rsid w:val="00856D51"/>
    <w:rsid w:val="00871B6C"/>
    <w:rsid w:val="00877E4A"/>
    <w:rsid w:val="00883505"/>
    <w:rsid w:val="00886A9B"/>
    <w:rsid w:val="008871DF"/>
    <w:rsid w:val="008B19D3"/>
    <w:rsid w:val="008B1A89"/>
    <w:rsid w:val="008B24B6"/>
    <w:rsid w:val="008B66CF"/>
    <w:rsid w:val="008C29C2"/>
    <w:rsid w:val="008C5847"/>
    <w:rsid w:val="008D01DE"/>
    <w:rsid w:val="008E522B"/>
    <w:rsid w:val="008F0370"/>
    <w:rsid w:val="008F41C9"/>
    <w:rsid w:val="00910F96"/>
    <w:rsid w:val="009310AF"/>
    <w:rsid w:val="00933CE3"/>
    <w:rsid w:val="00934964"/>
    <w:rsid w:val="00940887"/>
    <w:rsid w:val="00974E08"/>
    <w:rsid w:val="00977757"/>
    <w:rsid w:val="00981BF2"/>
    <w:rsid w:val="009A5FE2"/>
    <w:rsid w:val="009B0D70"/>
    <w:rsid w:val="009C3758"/>
    <w:rsid w:val="009E7F1D"/>
    <w:rsid w:val="009F3263"/>
    <w:rsid w:val="009F5BE0"/>
    <w:rsid w:val="00A11310"/>
    <w:rsid w:val="00A140E3"/>
    <w:rsid w:val="00A34A2D"/>
    <w:rsid w:val="00A37586"/>
    <w:rsid w:val="00A40242"/>
    <w:rsid w:val="00A85689"/>
    <w:rsid w:val="00A97FB1"/>
    <w:rsid w:val="00AA2A93"/>
    <w:rsid w:val="00AA74BE"/>
    <w:rsid w:val="00AB1FBF"/>
    <w:rsid w:val="00AB6FD8"/>
    <w:rsid w:val="00AC1ABD"/>
    <w:rsid w:val="00AC5935"/>
    <w:rsid w:val="00AC5FAB"/>
    <w:rsid w:val="00AC60D2"/>
    <w:rsid w:val="00AD55B5"/>
    <w:rsid w:val="00AD6247"/>
    <w:rsid w:val="00AF709A"/>
    <w:rsid w:val="00B12B98"/>
    <w:rsid w:val="00B21E55"/>
    <w:rsid w:val="00B343C8"/>
    <w:rsid w:val="00B451AF"/>
    <w:rsid w:val="00B4719D"/>
    <w:rsid w:val="00B47CAC"/>
    <w:rsid w:val="00B56D8D"/>
    <w:rsid w:val="00B74895"/>
    <w:rsid w:val="00B84851"/>
    <w:rsid w:val="00B95706"/>
    <w:rsid w:val="00BA64DA"/>
    <w:rsid w:val="00BA6570"/>
    <w:rsid w:val="00BB5C21"/>
    <w:rsid w:val="00BB691D"/>
    <w:rsid w:val="00BC2FC6"/>
    <w:rsid w:val="00BD0F3C"/>
    <w:rsid w:val="00BD37BC"/>
    <w:rsid w:val="00BD5DD8"/>
    <w:rsid w:val="00BE0679"/>
    <w:rsid w:val="00BF4F8C"/>
    <w:rsid w:val="00C03B76"/>
    <w:rsid w:val="00C1201E"/>
    <w:rsid w:val="00C30559"/>
    <w:rsid w:val="00C31A3A"/>
    <w:rsid w:val="00C32DA1"/>
    <w:rsid w:val="00C44E4F"/>
    <w:rsid w:val="00C45B08"/>
    <w:rsid w:val="00C50275"/>
    <w:rsid w:val="00C63A3C"/>
    <w:rsid w:val="00C654B8"/>
    <w:rsid w:val="00C66574"/>
    <w:rsid w:val="00C66B97"/>
    <w:rsid w:val="00C66CDC"/>
    <w:rsid w:val="00C674A8"/>
    <w:rsid w:val="00C708F6"/>
    <w:rsid w:val="00C7383D"/>
    <w:rsid w:val="00C76EF0"/>
    <w:rsid w:val="00C86A73"/>
    <w:rsid w:val="00C93388"/>
    <w:rsid w:val="00C9428B"/>
    <w:rsid w:val="00CA1649"/>
    <w:rsid w:val="00CA5FF0"/>
    <w:rsid w:val="00CB6309"/>
    <w:rsid w:val="00CB73FB"/>
    <w:rsid w:val="00CC0EEF"/>
    <w:rsid w:val="00CC5FDA"/>
    <w:rsid w:val="00CC74EA"/>
    <w:rsid w:val="00CE3245"/>
    <w:rsid w:val="00CE5462"/>
    <w:rsid w:val="00CF261E"/>
    <w:rsid w:val="00D00434"/>
    <w:rsid w:val="00D02436"/>
    <w:rsid w:val="00D03A56"/>
    <w:rsid w:val="00D15907"/>
    <w:rsid w:val="00D23B2C"/>
    <w:rsid w:val="00D2447A"/>
    <w:rsid w:val="00D459B2"/>
    <w:rsid w:val="00D56090"/>
    <w:rsid w:val="00D57816"/>
    <w:rsid w:val="00D80EDB"/>
    <w:rsid w:val="00D8103E"/>
    <w:rsid w:val="00D91FD9"/>
    <w:rsid w:val="00D93ADB"/>
    <w:rsid w:val="00D93D70"/>
    <w:rsid w:val="00DB01F5"/>
    <w:rsid w:val="00DC26CB"/>
    <w:rsid w:val="00DE144B"/>
    <w:rsid w:val="00DF7880"/>
    <w:rsid w:val="00E12201"/>
    <w:rsid w:val="00E161DB"/>
    <w:rsid w:val="00E30C07"/>
    <w:rsid w:val="00E364F9"/>
    <w:rsid w:val="00E41401"/>
    <w:rsid w:val="00E453B1"/>
    <w:rsid w:val="00E5304F"/>
    <w:rsid w:val="00E57971"/>
    <w:rsid w:val="00E66F63"/>
    <w:rsid w:val="00E722AB"/>
    <w:rsid w:val="00E76F58"/>
    <w:rsid w:val="00E92E89"/>
    <w:rsid w:val="00E955E1"/>
    <w:rsid w:val="00EB6B78"/>
    <w:rsid w:val="00EC2F79"/>
    <w:rsid w:val="00EC314E"/>
    <w:rsid w:val="00ED2B13"/>
    <w:rsid w:val="00ED7D2F"/>
    <w:rsid w:val="00EE0FFB"/>
    <w:rsid w:val="00EE5396"/>
    <w:rsid w:val="00EE745B"/>
    <w:rsid w:val="00EF016C"/>
    <w:rsid w:val="00EF4F31"/>
    <w:rsid w:val="00EF5D5F"/>
    <w:rsid w:val="00F13E75"/>
    <w:rsid w:val="00F161D3"/>
    <w:rsid w:val="00F169A1"/>
    <w:rsid w:val="00F33658"/>
    <w:rsid w:val="00F33AE1"/>
    <w:rsid w:val="00F44851"/>
    <w:rsid w:val="00F56BD9"/>
    <w:rsid w:val="00F61943"/>
    <w:rsid w:val="00F81368"/>
    <w:rsid w:val="00F841E1"/>
    <w:rsid w:val="00F864F3"/>
    <w:rsid w:val="00FB268D"/>
    <w:rsid w:val="00FB476F"/>
    <w:rsid w:val="00FB570A"/>
    <w:rsid w:val="00FC3605"/>
    <w:rsid w:val="00FC453E"/>
    <w:rsid w:val="00FD11AA"/>
    <w:rsid w:val="00FE73C5"/>
    <w:rsid w:val="00FF29E9"/>
    <w:rsid w:val="00FF2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98ADBA"/>
  <w15:docId w15:val="{AA280325-2E0E-41FC-92B2-9A1DD2FDC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9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1A7F"/>
    <w:pPr>
      <w:spacing w:after="0" w:line="240" w:lineRule="auto"/>
    </w:pPr>
  </w:style>
  <w:style w:type="paragraph" w:styleId="Header">
    <w:name w:val="header"/>
    <w:basedOn w:val="Normal"/>
    <w:link w:val="HeaderChar"/>
    <w:uiPriority w:val="99"/>
    <w:unhideWhenUsed/>
    <w:rsid w:val="00121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A7F"/>
  </w:style>
  <w:style w:type="paragraph" w:styleId="Footer">
    <w:name w:val="footer"/>
    <w:basedOn w:val="Normal"/>
    <w:link w:val="FooterChar"/>
    <w:uiPriority w:val="99"/>
    <w:unhideWhenUsed/>
    <w:rsid w:val="00121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A7F"/>
  </w:style>
  <w:style w:type="paragraph" w:styleId="ListParagraph">
    <w:name w:val="List Paragraph"/>
    <w:basedOn w:val="Normal"/>
    <w:uiPriority w:val="34"/>
    <w:qFormat/>
    <w:rsid w:val="004F62BB"/>
    <w:pPr>
      <w:spacing w:before="100" w:beforeAutospacing="1" w:after="100" w:afterAutospacing="1" w:line="240" w:lineRule="auto"/>
      <w:ind w:left="720"/>
      <w:contextualSpacing/>
    </w:pPr>
    <w:rPr>
      <w:rFonts w:ascii="Arial" w:hAnsi="Arial"/>
      <w:sz w:val="24"/>
    </w:rPr>
  </w:style>
  <w:style w:type="table" w:styleId="TableGrid">
    <w:name w:val="Table Grid"/>
    <w:basedOn w:val="TableNormal"/>
    <w:uiPriority w:val="59"/>
    <w:rsid w:val="0038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52B9C"/>
    <w:rPr>
      <w:color w:val="0000FF"/>
      <w:u w:val="single"/>
    </w:rPr>
  </w:style>
  <w:style w:type="paragraph" w:styleId="BalloonText">
    <w:name w:val="Balloon Text"/>
    <w:basedOn w:val="Normal"/>
    <w:link w:val="BalloonTextChar"/>
    <w:uiPriority w:val="99"/>
    <w:semiHidden/>
    <w:unhideWhenUsed/>
    <w:rsid w:val="00933C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CE3"/>
    <w:rPr>
      <w:rFonts w:ascii="Segoe UI" w:hAnsi="Segoe UI" w:cs="Segoe UI"/>
      <w:sz w:val="18"/>
      <w:szCs w:val="18"/>
    </w:rPr>
  </w:style>
  <w:style w:type="character" w:styleId="CommentReference">
    <w:name w:val="annotation reference"/>
    <w:basedOn w:val="DefaultParagraphFont"/>
    <w:uiPriority w:val="99"/>
    <w:semiHidden/>
    <w:unhideWhenUsed/>
    <w:rsid w:val="00C03B76"/>
    <w:rPr>
      <w:sz w:val="16"/>
      <w:szCs w:val="16"/>
    </w:rPr>
  </w:style>
  <w:style w:type="paragraph" w:styleId="CommentText">
    <w:name w:val="annotation text"/>
    <w:basedOn w:val="Normal"/>
    <w:link w:val="CommentTextChar"/>
    <w:uiPriority w:val="99"/>
    <w:semiHidden/>
    <w:unhideWhenUsed/>
    <w:rsid w:val="00C03B76"/>
    <w:pPr>
      <w:spacing w:line="240" w:lineRule="auto"/>
    </w:pPr>
    <w:rPr>
      <w:sz w:val="20"/>
      <w:szCs w:val="20"/>
    </w:rPr>
  </w:style>
  <w:style w:type="character" w:customStyle="1" w:styleId="CommentTextChar">
    <w:name w:val="Comment Text Char"/>
    <w:basedOn w:val="DefaultParagraphFont"/>
    <w:link w:val="CommentText"/>
    <w:uiPriority w:val="99"/>
    <w:semiHidden/>
    <w:rsid w:val="00C03B76"/>
    <w:rPr>
      <w:sz w:val="20"/>
      <w:szCs w:val="20"/>
    </w:rPr>
  </w:style>
  <w:style w:type="paragraph" w:styleId="CommentSubject">
    <w:name w:val="annotation subject"/>
    <w:basedOn w:val="CommentText"/>
    <w:next w:val="CommentText"/>
    <w:link w:val="CommentSubjectChar"/>
    <w:uiPriority w:val="99"/>
    <w:semiHidden/>
    <w:unhideWhenUsed/>
    <w:rsid w:val="00C03B76"/>
    <w:rPr>
      <w:b/>
      <w:bCs/>
    </w:rPr>
  </w:style>
  <w:style w:type="character" w:customStyle="1" w:styleId="CommentSubjectChar">
    <w:name w:val="Comment Subject Char"/>
    <w:basedOn w:val="CommentTextChar"/>
    <w:link w:val="CommentSubject"/>
    <w:uiPriority w:val="99"/>
    <w:semiHidden/>
    <w:rsid w:val="00C03B76"/>
    <w:rPr>
      <w:b/>
      <w:bCs/>
      <w:sz w:val="20"/>
      <w:szCs w:val="20"/>
    </w:rPr>
  </w:style>
  <w:style w:type="paragraph" w:styleId="FootnoteText">
    <w:name w:val="footnote text"/>
    <w:basedOn w:val="Normal"/>
    <w:link w:val="FootnoteTextChar"/>
    <w:uiPriority w:val="99"/>
    <w:semiHidden/>
    <w:unhideWhenUsed/>
    <w:rsid w:val="004170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70D2"/>
    <w:rPr>
      <w:sz w:val="20"/>
      <w:szCs w:val="20"/>
    </w:rPr>
  </w:style>
  <w:style w:type="character" w:styleId="FootnoteReference">
    <w:name w:val="footnote reference"/>
    <w:basedOn w:val="DefaultParagraphFont"/>
    <w:uiPriority w:val="99"/>
    <w:semiHidden/>
    <w:unhideWhenUsed/>
    <w:rsid w:val="00417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13621">
      <w:bodyDiv w:val="1"/>
      <w:marLeft w:val="0"/>
      <w:marRight w:val="0"/>
      <w:marTop w:val="0"/>
      <w:marBottom w:val="0"/>
      <w:divBdr>
        <w:top w:val="none" w:sz="0" w:space="0" w:color="auto"/>
        <w:left w:val="none" w:sz="0" w:space="0" w:color="auto"/>
        <w:bottom w:val="none" w:sz="0" w:space="0" w:color="auto"/>
        <w:right w:val="none" w:sz="0" w:space="0" w:color="auto"/>
      </w:divBdr>
    </w:div>
    <w:div w:id="256718136">
      <w:bodyDiv w:val="1"/>
      <w:marLeft w:val="0"/>
      <w:marRight w:val="0"/>
      <w:marTop w:val="0"/>
      <w:marBottom w:val="0"/>
      <w:divBdr>
        <w:top w:val="none" w:sz="0" w:space="0" w:color="auto"/>
        <w:left w:val="none" w:sz="0" w:space="0" w:color="auto"/>
        <w:bottom w:val="none" w:sz="0" w:space="0" w:color="auto"/>
        <w:right w:val="none" w:sz="0" w:space="0" w:color="auto"/>
      </w:divBdr>
    </w:div>
    <w:div w:id="292835955">
      <w:bodyDiv w:val="1"/>
      <w:marLeft w:val="0"/>
      <w:marRight w:val="0"/>
      <w:marTop w:val="0"/>
      <w:marBottom w:val="0"/>
      <w:divBdr>
        <w:top w:val="none" w:sz="0" w:space="0" w:color="auto"/>
        <w:left w:val="none" w:sz="0" w:space="0" w:color="auto"/>
        <w:bottom w:val="none" w:sz="0" w:space="0" w:color="auto"/>
        <w:right w:val="none" w:sz="0" w:space="0" w:color="auto"/>
      </w:divBdr>
    </w:div>
    <w:div w:id="303968972">
      <w:bodyDiv w:val="1"/>
      <w:marLeft w:val="0"/>
      <w:marRight w:val="0"/>
      <w:marTop w:val="0"/>
      <w:marBottom w:val="0"/>
      <w:divBdr>
        <w:top w:val="none" w:sz="0" w:space="0" w:color="auto"/>
        <w:left w:val="none" w:sz="0" w:space="0" w:color="auto"/>
        <w:bottom w:val="none" w:sz="0" w:space="0" w:color="auto"/>
        <w:right w:val="none" w:sz="0" w:space="0" w:color="auto"/>
      </w:divBdr>
    </w:div>
    <w:div w:id="377321568">
      <w:bodyDiv w:val="1"/>
      <w:marLeft w:val="0"/>
      <w:marRight w:val="0"/>
      <w:marTop w:val="0"/>
      <w:marBottom w:val="0"/>
      <w:divBdr>
        <w:top w:val="none" w:sz="0" w:space="0" w:color="auto"/>
        <w:left w:val="none" w:sz="0" w:space="0" w:color="auto"/>
        <w:bottom w:val="none" w:sz="0" w:space="0" w:color="auto"/>
        <w:right w:val="none" w:sz="0" w:space="0" w:color="auto"/>
      </w:divBdr>
    </w:div>
    <w:div w:id="571233820">
      <w:bodyDiv w:val="1"/>
      <w:marLeft w:val="0"/>
      <w:marRight w:val="0"/>
      <w:marTop w:val="0"/>
      <w:marBottom w:val="0"/>
      <w:divBdr>
        <w:top w:val="none" w:sz="0" w:space="0" w:color="auto"/>
        <w:left w:val="none" w:sz="0" w:space="0" w:color="auto"/>
        <w:bottom w:val="none" w:sz="0" w:space="0" w:color="auto"/>
        <w:right w:val="none" w:sz="0" w:space="0" w:color="auto"/>
      </w:divBdr>
    </w:div>
    <w:div w:id="655651567">
      <w:bodyDiv w:val="1"/>
      <w:marLeft w:val="0"/>
      <w:marRight w:val="0"/>
      <w:marTop w:val="0"/>
      <w:marBottom w:val="0"/>
      <w:divBdr>
        <w:top w:val="none" w:sz="0" w:space="0" w:color="auto"/>
        <w:left w:val="none" w:sz="0" w:space="0" w:color="auto"/>
        <w:bottom w:val="none" w:sz="0" w:space="0" w:color="auto"/>
        <w:right w:val="none" w:sz="0" w:space="0" w:color="auto"/>
      </w:divBdr>
    </w:div>
    <w:div w:id="791830605">
      <w:bodyDiv w:val="1"/>
      <w:marLeft w:val="0"/>
      <w:marRight w:val="0"/>
      <w:marTop w:val="0"/>
      <w:marBottom w:val="0"/>
      <w:divBdr>
        <w:top w:val="none" w:sz="0" w:space="0" w:color="auto"/>
        <w:left w:val="none" w:sz="0" w:space="0" w:color="auto"/>
        <w:bottom w:val="none" w:sz="0" w:space="0" w:color="auto"/>
        <w:right w:val="none" w:sz="0" w:space="0" w:color="auto"/>
      </w:divBdr>
    </w:div>
    <w:div w:id="1078557648">
      <w:bodyDiv w:val="1"/>
      <w:marLeft w:val="0"/>
      <w:marRight w:val="0"/>
      <w:marTop w:val="0"/>
      <w:marBottom w:val="0"/>
      <w:divBdr>
        <w:top w:val="none" w:sz="0" w:space="0" w:color="auto"/>
        <w:left w:val="none" w:sz="0" w:space="0" w:color="auto"/>
        <w:bottom w:val="none" w:sz="0" w:space="0" w:color="auto"/>
        <w:right w:val="none" w:sz="0" w:space="0" w:color="auto"/>
      </w:divBdr>
    </w:div>
    <w:div w:id="1080908597">
      <w:bodyDiv w:val="1"/>
      <w:marLeft w:val="0"/>
      <w:marRight w:val="0"/>
      <w:marTop w:val="0"/>
      <w:marBottom w:val="0"/>
      <w:divBdr>
        <w:top w:val="none" w:sz="0" w:space="0" w:color="auto"/>
        <w:left w:val="none" w:sz="0" w:space="0" w:color="auto"/>
        <w:bottom w:val="none" w:sz="0" w:space="0" w:color="auto"/>
        <w:right w:val="none" w:sz="0" w:space="0" w:color="auto"/>
      </w:divBdr>
    </w:div>
    <w:div w:id="1504392700">
      <w:bodyDiv w:val="1"/>
      <w:marLeft w:val="0"/>
      <w:marRight w:val="0"/>
      <w:marTop w:val="0"/>
      <w:marBottom w:val="0"/>
      <w:divBdr>
        <w:top w:val="none" w:sz="0" w:space="0" w:color="auto"/>
        <w:left w:val="none" w:sz="0" w:space="0" w:color="auto"/>
        <w:bottom w:val="none" w:sz="0" w:space="0" w:color="auto"/>
        <w:right w:val="none" w:sz="0" w:space="0" w:color="auto"/>
      </w:divBdr>
    </w:div>
    <w:div w:id="1722823792">
      <w:bodyDiv w:val="1"/>
      <w:marLeft w:val="0"/>
      <w:marRight w:val="0"/>
      <w:marTop w:val="0"/>
      <w:marBottom w:val="0"/>
      <w:divBdr>
        <w:top w:val="none" w:sz="0" w:space="0" w:color="auto"/>
        <w:left w:val="none" w:sz="0" w:space="0" w:color="auto"/>
        <w:bottom w:val="none" w:sz="0" w:space="0" w:color="auto"/>
        <w:right w:val="none" w:sz="0" w:space="0" w:color="auto"/>
      </w:divBdr>
    </w:div>
    <w:div w:id="1791590087">
      <w:bodyDiv w:val="1"/>
      <w:marLeft w:val="0"/>
      <w:marRight w:val="0"/>
      <w:marTop w:val="0"/>
      <w:marBottom w:val="0"/>
      <w:divBdr>
        <w:top w:val="none" w:sz="0" w:space="0" w:color="auto"/>
        <w:left w:val="none" w:sz="0" w:space="0" w:color="auto"/>
        <w:bottom w:val="none" w:sz="0" w:space="0" w:color="auto"/>
        <w:right w:val="none" w:sz="0" w:space="0" w:color="auto"/>
      </w:divBdr>
    </w:div>
    <w:div w:id="210352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3F8CA1-C5CC-4503-8260-9FA977F0D577}"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GB"/>
        </a:p>
      </dgm:t>
    </dgm:pt>
    <dgm:pt modelId="{5D9F55DF-40EB-4AA9-B987-7D7D49C29109}">
      <dgm:prSet phldrT="[Text]" custT="1"/>
      <dgm:spPr/>
      <dgm:t>
        <a:bodyPr/>
        <a:lstStyle/>
        <a:p>
          <a:pPr algn="ctr"/>
          <a:r>
            <a:rPr lang="en-GB" sz="1050" dirty="0">
              <a:latin typeface="Arial" panose="020B0604020202020204" pitchFamily="34" charset="0"/>
              <a:cs typeface="Arial" panose="020B0604020202020204" pitchFamily="34" charset="0"/>
            </a:rPr>
            <a:t>Force Management Statement</a:t>
          </a:r>
        </a:p>
        <a:p>
          <a:pPr algn="ctr"/>
          <a:r>
            <a:rPr lang="en-GB" sz="1050" dirty="0">
              <a:latin typeface="Arial" panose="020B0604020202020204" pitchFamily="34" charset="0"/>
              <a:cs typeface="Arial" panose="020B0604020202020204" pitchFamily="34" charset="0"/>
            </a:rPr>
            <a:t>(published 25th June 2018)</a:t>
          </a:r>
        </a:p>
      </dgm:t>
    </dgm:pt>
    <dgm:pt modelId="{30733DBA-04B1-4A2D-97D7-6A76E9E35BEA}" type="parTrans" cxnId="{B9F76DA0-F190-4766-92D8-72B96A1222D3}">
      <dgm:prSet/>
      <dgm:spPr/>
      <dgm:t>
        <a:bodyPr/>
        <a:lstStyle/>
        <a:p>
          <a:pPr algn="ctr"/>
          <a:endParaRPr lang="en-GB"/>
        </a:p>
      </dgm:t>
    </dgm:pt>
    <dgm:pt modelId="{4DF3960D-264F-40CD-AF1C-7BC69B3B43D7}" type="sibTrans" cxnId="{B9F76DA0-F190-4766-92D8-72B96A1222D3}">
      <dgm:prSet/>
      <dgm:spPr/>
      <dgm:t>
        <a:bodyPr/>
        <a:lstStyle/>
        <a:p>
          <a:pPr algn="ctr"/>
          <a:endParaRPr lang="en-GB"/>
        </a:p>
      </dgm:t>
    </dgm:pt>
    <dgm:pt modelId="{97C85A32-2360-4787-8EC2-72C323FF717C}">
      <dgm:prSet phldrT="[Text]" custT="1"/>
      <dgm:spPr/>
      <dgm:t>
        <a:bodyPr/>
        <a:lstStyle/>
        <a:p>
          <a:pPr algn="ctr"/>
          <a:r>
            <a:rPr lang="en-GB" sz="1050" i="0" dirty="0" smtClean="0">
              <a:latin typeface="Arial" panose="020B0604020202020204" pitchFamily="34" charset="0"/>
              <a:cs typeface="Arial" panose="020B0604020202020204" pitchFamily="34" charset="0"/>
            </a:rPr>
            <a:t>Integrated PEEL Assessments</a:t>
          </a:r>
        </a:p>
        <a:p>
          <a:pPr algn="ctr"/>
          <a:r>
            <a:rPr lang="en-GB" sz="1050" i="0" dirty="0" smtClean="0">
              <a:latin typeface="Arial" panose="020B0604020202020204" pitchFamily="34" charset="0"/>
              <a:cs typeface="Arial" panose="020B0604020202020204" pitchFamily="34" charset="0"/>
            </a:rPr>
            <a:t>(introduced Spring </a:t>
          </a:r>
          <a:r>
            <a:rPr lang="en-GB" sz="1050" i="0" dirty="0">
              <a:latin typeface="Arial" panose="020B0604020202020204" pitchFamily="34" charset="0"/>
              <a:cs typeface="Arial" panose="020B0604020202020204" pitchFamily="34" charset="0"/>
            </a:rPr>
            <a:t>18)</a:t>
          </a:r>
        </a:p>
      </dgm:t>
    </dgm:pt>
    <dgm:pt modelId="{94495C1F-8A8E-42B8-988F-3574FBA0DD08}" type="parTrans" cxnId="{CC32E624-27B9-42C8-8A8B-594F4321C24F}">
      <dgm:prSet/>
      <dgm:spPr/>
      <dgm:t>
        <a:bodyPr/>
        <a:lstStyle/>
        <a:p>
          <a:pPr algn="ctr"/>
          <a:endParaRPr lang="en-GB"/>
        </a:p>
      </dgm:t>
    </dgm:pt>
    <dgm:pt modelId="{B2935423-46CD-4D48-84B7-F740FBA62ECB}" type="sibTrans" cxnId="{CC32E624-27B9-42C8-8A8B-594F4321C24F}">
      <dgm:prSet/>
      <dgm:spPr/>
      <dgm:t>
        <a:bodyPr/>
        <a:lstStyle/>
        <a:p>
          <a:pPr algn="ctr"/>
          <a:endParaRPr lang="en-GB"/>
        </a:p>
      </dgm:t>
    </dgm:pt>
    <dgm:pt modelId="{16EEE03A-B79B-4339-87BE-DC54BC7D9DF6}">
      <dgm:prSet phldrT="[Text]" custT="1"/>
      <dgm:spPr/>
      <dgm:t>
        <a:bodyPr/>
        <a:lstStyle/>
        <a:p>
          <a:pPr algn="ctr"/>
          <a:r>
            <a:rPr lang="en-GB" sz="1050" dirty="0" smtClean="0">
              <a:latin typeface="Arial" panose="020B0604020202020204" pitchFamily="34" charset="0"/>
              <a:cs typeface="Arial" panose="020B0604020202020204" pitchFamily="34" charset="0"/>
            </a:rPr>
            <a:t>Single </a:t>
          </a:r>
          <a:r>
            <a:rPr lang="en-GB" sz="1050" dirty="0">
              <a:latin typeface="Arial" panose="020B0604020202020204" pitchFamily="34" charset="0"/>
              <a:cs typeface="Arial" panose="020B0604020202020204" pitchFamily="34" charset="0"/>
            </a:rPr>
            <a:t>PEEL Inspection </a:t>
          </a:r>
        </a:p>
        <a:p>
          <a:pPr algn="ctr"/>
          <a:r>
            <a:rPr lang="en-GB" sz="1050" dirty="0">
              <a:latin typeface="Arial" panose="020B0604020202020204" pitchFamily="34" charset="0"/>
              <a:cs typeface="Arial" panose="020B0604020202020204" pitchFamily="34" charset="0"/>
            </a:rPr>
            <a:t>Risk Based Inspection</a:t>
          </a:r>
        </a:p>
        <a:p>
          <a:pPr algn="ctr"/>
          <a:r>
            <a:rPr lang="en-GB" sz="1050" dirty="0">
              <a:latin typeface="Arial" panose="020B0604020202020204" pitchFamily="34" charset="0"/>
              <a:cs typeface="Arial" panose="020B0604020202020204" pitchFamily="34" charset="0"/>
            </a:rPr>
            <a:t>Graded Judgement</a:t>
          </a:r>
        </a:p>
        <a:p>
          <a:pPr algn="ctr"/>
          <a:r>
            <a:rPr lang="en-GB" sz="1050" dirty="0">
              <a:latin typeface="Arial" panose="020B0604020202020204" pitchFamily="34" charset="0"/>
              <a:cs typeface="Arial" panose="020B0604020202020204" pitchFamily="34" charset="0"/>
            </a:rPr>
            <a:t>New Monitoring Process</a:t>
          </a:r>
        </a:p>
        <a:p>
          <a:pPr algn="ctr"/>
          <a:r>
            <a:rPr lang="en-GB" sz="1050" dirty="0">
              <a:latin typeface="Arial" panose="020B0604020202020204" pitchFamily="34" charset="0"/>
              <a:cs typeface="Arial" panose="020B0604020202020204" pitchFamily="34" charset="0"/>
            </a:rPr>
            <a:t>AFIs</a:t>
          </a:r>
        </a:p>
        <a:p>
          <a:pPr algn="ctr"/>
          <a:r>
            <a:rPr lang="en-GB" sz="1050" dirty="0">
              <a:latin typeface="Arial" panose="020B0604020202020204" pitchFamily="34" charset="0"/>
              <a:cs typeface="Arial" panose="020B0604020202020204" pitchFamily="34" charset="0"/>
            </a:rPr>
            <a:t>Thematic Inspections</a:t>
          </a:r>
        </a:p>
        <a:p>
          <a:pPr algn="ctr"/>
          <a:r>
            <a:rPr lang="en-GB" sz="1050" dirty="0">
              <a:latin typeface="Arial" panose="020B0604020202020204" pitchFamily="34" charset="0"/>
              <a:cs typeface="Arial" panose="020B0604020202020204" pitchFamily="34" charset="0"/>
            </a:rPr>
            <a:t>Joint Target Area Inspection (JTAI)</a:t>
          </a:r>
        </a:p>
      </dgm:t>
    </dgm:pt>
    <dgm:pt modelId="{803D12E6-EED0-4FCA-8B76-7C68BFF53E26}" type="parTrans" cxnId="{BA935D33-F03D-408E-AFE4-437D18BDEF3D}">
      <dgm:prSet/>
      <dgm:spPr/>
      <dgm:t>
        <a:bodyPr/>
        <a:lstStyle/>
        <a:p>
          <a:pPr algn="ctr"/>
          <a:endParaRPr lang="en-GB"/>
        </a:p>
      </dgm:t>
    </dgm:pt>
    <dgm:pt modelId="{3ABB9A2F-350B-465E-BFE6-61AB5D152AAD}" type="sibTrans" cxnId="{BA935D33-F03D-408E-AFE4-437D18BDEF3D}">
      <dgm:prSet/>
      <dgm:spPr/>
      <dgm:t>
        <a:bodyPr/>
        <a:lstStyle/>
        <a:p>
          <a:pPr algn="ctr"/>
          <a:endParaRPr lang="en-GB"/>
        </a:p>
      </dgm:t>
    </dgm:pt>
    <dgm:pt modelId="{1D0E1998-282A-4C44-861C-774FF4BC7A6F}">
      <dgm:prSet phldrT="[Text]" custT="1"/>
      <dgm:spPr/>
      <dgm:t>
        <a:bodyPr/>
        <a:lstStyle/>
        <a:p>
          <a:pPr algn="ctr"/>
          <a:r>
            <a:rPr lang="en-GB" sz="1050" dirty="0">
              <a:latin typeface="Arial" panose="020B0604020202020204" pitchFamily="34" charset="0"/>
              <a:cs typeface="Arial" panose="020B0604020202020204" pitchFamily="34" charset="0"/>
            </a:rPr>
            <a:t>Quarterly Monitoring</a:t>
          </a:r>
        </a:p>
        <a:p>
          <a:pPr algn="ctr"/>
          <a:r>
            <a:rPr lang="en-GB" sz="1050" dirty="0">
              <a:latin typeface="Arial" panose="020B0604020202020204" pitchFamily="34" charset="0"/>
              <a:cs typeface="Arial" panose="020B0604020202020204" pitchFamily="34" charset="0"/>
            </a:rPr>
            <a:t>Data Requests</a:t>
          </a:r>
        </a:p>
        <a:p>
          <a:pPr algn="ctr"/>
          <a:r>
            <a:rPr lang="en-GB" sz="1050" dirty="0">
              <a:latin typeface="Arial" panose="020B0604020202020204" pitchFamily="34" charset="0"/>
              <a:cs typeface="Arial" panose="020B0604020202020204" pitchFamily="34" charset="0"/>
            </a:rPr>
            <a:t>Insight Visits</a:t>
          </a:r>
        </a:p>
        <a:p>
          <a:pPr algn="ctr"/>
          <a:r>
            <a:rPr lang="en-GB" sz="1050" dirty="0">
              <a:latin typeface="Arial" panose="020B0604020202020204" pitchFamily="34" charset="0"/>
              <a:cs typeface="Arial" panose="020B0604020202020204" pitchFamily="34" charset="0"/>
            </a:rPr>
            <a:t>Inspection Findings</a:t>
          </a:r>
        </a:p>
        <a:p>
          <a:pPr algn="ctr"/>
          <a:r>
            <a:rPr lang="en-GB" sz="1050" dirty="0" smtClean="0">
              <a:latin typeface="Arial" panose="020B0604020202020204" pitchFamily="34" charset="0"/>
              <a:cs typeface="Arial" panose="020B0604020202020204" pitchFamily="34" charset="0"/>
            </a:rPr>
            <a:t>New Monitoring Process </a:t>
          </a:r>
          <a:endParaRPr lang="en-GB" sz="1050" dirty="0">
            <a:latin typeface="Arial" panose="020B0604020202020204" pitchFamily="34" charset="0"/>
            <a:cs typeface="Arial" panose="020B0604020202020204" pitchFamily="34" charset="0"/>
          </a:endParaRPr>
        </a:p>
      </dgm:t>
    </dgm:pt>
    <dgm:pt modelId="{0035FA6B-D6C5-4AD8-9F8A-11473B7898BB}" type="parTrans" cxnId="{5A0F78D2-0A68-4F0D-8430-EBA11F5BB163}">
      <dgm:prSet/>
      <dgm:spPr/>
      <dgm:t>
        <a:bodyPr/>
        <a:lstStyle/>
        <a:p>
          <a:pPr algn="ctr"/>
          <a:endParaRPr lang="en-GB"/>
        </a:p>
      </dgm:t>
    </dgm:pt>
    <dgm:pt modelId="{D6F208A0-0A4E-40AC-8352-480968521989}" type="sibTrans" cxnId="{5A0F78D2-0A68-4F0D-8430-EBA11F5BB163}">
      <dgm:prSet/>
      <dgm:spPr/>
      <dgm:t>
        <a:bodyPr/>
        <a:lstStyle/>
        <a:p>
          <a:pPr algn="ctr"/>
          <a:endParaRPr lang="en-GB"/>
        </a:p>
      </dgm:t>
    </dgm:pt>
    <dgm:pt modelId="{3E799A51-1309-488A-8D4B-38499FE79480}" type="pres">
      <dgm:prSet presAssocID="{143F8CA1-C5CC-4503-8260-9FA977F0D577}" presName="Name0" presStyleCnt="0">
        <dgm:presLayoutVars>
          <dgm:chMax val="1"/>
          <dgm:chPref val="1"/>
          <dgm:dir/>
          <dgm:animOne val="branch"/>
          <dgm:animLvl val="lvl"/>
        </dgm:presLayoutVars>
      </dgm:prSet>
      <dgm:spPr/>
      <dgm:t>
        <a:bodyPr/>
        <a:lstStyle/>
        <a:p>
          <a:endParaRPr lang="en-GB"/>
        </a:p>
      </dgm:t>
    </dgm:pt>
    <dgm:pt modelId="{03D97742-1852-486D-81CE-009B07AF2C7F}" type="pres">
      <dgm:prSet presAssocID="{5D9F55DF-40EB-4AA9-B987-7D7D49C29109}" presName="singleCycle" presStyleCnt="0"/>
      <dgm:spPr/>
    </dgm:pt>
    <dgm:pt modelId="{F04718F9-4237-4A4A-BE10-74D9AEC25A3D}" type="pres">
      <dgm:prSet presAssocID="{5D9F55DF-40EB-4AA9-B987-7D7D49C29109}" presName="singleCenter" presStyleLbl="node1" presStyleIdx="0" presStyleCnt="4" custScaleX="378375" custScaleY="63763" custLinFactNeighborX="-323" custLinFactNeighborY="-26150">
        <dgm:presLayoutVars>
          <dgm:chMax val="7"/>
          <dgm:chPref val="7"/>
        </dgm:presLayoutVars>
      </dgm:prSet>
      <dgm:spPr/>
      <dgm:t>
        <a:bodyPr/>
        <a:lstStyle/>
        <a:p>
          <a:endParaRPr lang="en-GB"/>
        </a:p>
      </dgm:t>
    </dgm:pt>
    <dgm:pt modelId="{E2D07A61-EC07-4308-B4AD-69FDC32442BE}" type="pres">
      <dgm:prSet presAssocID="{94495C1F-8A8E-42B8-988F-3574FBA0DD08}" presName="Name56" presStyleLbl="parChTrans1D2" presStyleIdx="0" presStyleCnt="3"/>
      <dgm:spPr/>
      <dgm:t>
        <a:bodyPr/>
        <a:lstStyle/>
        <a:p>
          <a:endParaRPr lang="en-GB"/>
        </a:p>
      </dgm:t>
    </dgm:pt>
    <dgm:pt modelId="{4865516E-CC8C-4C4E-A01B-FF397E6C2A99}" type="pres">
      <dgm:prSet presAssocID="{97C85A32-2360-4787-8EC2-72C323FF717C}" presName="text0" presStyleLbl="node1" presStyleIdx="1" presStyleCnt="4" custScaleX="450130" custScaleY="88636" custRadScaleRad="100008" custRadScaleInc="-1234">
        <dgm:presLayoutVars>
          <dgm:bulletEnabled val="1"/>
        </dgm:presLayoutVars>
      </dgm:prSet>
      <dgm:spPr/>
      <dgm:t>
        <a:bodyPr/>
        <a:lstStyle/>
        <a:p>
          <a:endParaRPr lang="en-GB"/>
        </a:p>
      </dgm:t>
    </dgm:pt>
    <dgm:pt modelId="{72D35197-BF44-4A07-9F0F-675D1E6CCE75}" type="pres">
      <dgm:prSet presAssocID="{803D12E6-EED0-4FCA-8B76-7C68BFF53E26}" presName="Name56" presStyleLbl="parChTrans1D2" presStyleIdx="1" presStyleCnt="3"/>
      <dgm:spPr/>
      <dgm:t>
        <a:bodyPr/>
        <a:lstStyle/>
        <a:p>
          <a:endParaRPr lang="en-GB"/>
        </a:p>
      </dgm:t>
    </dgm:pt>
    <dgm:pt modelId="{56AA3F1A-4C32-421C-96CF-0585F2F61773}" type="pres">
      <dgm:prSet presAssocID="{16EEE03A-B79B-4339-87BE-DC54BC7D9DF6}" presName="text0" presStyleLbl="node1" presStyleIdx="2" presStyleCnt="4" custScaleX="423394" custScaleY="292900">
        <dgm:presLayoutVars>
          <dgm:bulletEnabled val="1"/>
        </dgm:presLayoutVars>
      </dgm:prSet>
      <dgm:spPr/>
      <dgm:t>
        <a:bodyPr/>
        <a:lstStyle/>
        <a:p>
          <a:endParaRPr lang="en-GB"/>
        </a:p>
      </dgm:t>
    </dgm:pt>
    <dgm:pt modelId="{DF7B108A-5D7F-4569-92F8-2519B431AB78}" type="pres">
      <dgm:prSet presAssocID="{0035FA6B-D6C5-4AD8-9F8A-11473B7898BB}" presName="Name56" presStyleLbl="parChTrans1D2" presStyleIdx="2" presStyleCnt="3"/>
      <dgm:spPr/>
      <dgm:t>
        <a:bodyPr/>
        <a:lstStyle/>
        <a:p>
          <a:endParaRPr lang="en-GB"/>
        </a:p>
      </dgm:t>
    </dgm:pt>
    <dgm:pt modelId="{3A981428-9271-4ED7-9A85-CA09DFDEBFF6}" type="pres">
      <dgm:prSet presAssocID="{1D0E1998-282A-4C44-861C-774FF4BC7A6F}" presName="text0" presStyleLbl="node1" presStyleIdx="3" presStyleCnt="4" custScaleX="346109" custScaleY="246688">
        <dgm:presLayoutVars>
          <dgm:bulletEnabled val="1"/>
        </dgm:presLayoutVars>
      </dgm:prSet>
      <dgm:spPr/>
      <dgm:t>
        <a:bodyPr/>
        <a:lstStyle/>
        <a:p>
          <a:endParaRPr lang="en-GB"/>
        </a:p>
      </dgm:t>
    </dgm:pt>
  </dgm:ptLst>
  <dgm:cxnLst>
    <dgm:cxn modelId="{A269B171-53B1-4FF0-AAA9-9DEEA81A7803}" type="presOf" srcId="{1D0E1998-282A-4C44-861C-774FF4BC7A6F}" destId="{3A981428-9271-4ED7-9A85-CA09DFDEBFF6}" srcOrd="0" destOrd="0" presId="urn:microsoft.com/office/officeart/2008/layout/RadialCluster"/>
    <dgm:cxn modelId="{B9F76DA0-F190-4766-92D8-72B96A1222D3}" srcId="{143F8CA1-C5CC-4503-8260-9FA977F0D577}" destId="{5D9F55DF-40EB-4AA9-B987-7D7D49C29109}" srcOrd="0" destOrd="0" parTransId="{30733DBA-04B1-4A2D-97D7-6A76E9E35BEA}" sibTransId="{4DF3960D-264F-40CD-AF1C-7BC69B3B43D7}"/>
    <dgm:cxn modelId="{943EB310-E8ED-4B73-BD76-F5601B5EDC32}" type="presOf" srcId="{803D12E6-EED0-4FCA-8B76-7C68BFF53E26}" destId="{72D35197-BF44-4A07-9F0F-675D1E6CCE75}" srcOrd="0" destOrd="0" presId="urn:microsoft.com/office/officeart/2008/layout/RadialCluster"/>
    <dgm:cxn modelId="{04F252EC-65D5-4BE0-8802-8278239BDD8D}" type="presOf" srcId="{94495C1F-8A8E-42B8-988F-3574FBA0DD08}" destId="{E2D07A61-EC07-4308-B4AD-69FDC32442BE}" srcOrd="0" destOrd="0" presId="urn:microsoft.com/office/officeart/2008/layout/RadialCluster"/>
    <dgm:cxn modelId="{07B54382-C91B-4246-9653-004B2BC6E666}" type="presOf" srcId="{143F8CA1-C5CC-4503-8260-9FA977F0D577}" destId="{3E799A51-1309-488A-8D4B-38499FE79480}" srcOrd="0" destOrd="0" presId="urn:microsoft.com/office/officeart/2008/layout/RadialCluster"/>
    <dgm:cxn modelId="{E6FFA88F-2591-489E-8E19-E4E1F1D8D788}" type="presOf" srcId="{5D9F55DF-40EB-4AA9-B987-7D7D49C29109}" destId="{F04718F9-4237-4A4A-BE10-74D9AEC25A3D}" srcOrd="0" destOrd="0" presId="urn:microsoft.com/office/officeart/2008/layout/RadialCluster"/>
    <dgm:cxn modelId="{E7769646-09C7-4F71-8202-36DF0F370DA7}" type="presOf" srcId="{16EEE03A-B79B-4339-87BE-DC54BC7D9DF6}" destId="{56AA3F1A-4C32-421C-96CF-0585F2F61773}" srcOrd="0" destOrd="0" presId="urn:microsoft.com/office/officeart/2008/layout/RadialCluster"/>
    <dgm:cxn modelId="{BD9A0098-8BA4-4B2C-AE4A-5994328F5770}" type="presOf" srcId="{0035FA6B-D6C5-4AD8-9F8A-11473B7898BB}" destId="{DF7B108A-5D7F-4569-92F8-2519B431AB78}" srcOrd="0" destOrd="0" presId="urn:microsoft.com/office/officeart/2008/layout/RadialCluster"/>
    <dgm:cxn modelId="{90ADA90E-575E-44B4-88BE-A33247A92CED}" type="presOf" srcId="{97C85A32-2360-4787-8EC2-72C323FF717C}" destId="{4865516E-CC8C-4C4E-A01B-FF397E6C2A99}" srcOrd="0" destOrd="0" presId="urn:microsoft.com/office/officeart/2008/layout/RadialCluster"/>
    <dgm:cxn modelId="{CC32E624-27B9-42C8-8A8B-594F4321C24F}" srcId="{5D9F55DF-40EB-4AA9-B987-7D7D49C29109}" destId="{97C85A32-2360-4787-8EC2-72C323FF717C}" srcOrd="0" destOrd="0" parTransId="{94495C1F-8A8E-42B8-988F-3574FBA0DD08}" sibTransId="{B2935423-46CD-4D48-84B7-F740FBA62ECB}"/>
    <dgm:cxn modelId="{BA935D33-F03D-408E-AFE4-437D18BDEF3D}" srcId="{5D9F55DF-40EB-4AA9-B987-7D7D49C29109}" destId="{16EEE03A-B79B-4339-87BE-DC54BC7D9DF6}" srcOrd="1" destOrd="0" parTransId="{803D12E6-EED0-4FCA-8B76-7C68BFF53E26}" sibTransId="{3ABB9A2F-350B-465E-BFE6-61AB5D152AAD}"/>
    <dgm:cxn modelId="{5A0F78D2-0A68-4F0D-8430-EBA11F5BB163}" srcId="{5D9F55DF-40EB-4AA9-B987-7D7D49C29109}" destId="{1D0E1998-282A-4C44-861C-774FF4BC7A6F}" srcOrd="2" destOrd="0" parTransId="{0035FA6B-D6C5-4AD8-9F8A-11473B7898BB}" sibTransId="{D6F208A0-0A4E-40AC-8352-480968521989}"/>
    <dgm:cxn modelId="{728504EC-C612-4949-9B36-7BA4F7A5CD62}" type="presParOf" srcId="{3E799A51-1309-488A-8D4B-38499FE79480}" destId="{03D97742-1852-486D-81CE-009B07AF2C7F}" srcOrd="0" destOrd="0" presId="urn:microsoft.com/office/officeart/2008/layout/RadialCluster"/>
    <dgm:cxn modelId="{FA687964-38BE-4F6C-A7C0-CA8AA8F90267}" type="presParOf" srcId="{03D97742-1852-486D-81CE-009B07AF2C7F}" destId="{F04718F9-4237-4A4A-BE10-74D9AEC25A3D}" srcOrd="0" destOrd="0" presId="urn:microsoft.com/office/officeart/2008/layout/RadialCluster"/>
    <dgm:cxn modelId="{D2411AD7-7E0C-4161-AECD-1A7C0EDA8DBC}" type="presParOf" srcId="{03D97742-1852-486D-81CE-009B07AF2C7F}" destId="{E2D07A61-EC07-4308-B4AD-69FDC32442BE}" srcOrd="1" destOrd="0" presId="urn:microsoft.com/office/officeart/2008/layout/RadialCluster"/>
    <dgm:cxn modelId="{04EAC526-EC00-48AC-AC9A-06E6E3945399}" type="presParOf" srcId="{03D97742-1852-486D-81CE-009B07AF2C7F}" destId="{4865516E-CC8C-4C4E-A01B-FF397E6C2A99}" srcOrd="2" destOrd="0" presId="urn:microsoft.com/office/officeart/2008/layout/RadialCluster"/>
    <dgm:cxn modelId="{831B7568-F295-427C-9532-7D2B99B430C7}" type="presParOf" srcId="{03D97742-1852-486D-81CE-009B07AF2C7F}" destId="{72D35197-BF44-4A07-9F0F-675D1E6CCE75}" srcOrd="3" destOrd="0" presId="urn:microsoft.com/office/officeart/2008/layout/RadialCluster"/>
    <dgm:cxn modelId="{45D06886-AC9E-4D3D-8ED4-3BA34C69FF07}" type="presParOf" srcId="{03D97742-1852-486D-81CE-009B07AF2C7F}" destId="{56AA3F1A-4C32-421C-96CF-0585F2F61773}" srcOrd="4" destOrd="0" presId="urn:microsoft.com/office/officeart/2008/layout/RadialCluster"/>
    <dgm:cxn modelId="{A034D605-90A8-49D3-8FE3-05A2CE2E48FE}" type="presParOf" srcId="{03D97742-1852-486D-81CE-009B07AF2C7F}" destId="{DF7B108A-5D7F-4569-92F8-2519B431AB78}" srcOrd="5" destOrd="0" presId="urn:microsoft.com/office/officeart/2008/layout/RadialCluster"/>
    <dgm:cxn modelId="{64E6D14D-1010-4AC0-8AD2-9BD2B23C8B2F}" type="presParOf" srcId="{03D97742-1852-486D-81CE-009B07AF2C7F}" destId="{3A981428-9271-4ED7-9A85-CA09DFDEBFF6}" srcOrd="6" destOrd="0" presId="urn:microsoft.com/office/officeart/2008/layout/RadialCluster"/>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718F9-4237-4A4A-BE10-74D9AEC25A3D}">
      <dsp:nvSpPr>
        <dsp:cNvPr id="0" name=""/>
        <dsp:cNvSpPr/>
      </dsp:nvSpPr>
      <dsp:spPr>
        <a:xfrm>
          <a:off x="1381638" y="438239"/>
          <a:ext cx="2828436" cy="47664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Force Management Statement</a:t>
          </a:r>
        </a:p>
        <a:p>
          <a:pPr lvl="0" algn="ctr" defTabSz="466725">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(published 25th June 2018)</a:t>
          </a:r>
        </a:p>
      </dsp:txBody>
      <dsp:txXfrm>
        <a:off x="1404906" y="461507"/>
        <a:ext cx="2781900" cy="430106"/>
      </dsp:txXfrm>
    </dsp:sp>
    <dsp:sp modelId="{E2D07A61-EC07-4308-B4AD-69FDC32442BE}">
      <dsp:nvSpPr>
        <dsp:cNvPr id="0" name=""/>
        <dsp:cNvSpPr/>
      </dsp:nvSpPr>
      <dsp:spPr>
        <a:xfrm rot="16153423">
          <a:off x="2748248" y="394457"/>
          <a:ext cx="87572" cy="0"/>
        </a:xfrm>
        <a:custGeom>
          <a:avLst/>
          <a:gdLst/>
          <a:ahLst/>
          <a:cxnLst/>
          <a:rect l="0" t="0" r="0" b="0"/>
          <a:pathLst>
            <a:path>
              <a:moveTo>
                <a:pt x="0" y="0"/>
              </a:moveTo>
              <a:lnTo>
                <a:pt x="8757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65516E-CC8C-4C4E-A01B-FF397E6C2A99}">
      <dsp:nvSpPr>
        <dsp:cNvPr id="0" name=""/>
        <dsp:cNvSpPr/>
      </dsp:nvSpPr>
      <dsp:spPr>
        <a:xfrm>
          <a:off x="1661218" y="-93249"/>
          <a:ext cx="2254429" cy="4439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en-GB" sz="1050" i="0" kern="1200" dirty="0" smtClean="0">
              <a:latin typeface="Arial" panose="020B0604020202020204" pitchFamily="34" charset="0"/>
              <a:cs typeface="Arial" panose="020B0604020202020204" pitchFamily="34" charset="0"/>
            </a:rPr>
            <a:t>Integrated PEEL Assessments</a:t>
          </a:r>
        </a:p>
        <a:p>
          <a:pPr lvl="0" algn="ctr" defTabSz="466725">
            <a:lnSpc>
              <a:spcPct val="90000"/>
            </a:lnSpc>
            <a:spcBef>
              <a:spcPct val="0"/>
            </a:spcBef>
            <a:spcAft>
              <a:spcPct val="35000"/>
            </a:spcAft>
          </a:pPr>
          <a:r>
            <a:rPr lang="en-GB" sz="1050" i="0" kern="1200" dirty="0" smtClean="0">
              <a:latin typeface="Arial" panose="020B0604020202020204" pitchFamily="34" charset="0"/>
              <a:cs typeface="Arial" panose="020B0604020202020204" pitchFamily="34" charset="0"/>
            </a:rPr>
            <a:t>(introduced Spring </a:t>
          </a:r>
          <a:r>
            <a:rPr lang="en-GB" sz="1050" i="0" kern="1200" dirty="0">
              <a:latin typeface="Arial" panose="020B0604020202020204" pitchFamily="34" charset="0"/>
              <a:cs typeface="Arial" panose="020B0604020202020204" pitchFamily="34" charset="0"/>
            </a:rPr>
            <a:t>18)</a:t>
          </a:r>
        </a:p>
      </dsp:txBody>
      <dsp:txXfrm>
        <a:off x="1682889" y="-71578"/>
        <a:ext cx="2211087" cy="400582"/>
      </dsp:txXfrm>
    </dsp:sp>
    <dsp:sp modelId="{72D35197-BF44-4A07-9F0F-675D1E6CCE75}">
      <dsp:nvSpPr>
        <dsp:cNvPr id="0" name=""/>
        <dsp:cNvSpPr/>
      </dsp:nvSpPr>
      <dsp:spPr>
        <a:xfrm rot="2972409">
          <a:off x="2952243" y="1016457"/>
          <a:ext cx="267002" cy="0"/>
        </a:xfrm>
        <a:custGeom>
          <a:avLst/>
          <a:gdLst/>
          <a:ahLst/>
          <a:cxnLst/>
          <a:rect l="0" t="0" r="0" b="0"/>
          <a:pathLst>
            <a:path>
              <a:moveTo>
                <a:pt x="0" y="0"/>
              </a:moveTo>
              <a:lnTo>
                <a:pt x="26700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AA3F1A-4C32-421C-96CF-0585F2F61773}">
      <dsp:nvSpPr>
        <dsp:cNvPr id="0" name=""/>
        <dsp:cNvSpPr/>
      </dsp:nvSpPr>
      <dsp:spPr>
        <a:xfrm>
          <a:off x="2737675" y="1118033"/>
          <a:ext cx="2120525" cy="14669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en-GB" sz="1050" kern="1200" dirty="0" smtClean="0">
              <a:latin typeface="Arial" panose="020B0604020202020204" pitchFamily="34" charset="0"/>
              <a:cs typeface="Arial" panose="020B0604020202020204" pitchFamily="34" charset="0"/>
            </a:rPr>
            <a:t>Single </a:t>
          </a:r>
          <a:r>
            <a:rPr lang="en-GB" sz="1050" kern="1200" dirty="0">
              <a:latin typeface="Arial" panose="020B0604020202020204" pitchFamily="34" charset="0"/>
              <a:cs typeface="Arial" panose="020B0604020202020204" pitchFamily="34" charset="0"/>
            </a:rPr>
            <a:t>PEEL Inspection </a:t>
          </a:r>
        </a:p>
        <a:p>
          <a:pPr lvl="0" algn="ctr" defTabSz="466725">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Risk Based Inspection</a:t>
          </a:r>
        </a:p>
        <a:p>
          <a:pPr lvl="0" algn="ctr" defTabSz="466725">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Graded Judgement</a:t>
          </a:r>
        </a:p>
        <a:p>
          <a:pPr lvl="0" algn="ctr" defTabSz="466725">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New Monitoring Process</a:t>
          </a:r>
        </a:p>
        <a:p>
          <a:pPr lvl="0" algn="ctr" defTabSz="466725">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AFIs</a:t>
          </a:r>
        </a:p>
        <a:p>
          <a:pPr lvl="0" algn="ctr" defTabSz="466725">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Thematic Inspections</a:t>
          </a:r>
        </a:p>
        <a:p>
          <a:pPr lvl="0" algn="ctr" defTabSz="466725">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Joint Target Area Inspection (JTAI)</a:t>
          </a:r>
        </a:p>
      </dsp:txBody>
      <dsp:txXfrm>
        <a:off x="2809286" y="1189644"/>
        <a:ext cx="1977303" cy="1323737"/>
      </dsp:txXfrm>
    </dsp:sp>
    <dsp:sp modelId="{DF7B108A-5D7F-4569-92F8-2519B431AB78}">
      <dsp:nvSpPr>
        <dsp:cNvPr id="0" name=""/>
        <dsp:cNvSpPr/>
      </dsp:nvSpPr>
      <dsp:spPr>
        <a:xfrm rot="7802299">
          <a:off x="2253395" y="1074319"/>
          <a:ext cx="416496" cy="0"/>
        </a:xfrm>
        <a:custGeom>
          <a:avLst/>
          <a:gdLst/>
          <a:ahLst/>
          <a:cxnLst/>
          <a:rect l="0" t="0" r="0" b="0"/>
          <a:pathLst>
            <a:path>
              <a:moveTo>
                <a:pt x="0" y="0"/>
              </a:moveTo>
              <a:lnTo>
                <a:pt x="41649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981428-9271-4ED7-9A85-CA09DFDEBFF6}">
      <dsp:nvSpPr>
        <dsp:cNvPr id="0" name=""/>
        <dsp:cNvSpPr/>
      </dsp:nvSpPr>
      <dsp:spPr>
        <a:xfrm>
          <a:off x="941889" y="1233757"/>
          <a:ext cx="1733451" cy="12355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Quarterly Monitoring</a:t>
          </a:r>
        </a:p>
        <a:p>
          <a:pPr lvl="0" algn="ctr" defTabSz="466725">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Data Requests</a:t>
          </a:r>
        </a:p>
        <a:p>
          <a:pPr lvl="0" algn="ctr" defTabSz="466725">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Insight Visits</a:t>
          </a:r>
        </a:p>
        <a:p>
          <a:pPr lvl="0" algn="ctr" defTabSz="466725">
            <a:lnSpc>
              <a:spcPct val="90000"/>
            </a:lnSpc>
            <a:spcBef>
              <a:spcPct val="0"/>
            </a:spcBef>
            <a:spcAft>
              <a:spcPct val="35000"/>
            </a:spcAft>
          </a:pPr>
          <a:r>
            <a:rPr lang="en-GB" sz="1050" kern="1200" dirty="0">
              <a:latin typeface="Arial" panose="020B0604020202020204" pitchFamily="34" charset="0"/>
              <a:cs typeface="Arial" panose="020B0604020202020204" pitchFamily="34" charset="0"/>
            </a:rPr>
            <a:t>Inspection Findings</a:t>
          </a:r>
        </a:p>
        <a:p>
          <a:pPr lvl="0" algn="ctr" defTabSz="466725">
            <a:lnSpc>
              <a:spcPct val="90000"/>
            </a:lnSpc>
            <a:spcBef>
              <a:spcPct val="0"/>
            </a:spcBef>
            <a:spcAft>
              <a:spcPct val="35000"/>
            </a:spcAft>
          </a:pPr>
          <a:r>
            <a:rPr lang="en-GB" sz="1050" kern="1200" dirty="0" smtClean="0">
              <a:latin typeface="Arial" panose="020B0604020202020204" pitchFamily="34" charset="0"/>
              <a:cs typeface="Arial" panose="020B0604020202020204" pitchFamily="34" charset="0"/>
            </a:rPr>
            <a:t>New Monitoring Process </a:t>
          </a:r>
          <a:endParaRPr lang="en-GB" sz="1050" kern="1200" dirty="0">
            <a:latin typeface="Arial" panose="020B0604020202020204" pitchFamily="34" charset="0"/>
            <a:cs typeface="Arial" panose="020B0604020202020204" pitchFamily="34" charset="0"/>
          </a:endParaRPr>
        </a:p>
      </dsp:txBody>
      <dsp:txXfrm>
        <a:off x="1002202" y="1294070"/>
        <a:ext cx="1612825" cy="1114885"/>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1F431-F149-424F-A33F-9F374E45C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Fry</dc:creator>
  <cp:lastModifiedBy>Camilla Brandal 42078438</cp:lastModifiedBy>
  <cp:revision>3</cp:revision>
  <cp:lastPrinted>2018-09-11T07:20:00Z</cp:lastPrinted>
  <dcterms:created xsi:type="dcterms:W3CDTF">2018-09-18T15:00:00Z</dcterms:created>
  <dcterms:modified xsi:type="dcterms:W3CDTF">2018-09-20T08:02:00Z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76064</vt:lpwstr>
  </property>
  <property fmtid="{D5CDD505-2E9C-101B-9397-08002B2CF9AE}" pid="3" name="Protective Marking">
    <vt:lpwstr>NOT PROTECTIVELY MARKED</vt:lpwstr>
  </property>
  <property fmtid="{D5CDD505-2E9C-101B-9397-08002B2CF9AE}" pid="4" name="Descriptor">
    <vt:lpwstr/>
  </property>
</Properties>
</file>