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31A00" w14:textId="2834ED0D" w:rsidR="00F54726" w:rsidRDefault="00F54726">
      <w:bookmarkStart w:id="0" w:name="_GoBack"/>
      <w:bookmarkEnd w:id="0"/>
    </w:p>
    <w:p w14:paraId="1176C44C" w14:textId="2DF57A5B" w:rsidR="00F54726" w:rsidRDefault="00F54726"/>
    <w:p w14:paraId="3D63B054" w14:textId="0AC70904" w:rsidR="00D5013A" w:rsidRDefault="00D5013A"/>
    <w:p w14:paraId="10B19EAB" w14:textId="77777777" w:rsidR="00D5013A" w:rsidRDefault="00D5013A"/>
    <w:tbl>
      <w:tblPr>
        <w:tblW w:w="14709" w:type="dxa"/>
        <w:tblLayout w:type="fixed"/>
        <w:tblLook w:val="0000" w:firstRow="0" w:lastRow="0" w:firstColumn="0" w:lastColumn="0" w:noHBand="0" w:noVBand="0"/>
      </w:tblPr>
      <w:tblGrid>
        <w:gridCol w:w="14709"/>
      </w:tblGrid>
      <w:tr w:rsidR="004622E6" w14:paraId="0587AB19" w14:textId="77777777" w:rsidTr="00040B02">
        <w:trPr>
          <w:trHeight w:val="518"/>
        </w:trPr>
        <w:tc>
          <w:tcPr>
            <w:tcW w:w="14709" w:type="dxa"/>
            <w:tcBorders>
              <w:top w:val="single" w:sz="6" w:space="0" w:color="auto"/>
            </w:tcBorders>
          </w:tcPr>
          <w:p w14:paraId="19D19F71" w14:textId="31647E8C" w:rsidR="004622E6" w:rsidRDefault="005A0EFC" w:rsidP="007F2605">
            <w:pPr>
              <w:pStyle w:val="Heading3"/>
              <w:rPr>
                <w:rFonts w:ascii="Arial" w:hAnsi="Arial" w:cs="Arial"/>
              </w:rPr>
            </w:pPr>
            <w:r>
              <w:rPr>
                <w:rFonts w:ascii="Arial" w:hAnsi="Arial" w:cs="Arial"/>
              </w:rPr>
              <w:t>MINUTES</w:t>
            </w:r>
          </w:p>
          <w:p w14:paraId="19DE7052" w14:textId="77777777" w:rsidR="004622E6" w:rsidRPr="00D57D64" w:rsidRDefault="004622E6" w:rsidP="007F2605"/>
        </w:tc>
      </w:tr>
      <w:tr w:rsidR="004622E6" w14:paraId="7408CC6F" w14:textId="77777777" w:rsidTr="00040B02">
        <w:trPr>
          <w:trHeight w:val="524"/>
        </w:trPr>
        <w:tc>
          <w:tcPr>
            <w:tcW w:w="14709" w:type="dxa"/>
          </w:tcPr>
          <w:p w14:paraId="40BB7F20" w14:textId="54FF1089" w:rsidR="004622E6" w:rsidRPr="004622E6" w:rsidRDefault="004622E6" w:rsidP="0078144E">
            <w:pPr>
              <w:rPr>
                <w:rFonts w:ascii="Arial" w:hAnsi="Arial" w:cs="Arial"/>
                <w:szCs w:val="24"/>
              </w:rPr>
            </w:pPr>
            <w:r w:rsidRPr="003158FE">
              <w:rPr>
                <w:rFonts w:ascii="Arial" w:hAnsi="Arial" w:cs="Arial"/>
                <w:b/>
                <w:szCs w:val="24"/>
              </w:rPr>
              <w:t>Meeting</w:t>
            </w:r>
            <w:r w:rsidR="00547929">
              <w:rPr>
                <w:rFonts w:ascii="Arial" w:hAnsi="Arial" w:cs="Arial"/>
                <w:b/>
                <w:szCs w:val="24"/>
              </w:rPr>
              <w:t>:</w:t>
            </w:r>
            <w:r w:rsidRPr="003158FE">
              <w:rPr>
                <w:rFonts w:ascii="Arial" w:hAnsi="Arial" w:cs="Arial"/>
                <w:szCs w:val="24"/>
              </w:rPr>
              <w:t xml:space="preserve"> </w:t>
            </w:r>
            <w:r w:rsidRPr="003158FE">
              <w:rPr>
                <w:rFonts w:ascii="Arial" w:hAnsi="Arial" w:cs="Arial"/>
                <w:szCs w:val="24"/>
              </w:rPr>
              <w:tab/>
            </w:r>
            <w:r w:rsidR="004C48D6" w:rsidRPr="00CC7D12">
              <w:rPr>
                <w:rFonts w:ascii="Arial" w:hAnsi="Arial" w:cs="Arial"/>
                <w:b/>
                <w:szCs w:val="24"/>
              </w:rPr>
              <w:t xml:space="preserve">Essex </w:t>
            </w:r>
            <w:r w:rsidR="00185157">
              <w:rPr>
                <w:rFonts w:ascii="Arial" w:hAnsi="Arial" w:cs="Arial"/>
                <w:b/>
                <w:szCs w:val="24"/>
              </w:rPr>
              <w:t xml:space="preserve">County </w:t>
            </w:r>
            <w:r w:rsidR="004C48D6" w:rsidRPr="00CC7D12">
              <w:rPr>
                <w:rFonts w:ascii="Arial" w:hAnsi="Arial" w:cs="Arial"/>
                <w:b/>
                <w:szCs w:val="24"/>
              </w:rPr>
              <w:t>Fire and Rescue Performance &amp; Resources Board</w:t>
            </w:r>
          </w:p>
        </w:tc>
      </w:tr>
      <w:tr w:rsidR="004622E6" w14:paraId="73DA988A" w14:textId="77777777" w:rsidTr="00040B02">
        <w:trPr>
          <w:trHeight w:val="533"/>
        </w:trPr>
        <w:tc>
          <w:tcPr>
            <w:tcW w:w="14709" w:type="dxa"/>
          </w:tcPr>
          <w:p w14:paraId="2516B997" w14:textId="03C46FEE" w:rsidR="004622E6" w:rsidRPr="003158FE" w:rsidRDefault="004622E6" w:rsidP="003F1342">
            <w:pPr>
              <w:rPr>
                <w:rFonts w:ascii="Arial" w:hAnsi="Arial"/>
                <w:b/>
                <w:szCs w:val="24"/>
              </w:rPr>
            </w:pPr>
            <w:r w:rsidRPr="003158FE">
              <w:rPr>
                <w:rFonts w:ascii="Arial" w:hAnsi="Arial"/>
                <w:b/>
                <w:szCs w:val="24"/>
              </w:rPr>
              <w:t>Date</w:t>
            </w:r>
            <w:r w:rsidR="00547929">
              <w:rPr>
                <w:rFonts w:ascii="Arial" w:hAnsi="Arial"/>
                <w:b/>
                <w:szCs w:val="24"/>
              </w:rPr>
              <w:t>:</w:t>
            </w:r>
            <w:r w:rsidRPr="003158FE">
              <w:rPr>
                <w:rFonts w:ascii="Arial" w:hAnsi="Arial"/>
                <w:b/>
                <w:szCs w:val="24"/>
              </w:rPr>
              <w:tab/>
            </w:r>
            <w:r w:rsidR="00E12AA3">
              <w:rPr>
                <w:rFonts w:ascii="Arial" w:hAnsi="Arial"/>
                <w:szCs w:val="24"/>
              </w:rPr>
              <w:t xml:space="preserve">           </w:t>
            </w:r>
            <w:r w:rsidR="003F1342">
              <w:rPr>
                <w:rFonts w:ascii="Arial" w:hAnsi="Arial"/>
                <w:szCs w:val="24"/>
              </w:rPr>
              <w:t xml:space="preserve">29 August </w:t>
            </w:r>
            <w:r w:rsidR="00547929">
              <w:rPr>
                <w:rFonts w:ascii="Arial" w:hAnsi="Arial"/>
                <w:szCs w:val="24"/>
              </w:rPr>
              <w:t>2018</w:t>
            </w:r>
          </w:p>
        </w:tc>
      </w:tr>
      <w:tr w:rsidR="004622E6" w14:paraId="1F51CB4B" w14:textId="77777777" w:rsidTr="00040B02">
        <w:trPr>
          <w:trHeight w:val="297"/>
        </w:trPr>
        <w:tc>
          <w:tcPr>
            <w:tcW w:w="14709" w:type="dxa"/>
          </w:tcPr>
          <w:p w14:paraId="241AD94D" w14:textId="52A7A0E6" w:rsidR="004622E6" w:rsidRDefault="004622E6" w:rsidP="004622E6">
            <w:pPr>
              <w:rPr>
                <w:rFonts w:ascii="Arial" w:hAnsi="Arial"/>
                <w:szCs w:val="24"/>
              </w:rPr>
            </w:pPr>
            <w:r w:rsidRPr="003158FE">
              <w:rPr>
                <w:rFonts w:ascii="Arial" w:hAnsi="Arial"/>
                <w:b/>
                <w:szCs w:val="24"/>
              </w:rPr>
              <w:t>Time</w:t>
            </w:r>
            <w:r w:rsidR="00547929">
              <w:rPr>
                <w:rFonts w:ascii="Arial" w:hAnsi="Arial"/>
                <w:b/>
                <w:szCs w:val="24"/>
              </w:rPr>
              <w:t>:</w:t>
            </w:r>
            <w:r w:rsidR="00547929">
              <w:rPr>
                <w:rFonts w:ascii="Arial" w:hAnsi="Arial"/>
                <w:szCs w:val="24"/>
              </w:rPr>
              <w:tab/>
              <w:t xml:space="preserve">           </w:t>
            </w:r>
            <w:r w:rsidR="003F1342">
              <w:rPr>
                <w:rFonts w:ascii="Arial" w:hAnsi="Arial"/>
                <w:szCs w:val="24"/>
              </w:rPr>
              <w:t>1130 to 1300</w:t>
            </w:r>
          </w:p>
          <w:p w14:paraId="350F197E" w14:textId="77777777" w:rsidR="00E12AA3" w:rsidRPr="003158FE" w:rsidRDefault="00E12AA3" w:rsidP="004622E6">
            <w:pPr>
              <w:rPr>
                <w:rFonts w:ascii="Arial" w:hAnsi="Arial"/>
                <w:szCs w:val="24"/>
              </w:rPr>
            </w:pPr>
          </w:p>
        </w:tc>
      </w:tr>
      <w:tr w:rsidR="004622E6" w14:paraId="74B0E2E7" w14:textId="77777777" w:rsidTr="00040B02">
        <w:trPr>
          <w:trHeight w:val="307"/>
        </w:trPr>
        <w:tc>
          <w:tcPr>
            <w:tcW w:w="14709" w:type="dxa"/>
          </w:tcPr>
          <w:p w14:paraId="1FF0D1E4" w14:textId="00007FDF" w:rsidR="004622E6" w:rsidRPr="00E12AA3" w:rsidRDefault="00E12AA3" w:rsidP="003F1342">
            <w:pPr>
              <w:rPr>
                <w:rFonts w:ascii="Arial" w:hAnsi="Arial"/>
                <w:b/>
                <w:szCs w:val="24"/>
              </w:rPr>
            </w:pPr>
            <w:r w:rsidRPr="00E12AA3">
              <w:rPr>
                <w:rFonts w:ascii="Arial" w:hAnsi="Arial"/>
                <w:b/>
                <w:szCs w:val="24"/>
              </w:rPr>
              <w:t>Location</w:t>
            </w:r>
            <w:r w:rsidR="00547929">
              <w:rPr>
                <w:rFonts w:ascii="Arial" w:hAnsi="Arial"/>
                <w:b/>
                <w:szCs w:val="24"/>
              </w:rPr>
              <w:t xml:space="preserve">:      </w:t>
            </w:r>
            <w:r w:rsidR="003F1342" w:rsidRPr="003F1342">
              <w:rPr>
                <w:rFonts w:ascii="Arial" w:hAnsi="Arial"/>
                <w:szCs w:val="24"/>
              </w:rPr>
              <w:t xml:space="preserve">GF01 - </w:t>
            </w:r>
            <w:proofErr w:type="spellStart"/>
            <w:r w:rsidRPr="00E12AA3">
              <w:rPr>
                <w:rFonts w:ascii="Arial" w:hAnsi="Arial"/>
                <w:szCs w:val="24"/>
              </w:rPr>
              <w:t>Kelvedon</w:t>
            </w:r>
            <w:proofErr w:type="spellEnd"/>
            <w:r w:rsidRPr="00E12AA3">
              <w:rPr>
                <w:rFonts w:ascii="Arial" w:hAnsi="Arial"/>
                <w:szCs w:val="24"/>
              </w:rPr>
              <w:t xml:space="preserve"> </w:t>
            </w:r>
          </w:p>
        </w:tc>
      </w:tr>
      <w:tr w:rsidR="004622E6" w14:paraId="60930EC0" w14:textId="77777777" w:rsidTr="00040B02">
        <w:trPr>
          <w:trHeight w:val="80"/>
        </w:trPr>
        <w:tc>
          <w:tcPr>
            <w:tcW w:w="14709" w:type="dxa"/>
            <w:tcBorders>
              <w:bottom w:val="single" w:sz="6" w:space="0" w:color="auto"/>
            </w:tcBorders>
          </w:tcPr>
          <w:p w14:paraId="40FDB845" w14:textId="77777777" w:rsidR="004622E6" w:rsidRPr="003158FE" w:rsidRDefault="004622E6" w:rsidP="007F2605">
            <w:pPr>
              <w:rPr>
                <w:rFonts w:ascii="Arial" w:hAnsi="Arial"/>
                <w:b/>
                <w:szCs w:val="24"/>
              </w:rPr>
            </w:pPr>
          </w:p>
        </w:tc>
      </w:tr>
    </w:tbl>
    <w:p w14:paraId="04A9B3DF" w14:textId="77777777" w:rsidR="00430830" w:rsidRDefault="00430830" w:rsidP="00086EC6">
      <w:pPr>
        <w:jc w:val="both"/>
        <w:rPr>
          <w:rFonts w:ascii="Arial" w:hAnsi="Arial" w:cs="Arial"/>
          <w:b/>
          <w:sz w:val="22"/>
          <w:szCs w:val="22"/>
          <w:u w:val="single"/>
        </w:rPr>
      </w:pPr>
    </w:p>
    <w:p w14:paraId="7D661680" w14:textId="77777777" w:rsidR="005A0EFC" w:rsidRPr="005A0EFC" w:rsidRDefault="005A0EFC" w:rsidP="00086EC6">
      <w:pPr>
        <w:jc w:val="both"/>
        <w:rPr>
          <w:rFonts w:ascii="Arial" w:hAnsi="Arial" w:cs="Arial"/>
          <w:b/>
          <w:sz w:val="22"/>
          <w:szCs w:val="22"/>
          <w:u w:val="single"/>
        </w:rPr>
      </w:pPr>
      <w:r w:rsidRPr="005A0EFC">
        <w:rPr>
          <w:rFonts w:ascii="Arial" w:hAnsi="Arial" w:cs="Arial"/>
          <w:b/>
          <w:sz w:val="22"/>
          <w:szCs w:val="22"/>
          <w:u w:val="single"/>
        </w:rPr>
        <w:t>Attendees</w:t>
      </w:r>
    </w:p>
    <w:p w14:paraId="507A17F2" w14:textId="77777777" w:rsidR="008C7A04" w:rsidRDefault="008C7A04" w:rsidP="005A0EFC">
      <w:pPr>
        <w:jc w:val="both"/>
        <w:rPr>
          <w:rFonts w:ascii="Arial" w:hAnsi="Arial" w:cs="Arial"/>
          <w:sz w:val="22"/>
          <w:szCs w:val="22"/>
        </w:rPr>
      </w:pPr>
    </w:p>
    <w:p w14:paraId="742F8521" w14:textId="28F90055" w:rsidR="00547929" w:rsidRDefault="00547929" w:rsidP="00547929">
      <w:pPr>
        <w:jc w:val="both"/>
        <w:rPr>
          <w:rFonts w:ascii="Arial" w:hAnsi="Arial" w:cs="Arial"/>
          <w:sz w:val="22"/>
          <w:szCs w:val="22"/>
        </w:rPr>
      </w:pPr>
      <w:r>
        <w:rPr>
          <w:rFonts w:ascii="Arial" w:hAnsi="Arial" w:cs="Arial"/>
          <w:sz w:val="22"/>
          <w:szCs w:val="22"/>
        </w:rPr>
        <w:t>Jane Gardner (JG)</w:t>
      </w:r>
      <w:r>
        <w:rPr>
          <w:rFonts w:ascii="Arial" w:hAnsi="Arial" w:cs="Arial"/>
          <w:sz w:val="22"/>
          <w:szCs w:val="22"/>
        </w:rPr>
        <w:tab/>
      </w:r>
      <w:r>
        <w:rPr>
          <w:rFonts w:ascii="Arial" w:hAnsi="Arial" w:cs="Arial"/>
          <w:sz w:val="22"/>
          <w:szCs w:val="22"/>
        </w:rPr>
        <w:tab/>
        <w:t>Deputy Police, Fire and Crime Commissioner</w:t>
      </w:r>
      <w:r w:rsidR="00274B6A">
        <w:rPr>
          <w:rFonts w:ascii="Arial" w:hAnsi="Arial" w:cs="Arial"/>
          <w:sz w:val="22"/>
          <w:szCs w:val="22"/>
        </w:rPr>
        <w:t xml:space="preserve"> </w:t>
      </w:r>
    </w:p>
    <w:p w14:paraId="53F3161F" w14:textId="5736C079" w:rsidR="00547929" w:rsidRDefault="00547929" w:rsidP="005A0EFC">
      <w:pPr>
        <w:jc w:val="both"/>
        <w:rPr>
          <w:rFonts w:ascii="Arial" w:hAnsi="Arial" w:cs="Arial"/>
          <w:sz w:val="22"/>
          <w:szCs w:val="22"/>
        </w:rPr>
      </w:pPr>
      <w:r>
        <w:rPr>
          <w:rFonts w:ascii="Arial" w:hAnsi="Arial" w:cs="Arial"/>
          <w:sz w:val="22"/>
          <w:szCs w:val="22"/>
        </w:rPr>
        <w:t>Anthony Maude (AM)</w:t>
      </w:r>
      <w:r>
        <w:rPr>
          <w:rFonts w:ascii="Arial" w:hAnsi="Arial" w:cs="Arial"/>
          <w:sz w:val="22"/>
          <w:szCs w:val="22"/>
        </w:rPr>
        <w:tab/>
      </w:r>
      <w:r>
        <w:rPr>
          <w:rFonts w:ascii="Arial" w:hAnsi="Arial" w:cs="Arial"/>
          <w:sz w:val="22"/>
          <w:szCs w:val="22"/>
        </w:rPr>
        <w:tab/>
        <w:t xml:space="preserve">Head of Performance &amp; </w:t>
      </w:r>
      <w:r w:rsidR="003268F9">
        <w:rPr>
          <w:rFonts w:ascii="Arial" w:hAnsi="Arial" w:cs="Arial"/>
          <w:sz w:val="22"/>
          <w:szCs w:val="22"/>
        </w:rPr>
        <w:t>Scrutiny</w:t>
      </w:r>
      <w:r>
        <w:rPr>
          <w:rFonts w:ascii="Arial" w:hAnsi="Arial" w:cs="Arial"/>
          <w:sz w:val="22"/>
          <w:szCs w:val="22"/>
        </w:rPr>
        <w:t xml:space="preserve"> - OPFCC</w:t>
      </w:r>
    </w:p>
    <w:p w14:paraId="07003CCC" w14:textId="18B67C42" w:rsidR="00547929" w:rsidRPr="005A0EFC" w:rsidRDefault="00264574" w:rsidP="00547929">
      <w:pPr>
        <w:jc w:val="both"/>
        <w:rPr>
          <w:rFonts w:ascii="Arial" w:hAnsi="Arial" w:cs="Arial"/>
          <w:sz w:val="22"/>
          <w:szCs w:val="22"/>
        </w:rPr>
      </w:pPr>
      <w:r>
        <w:rPr>
          <w:rFonts w:ascii="Arial" w:hAnsi="Arial" w:cs="Arial"/>
          <w:sz w:val="22"/>
          <w:szCs w:val="22"/>
        </w:rPr>
        <w:t xml:space="preserve">Jo </w:t>
      </w:r>
      <w:proofErr w:type="spellStart"/>
      <w:r>
        <w:rPr>
          <w:rFonts w:ascii="Arial" w:hAnsi="Arial" w:cs="Arial"/>
          <w:sz w:val="22"/>
          <w:szCs w:val="22"/>
        </w:rPr>
        <w:t>Turton</w:t>
      </w:r>
      <w:proofErr w:type="spellEnd"/>
      <w:r>
        <w:rPr>
          <w:rFonts w:ascii="Arial" w:hAnsi="Arial" w:cs="Arial"/>
          <w:sz w:val="22"/>
          <w:szCs w:val="22"/>
        </w:rPr>
        <w:t xml:space="preserve"> (JT)</w:t>
      </w:r>
      <w:r>
        <w:rPr>
          <w:rFonts w:ascii="Arial" w:hAnsi="Arial" w:cs="Arial"/>
          <w:sz w:val="22"/>
          <w:szCs w:val="22"/>
        </w:rPr>
        <w:tab/>
      </w:r>
      <w:r w:rsidR="00547929" w:rsidRPr="005A0EFC">
        <w:rPr>
          <w:rFonts w:ascii="Arial" w:hAnsi="Arial" w:cs="Arial"/>
          <w:sz w:val="22"/>
          <w:szCs w:val="22"/>
        </w:rPr>
        <w:tab/>
      </w:r>
      <w:r w:rsidR="00547929">
        <w:rPr>
          <w:rFonts w:ascii="Arial" w:hAnsi="Arial" w:cs="Arial"/>
          <w:sz w:val="22"/>
          <w:szCs w:val="22"/>
        </w:rPr>
        <w:tab/>
        <w:t xml:space="preserve">Chief Fire </w:t>
      </w:r>
      <w:r w:rsidR="00547929" w:rsidRPr="005A0EFC">
        <w:rPr>
          <w:rFonts w:ascii="Arial" w:hAnsi="Arial" w:cs="Arial"/>
          <w:sz w:val="22"/>
          <w:szCs w:val="22"/>
        </w:rPr>
        <w:t>Officer</w:t>
      </w:r>
    </w:p>
    <w:p w14:paraId="771D8E6B" w14:textId="7B41D878" w:rsidR="003F1342" w:rsidRDefault="003F1342" w:rsidP="005A0EFC">
      <w:pPr>
        <w:jc w:val="both"/>
        <w:rPr>
          <w:rFonts w:ascii="Arial" w:hAnsi="Arial" w:cs="Arial"/>
          <w:sz w:val="22"/>
          <w:szCs w:val="22"/>
        </w:rPr>
      </w:pPr>
      <w:r>
        <w:rPr>
          <w:rFonts w:ascii="Arial" w:hAnsi="Arial" w:cs="Arial"/>
          <w:sz w:val="22"/>
          <w:szCs w:val="22"/>
        </w:rPr>
        <w:t>Matt Furber (MT)</w:t>
      </w:r>
      <w:r>
        <w:rPr>
          <w:rFonts w:ascii="Arial" w:hAnsi="Arial" w:cs="Arial"/>
          <w:sz w:val="22"/>
          <w:szCs w:val="22"/>
        </w:rPr>
        <w:tab/>
      </w:r>
      <w:r>
        <w:rPr>
          <w:rFonts w:ascii="Arial" w:hAnsi="Arial" w:cs="Arial"/>
          <w:sz w:val="22"/>
          <w:szCs w:val="22"/>
        </w:rPr>
        <w:tab/>
        <w:t>Assistant Chief Fire Officer (IRMP)</w:t>
      </w:r>
    </w:p>
    <w:p w14:paraId="039C9244" w14:textId="25CAFB75" w:rsidR="00274B6A" w:rsidRDefault="00274B6A" w:rsidP="005A0EFC">
      <w:pPr>
        <w:jc w:val="both"/>
        <w:rPr>
          <w:rFonts w:ascii="Arial" w:hAnsi="Arial" w:cs="Arial"/>
          <w:sz w:val="22"/>
          <w:szCs w:val="22"/>
        </w:rPr>
      </w:pPr>
      <w:r>
        <w:rPr>
          <w:rFonts w:ascii="Arial" w:hAnsi="Arial" w:cs="Arial"/>
          <w:sz w:val="22"/>
          <w:szCs w:val="22"/>
        </w:rPr>
        <w:t>Tracy King (TK)</w:t>
      </w:r>
      <w:r>
        <w:rPr>
          <w:rFonts w:ascii="Arial" w:hAnsi="Arial" w:cs="Arial"/>
          <w:sz w:val="22"/>
          <w:szCs w:val="22"/>
        </w:rPr>
        <w:tab/>
      </w:r>
      <w:r>
        <w:rPr>
          <w:rFonts w:ascii="Arial" w:hAnsi="Arial" w:cs="Arial"/>
          <w:sz w:val="22"/>
          <w:szCs w:val="22"/>
        </w:rPr>
        <w:tab/>
        <w:t>Assistant Director, Performance &amp; Data Management</w:t>
      </w:r>
    </w:p>
    <w:p w14:paraId="46C18415" w14:textId="516FFD90" w:rsidR="00185157" w:rsidRDefault="00274B6A" w:rsidP="005A0EFC">
      <w:pPr>
        <w:jc w:val="both"/>
        <w:rPr>
          <w:rFonts w:ascii="Arial" w:hAnsi="Arial" w:cs="Arial"/>
          <w:sz w:val="22"/>
          <w:szCs w:val="22"/>
        </w:rPr>
      </w:pPr>
      <w:r>
        <w:rPr>
          <w:rFonts w:ascii="Arial" w:hAnsi="Arial" w:cs="Arial"/>
          <w:sz w:val="22"/>
          <w:szCs w:val="22"/>
        </w:rPr>
        <w:t>Glenn McGuinness</w:t>
      </w:r>
      <w:r w:rsidR="00C83BAD">
        <w:rPr>
          <w:rFonts w:ascii="Arial" w:hAnsi="Arial" w:cs="Arial"/>
          <w:sz w:val="22"/>
          <w:szCs w:val="22"/>
        </w:rPr>
        <w:t xml:space="preserve"> (</w:t>
      </w:r>
      <w:r>
        <w:rPr>
          <w:rFonts w:ascii="Arial" w:hAnsi="Arial" w:cs="Arial"/>
          <w:sz w:val="22"/>
          <w:szCs w:val="22"/>
        </w:rPr>
        <w:t>GM</w:t>
      </w:r>
      <w:r w:rsidR="00C83BAD">
        <w:rPr>
          <w:rFonts w:ascii="Arial" w:hAnsi="Arial" w:cs="Arial"/>
          <w:sz w:val="22"/>
          <w:szCs w:val="22"/>
        </w:rPr>
        <w:t>)</w:t>
      </w:r>
      <w:r w:rsidR="00185157">
        <w:rPr>
          <w:rFonts w:ascii="Arial" w:hAnsi="Arial" w:cs="Arial"/>
          <w:sz w:val="22"/>
          <w:szCs w:val="22"/>
        </w:rPr>
        <w:tab/>
      </w:r>
      <w:r>
        <w:rPr>
          <w:rFonts w:ascii="Arial" w:hAnsi="Arial" w:cs="Arial"/>
          <w:sz w:val="22"/>
          <w:szCs w:val="22"/>
        </w:rPr>
        <w:t xml:space="preserve">Acting Chief </w:t>
      </w:r>
      <w:r w:rsidR="00185157">
        <w:rPr>
          <w:rFonts w:ascii="Arial" w:hAnsi="Arial" w:cs="Arial"/>
          <w:sz w:val="22"/>
          <w:szCs w:val="22"/>
        </w:rPr>
        <w:t xml:space="preserve">Finance </w:t>
      </w:r>
      <w:r>
        <w:rPr>
          <w:rFonts w:ascii="Arial" w:hAnsi="Arial" w:cs="Arial"/>
          <w:sz w:val="22"/>
          <w:szCs w:val="22"/>
        </w:rPr>
        <w:t xml:space="preserve">Officer </w:t>
      </w:r>
    </w:p>
    <w:p w14:paraId="5E0BC824" w14:textId="77777777" w:rsidR="003F1342" w:rsidRDefault="003F1342" w:rsidP="003F1342">
      <w:pPr>
        <w:jc w:val="both"/>
        <w:rPr>
          <w:rFonts w:ascii="Arial" w:hAnsi="Arial" w:cs="Arial"/>
          <w:sz w:val="22"/>
          <w:szCs w:val="22"/>
        </w:rPr>
      </w:pPr>
      <w:r>
        <w:rPr>
          <w:rFonts w:ascii="Arial" w:hAnsi="Arial" w:cs="Arial"/>
          <w:sz w:val="22"/>
          <w:szCs w:val="22"/>
        </w:rPr>
        <w:t>Carl O’Malley (COM)</w:t>
      </w:r>
      <w:r>
        <w:rPr>
          <w:rFonts w:ascii="Arial" w:hAnsi="Arial" w:cs="Arial"/>
          <w:sz w:val="22"/>
          <w:szCs w:val="22"/>
        </w:rPr>
        <w:tab/>
      </w:r>
      <w:r>
        <w:rPr>
          <w:rFonts w:ascii="Arial" w:hAnsi="Arial" w:cs="Arial"/>
          <w:sz w:val="22"/>
          <w:szCs w:val="22"/>
        </w:rPr>
        <w:tab/>
        <w:t>Police and Fire Collaboration Programme Lead for OPFCC</w:t>
      </w:r>
    </w:p>
    <w:p w14:paraId="118946F7" w14:textId="72D37EE4" w:rsidR="00C51925" w:rsidRDefault="00185157" w:rsidP="005A0EFC">
      <w:pPr>
        <w:jc w:val="both"/>
        <w:rPr>
          <w:rFonts w:ascii="Arial" w:hAnsi="Arial" w:cs="Arial"/>
          <w:sz w:val="22"/>
          <w:szCs w:val="22"/>
        </w:rPr>
      </w:pPr>
      <w:r>
        <w:rPr>
          <w:rFonts w:ascii="Arial" w:hAnsi="Arial" w:cs="Arial"/>
          <w:sz w:val="22"/>
          <w:szCs w:val="22"/>
        </w:rPr>
        <w:t>Camilla Brandal</w:t>
      </w:r>
      <w:r w:rsidR="00C51925">
        <w:rPr>
          <w:rFonts w:ascii="Arial" w:hAnsi="Arial" w:cs="Arial"/>
          <w:sz w:val="22"/>
          <w:szCs w:val="22"/>
        </w:rPr>
        <w:tab/>
      </w:r>
      <w:r w:rsidR="00C51925">
        <w:rPr>
          <w:rFonts w:ascii="Arial" w:hAnsi="Arial" w:cs="Arial"/>
          <w:sz w:val="22"/>
          <w:szCs w:val="22"/>
        </w:rPr>
        <w:tab/>
        <w:t>OPFCC – Minutes</w:t>
      </w:r>
    </w:p>
    <w:p w14:paraId="3D9632F6" w14:textId="77777777" w:rsidR="000E0C8B" w:rsidRDefault="000E0C8B" w:rsidP="005A0EFC">
      <w:pPr>
        <w:jc w:val="both"/>
        <w:rPr>
          <w:rFonts w:ascii="Arial" w:hAnsi="Arial" w:cs="Arial"/>
          <w:sz w:val="22"/>
          <w:szCs w:val="22"/>
        </w:rPr>
      </w:pPr>
    </w:p>
    <w:p w14:paraId="687907AF" w14:textId="35EABB4B" w:rsidR="000E0C8B" w:rsidRPr="00D10C6D" w:rsidRDefault="00D10C6D" w:rsidP="005A0EFC">
      <w:pPr>
        <w:jc w:val="both"/>
        <w:rPr>
          <w:rFonts w:ascii="Arial" w:hAnsi="Arial" w:cs="Arial"/>
          <w:b/>
          <w:sz w:val="22"/>
          <w:szCs w:val="22"/>
          <w:u w:val="single"/>
        </w:rPr>
      </w:pPr>
      <w:r>
        <w:rPr>
          <w:rFonts w:ascii="Arial" w:hAnsi="Arial" w:cs="Arial"/>
          <w:b/>
          <w:sz w:val="22"/>
          <w:szCs w:val="22"/>
          <w:u w:val="single"/>
        </w:rPr>
        <w:t>Apologies</w:t>
      </w:r>
    </w:p>
    <w:p w14:paraId="5384E6A1" w14:textId="77777777" w:rsidR="003F1342" w:rsidRPr="005A0EFC" w:rsidRDefault="003F1342" w:rsidP="003F1342">
      <w:pPr>
        <w:jc w:val="both"/>
        <w:rPr>
          <w:rFonts w:ascii="Arial" w:hAnsi="Arial" w:cs="Arial"/>
          <w:sz w:val="22"/>
          <w:szCs w:val="22"/>
        </w:rPr>
      </w:pPr>
      <w:r w:rsidRPr="005A0EFC">
        <w:rPr>
          <w:rFonts w:ascii="Arial" w:hAnsi="Arial" w:cs="Arial"/>
          <w:sz w:val="22"/>
          <w:szCs w:val="22"/>
        </w:rPr>
        <w:t>Roger Hirst (RH)</w:t>
      </w:r>
      <w:r w:rsidRPr="005A0EFC">
        <w:rPr>
          <w:rFonts w:ascii="Arial" w:hAnsi="Arial" w:cs="Arial"/>
          <w:sz w:val="22"/>
          <w:szCs w:val="22"/>
        </w:rPr>
        <w:tab/>
      </w:r>
      <w:r>
        <w:rPr>
          <w:rFonts w:ascii="Arial" w:hAnsi="Arial" w:cs="Arial"/>
          <w:sz w:val="22"/>
          <w:szCs w:val="22"/>
        </w:rPr>
        <w:tab/>
        <w:t>Police</w:t>
      </w:r>
      <w:r w:rsidRPr="005A0EFC">
        <w:rPr>
          <w:rFonts w:ascii="Arial" w:hAnsi="Arial" w:cs="Arial"/>
          <w:sz w:val="22"/>
          <w:szCs w:val="22"/>
        </w:rPr>
        <w:t xml:space="preserve"> </w:t>
      </w:r>
      <w:r>
        <w:rPr>
          <w:rFonts w:ascii="Arial" w:hAnsi="Arial" w:cs="Arial"/>
          <w:sz w:val="22"/>
          <w:szCs w:val="22"/>
        </w:rPr>
        <w:t xml:space="preserve">Fire </w:t>
      </w:r>
      <w:r w:rsidRPr="005A0EFC">
        <w:rPr>
          <w:rFonts w:ascii="Arial" w:hAnsi="Arial" w:cs="Arial"/>
          <w:sz w:val="22"/>
          <w:szCs w:val="22"/>
        </w:rPr>
        <w:t>and Crime Commissioner</w:t>
      </w:r>
    </w:p>
    <w:p w14:paraId="7E89999F" w14:textId="48F08646" w:rsidR="00185157" w:rsidRPr="005A0EFC" w:rsidRDefault="00185157" w:rsidP="00185157">
      <w:pPr>
        <w:jc w:val="both"/>
        <w:rPr>
          <w:rFonts w:ascii="Arial" w:hAnsi="Arial" w:cs="Arial"/>
          <w:sz w:val="22"/>
          <w:szCs w:val="22"/>
        </w:rPr>
      </w:pPr>
      <w:r w:rsidRPr="005A0EFC">
        <w:rPr>
          <w:rFonts w:ascii="Arial" w:hAnsi="Arial" w:cs="Arial"/>
          <w:sz w:val="22"/>
          <w:szCs w:val="22"/>
        </w:rPr>
        <w:t>Charles Garbett (CG)</w:t>
      </w:r>
      <w:r w:rsidRPr="005A0EFC">
        <w:rPr>
          <w:rFonts w:ascii="Arial" w:hAnsi="Arial" w:cs="Arial"/>
          <w:sz w:val="22"/>
          <w:szCs w:val="22"/>
        </w:rPr>
        <w:tab/>
      </w:r>
      <w:r>
        <w:rPr>
          <w:rFonts w:ascii="Arial" w:hAnsi="Arial" w:cs="Arial"/>
          <w:sz w:val="22"/>
          <w:szCs w:val="22"/>
        </w:rPr>
        <w:tab/>
        <w:t>OPF</w:t>
      </w:r>
      <w:r w:rsidRPr="005A0EFC">
        <w:rPr>
          <w:rFonts w:ascii="Arial" w:hAnsi="Arial" w:cs="Arial"/>
          <w:sz w:val="22"/>
          <w:szCs w:val="22"/>
        </w:rPr>
        <w:t>CC Treasurer</w:t>
      </w:r>
    </w:p>
    <w:p w14:paraId="68D06550" w14:textId="77777777" w:rsidR="003F1342" w:rsidRDefault="003F1342" w:rsidP="003F1342">
      <w:pPr>
        <w:jc w:val="both"/>
        <w:rPr>
          <w:rFonts w:ascii="Arial" w:hAnsi="Arial" w:cs="Arial"/>
          <w:sz w:val="22"/>
          <w:szCs w:val="22"/>
        </w:rPr>
      </w:pPr>
      <w:r>
        <w:rPr>
          <w:rFonts w:ascii="Arial" w:hAnsi="Arial" w:cs="Arial"/>
          <w:sz w:val="22"/>
          <w:szCs w:val="22"/>
        </w:rPr>
        <w:t>Dave Bill (DB)</w:t>
      </w:r>
      <w:r>
        <w:rPr>
          <w:rFonts w:ascii="Arial" w:hAnsi="Arial" w:cs="Arial"/>
          <w:sz w:val="22"/>
          <w:szCs w:val="22"/>
        </w:rPr>
        <w:tab/>
      </w:r>
      <w:r>
        <w:rPr>
          <w:rFonts w:ascii="Arial" w:hAnsi="Arial" w:cs="Arial"/>
          <w:sz w:val="22"/>
          <w:szCs w:val="22"/>
        </w:rPr>
        <w:tab/>
      </w:r>
      <w:r>
        <w:rPr>
          <w:rFonts w:ascii="Arial" w:hAnsi="Arial" w:cs="Arial"/>
          <w:sz w:val="22"/>
          <w:szCs w:val="22"/>
        </w:rPr>
        <w:tab/>
        <w:t>Assistant Chief Fire Officer</w:t>
      </w:r>
    </w:p>
    <w:p w14:paraId="5B32F8C4" w14:textId="77777777" w:rsidR="003F1342" w:rsidRDefault="003F1342" w:rsidP="003F1342">
      <w:pPr>
        <w:jc w:val="both"/>
        <w:rPr>
          <w:rFonts w:ascii="Arial" w:hAnsi="Arial" w:cs="Arial"/>
          <w:sz w:val="22"/>
          <w:szCs w:val="22"/>
        </w:rPr>
      </w:pPr>
      <w:r>
        <w:rPr>
          <w:rFonts w:ascii="Arial" w:hAnsi="Arial" w:cs="Arial"/>
          <w:sz w:val="22"/>
          <w:szCs w:val="22"/>
        </w:rPr>
        <w:t>Colette Black (CB)</w:t>
      </w:r>
      <w:r>
        <w:rPr>
          <w:rFonts w:ascii="Arial" w:hAnsi="Arial" w:cs="Arial"/>
          <w:sz w:val="22"/>
          <w:szCs w:val="22"/>
        </w:rPr>
        <w:tab/>
      </w:r>
      <w:r>
        <w:rPr>
          <w:rFonts w:ascii="Arial" w:hAnsi="Arial" w:cs="Arial"/>
          <w:sz w:val="22"/>
          <w:szCs w:val="22"/>
        </w:rPr>
        <w:tab/>
      </w:r>
      <w:r w:rsidRPr="002B23BC">
        <w:rPr>
          <w:rFonts w:ascii="Arial" w:hAnsi="Arial" w:cs="Arial"/>
          <w:sz w:val="22"/>
          <w:szCs w:val="22"/>
        </w:rPr>
        <w:t>Assistant Director of HR</w:t>
      </w:r>
      <w:r>
        <w:rPr>
          <w:rFonts w:ascii="Arial" w:hAnsi="Arial" w:cs="Arial"/>
          <w:sz w:val="22"/>
          <w:szCs w:val="22"/>
        </w:rPr>
        <w:t>, Essex Fire &amp; Rescue Service (for part)</w:t>
      </w:r>
    </w:p>
    <w:p w14:paraId="3A287334" w14:textId="62D1E35F" w:rsidR="00274B6A" w:rsidRPr="005A0EFC" w:rsidRDefault="00274B6A" w:rsidP="00185157">
      <w:pPr>
        <w:jc w:val="both"/>
        <w:rPr>
          <w:rFonts w:ascii="Arial" w:hAnsi="Arial" w:cs="Arial"/>
          <w:sz w:val="22"/>
          <w:szCs w:val="22"/>
        </w:rPr>
      </w:pPr>
      <w:r>
        <w:rPr>
          <w:rFonts w:ascii="Arial" w:hAnsi="Arial" w:cs="Arial"/>
          <w:sz w:val="22"/>
          <w:szCs w:val="22"/>
        </w:rPr>
        <w:t>Ben Pilkington (BP)</w:t>
      </w:r>
      <w:r>
        <w:rPr>
          <w:rFonts w:ascii="Arial" w:hAnsi="Arial" w:cs="Arial"/>
          <w:sz w:val="22"/>
          <w:szCs w:val="22"/>
        </w:rPr>
        <w:tab/>
      </w:r>
      <w:r>
        <w:rPr>
          <w:rFonts w:ascii="Arial" w:hAnsi="Arial" w:cs="Arial"/>
          <w:sz w:val="22"/>
          <w:szCs w:val="22"/>
        </w:rPr>
        <w:tab/>
        <w:t>2020 Programme Manager</w:t>
      </w:r>
    </w:p>
    <w:p w14:paraId="3DE32764" w14:textId="77777777" w:rsidR="00582BB0" w:rsidRDefault="00582BB0" w:rsidP="00086EC6">
      <w:pPr>
        <w:jc w:val="both"/>
        <w:rPr>
          <w:rFonts w:ascii="Arial" w:hAnsi="Arial" w:cs="Arial"/>
          <w:b/>
          <w:sz w:val="22"/>
          <w:szCs w:val="22"/>
          <w:u w:val="single"/>
        </w:rPr>
      </w:pPr>
    </w:p>
    <w:p w14:paraId="28D2E8A1" w14:textId="490EE13B" w:rsidR="00582BB0" w:rsidRDefault="00582BB0" w:rsidP="00086EC6">
      <w:pPr>
        <w:jc w:val="both"/>
        <w:rPr>
          <w:rFonts w:ascii="Arial" w:hAnsi="Arial" w:cs="Arial"/>
          <w:sz w:val="22"/>
          <w:szCs w:val="22"/>
        </w:rPr>
      </w:pPr>
    </w:p>
    <w:p w14:paraId="5AE36B20" w14:textId="40076D80" w:rsidR="003F1342" w:rsidRDefault="003F1342" w:rsidP="00086EC6">
      <w:pPr>
        <w:jc w:val="both"/>
        <w:rPr>
          <w:rFonts w:ascii="Arial" w:hAnsi="Arial" w:cs="Arial"/>
          <w:sz w:val="22"/>
          <w:szCs w:val="22"/>
        </w:rPr>
      </w:pPr>
    </w:p>
    <w:tbl>
      <w:tblPr>
        <w:tblStyle w:val="TableGrid"/>
        <w:tblW w:w="14170" w:type="dxa"/>
        <w:tblLook w:val="04A0" w:firstRow="1" w:lastRow="0" w:firstColumn="1" w:lastColumn="0" w:noHBand="0" w:noVBand="1"/>
      </w:tblPr>
      <w:tblGrid>
        <w:gridCol w:w="704"/>
        <w:gridCol w:w="5812"/>
        <w:gridCol w:w="4536"/>
        <w:gridCol w:w="1134"/>
        <w:gridCol w:w="1984"/>
      </w:tblGrid>
      <w:tr w:rsidR="003F1342" w14:paraId="7AEEACBF" w14:textId="77777777" w:rsidTr="00B20451">
        <w:trPr>
          <w:tblHeader/>
        </w:trPr>
        <w:tc>
          <w:tcPr>
            <w:tcW w:w="704" w:type="dxa"/>
          </w:tcPr>
          <w:p w14:paraId="68665FE1" w14:textId="23D9EC59" w:rsidR="003F1342" w:rsidRPr="00B20451" w:rsidRDefault="00B20451" w:rsidP="00B20451">
            <w:pPr>
              <w:spacing w:before="120" w:after="120"/>
              <w:jc w:val="both"/>
              <w:rPr>
                <w:rFonts w:ascii="Arial" w:hAnsi="Arial" w:cs="Arial"/>
                <w:b/>
                <w:sz w:val="20"/>
              </w:rPr>
            </w:pPr>
            <w:r w:rsidRPr="00B20451">
              <w:rPr>
                <w:rFonts w:ascii="Arial" w:hAnsi="Arial" w:cs="Arial"/>
                <w:b/>
                <w:sz w:val="20"/>
              </w:rPr>
              <w:lastRenderedPageBreak/>
              <w:t>Ref</w:t>
            </w:r>
          </w:p>
        </w:tc>
        <w:tc>
          <w:tcPr>
            <w:tcW w:w="5812" w:type="dxa"/>
          </w:tcPr>
          <w:p w14:paraId="3A792AC2" w14:textId="0D04C32F" w:rsidR="003F1342" w:rsidRPr="00B20451" w:rsidRDefault="00B20451" w:rsidP="00295566">
            <w:pPr>
              <w:spacing w:before="120" w:after="120"/>
              <w:rPr>
                <w:rFonts w:ascii="Arial" w:hAnsi="Arial" w:cs="Arial"/>
                <w:b/>
                <w:sz w:val="20"/>
              </w:rPr>
            </w:pPr>
            <w:r w:rsidRPr="00B20451">
              <w:rPr>
                <w:rFonts w:ascii="Arial" w:hAnsi="Arial" w:cs="Arial"/>
                <w:b/>
                <w:sz w:val="20"/>
              </w:rPr>
              <w:t>Agenda Item and Minutes</w:t>
            </w:r>
          </w:p>
        </w:tc>
        <w:tc>
          <w:tcPr>
            <w:tcW w:w="4536" w:type="dxa"/>
          </w:tcPr>
          <w:p w14:paraId="556A1D28" w14:textId="1375181B" w:rsidR="003F1342" w:rsidRPr="00B20451" w:rsidRDefault="00B20451" w:rsidP="00295566">
            <w:pPr>
              <w:spacing w:before="120" w:after="120"/>
              <w:rPr>
                <w:rFonts w:ascii="Arial" w:hAnsi="Arial" w:cs="Arial"/>
                <w:b/>
                <w:sz w:val="20"/>
              </w:rPr>
            </w:pPr>
            <w:r w:rsidRPr="00B20451">
              <w:rPr>
                <w:rFonts w:ascii="Arial" w:hAnsi="Arial" w:cs="Arial"/>
                <w:b/>
                <w:sz w:val="20"/>
              </w:rPr>
              <w:t>Actions</w:t>
            </w:r>
          </w:p>
        </w:tc>
        <w:tc>
          <w:tcPr>
            <w:tcW w:w="1134" w:type="dxa"/>
          </w:tcPr>
          <w:p w14:paraId="62ED68B6" w14:textId="7B1D627A" w:rsidR="003F1342" w:rsidRPr="00B20451" w:rsidRDefault="00B20451" w:rsidP="00B20451">
            <w:pPr>
              <w:spacing w:before="120" w:after="120"/>
              <w:jc w:val="both"/>
              <w:rPr>
                <w:rFonts w:ascii="Arial" w:hAnsi="Arial" w:cs="Arial"/>
                <w:b/>
                <w:sz w:val="20"/>
              </w:rPr>
            </w:pPr>
            <w:r w:rsidRPr="00B20451">
              <w:rPr>
                <w:rFonts w:ascii="Arial" w:hAnsi="Arial" w:cs="Arial"/>
                <w:b/>
                <w:sz w:val="20"/>
              </w:rPr>
              <w:t>Owner</w:t>
            </w:r>
          </w:p>
        </w:tc>
        <w:tc>
          <w:tcPr>
            <w:tcW w:w="1984" w:type="dxa"/>
          </w:tcPr>
          <w:p w14:paraId="48D6FE82" w14:textId="42235B09" w:rsidR="003F1342" w:rsidRPr="00B20451" w:rsidRDefault="00B20451" w:rsidP="00B20451">
            <w:pPr>
              <w:spacing w:before="120" w:after="120"/>
              <w:jc w:val="both"/>
              <w:rPr>
                <w:rFonts w:ascii="Arial" w:hAnsi="Arial" w:cs="Arial"/>
                <w:b/>
                <w:sz w:val="20"/>
              </w:rPr>
            </w:pPr>
            <w:r w:rsidRPr="00B20451">
              <w:rPr>
                <w:rFonts w:ascii="Arial" w:hAnsi="Arial" w:cs="Arial"/>
                <w:b/>
                <w:sz w:val="20"/>
              </w:rPr>
              <w:t>Completion Date</w:t>
            </w:r>
          </w:p>
        </w:tc>
      </w:tr>
      <w:tr w:rsidR="003F1342" w14:paraId="2B55D019" w14:textId="77777777" w:rsidTr="00B20451">
        <w:tc>
          <w:tcPr>
            <w:tcW w:w="704" w:type="dxa"/>
          </w:tcPr>
          <w:p w14:paraId="31660E54" w14:textId="38D534E8" w:rsidR="003F1342" w:rsidRPr="00FF74D3" w:rsidRDefault="003F1342" w:rsidP="003F1342">
            <w:pPr>
              <w:spacing w:before="120" w:after="120"/>
              <w:jc w:val="both"/>
              <w:rPr>
                <w:rFonts w:ascii="Arial" w:hAnsi="Arial" w:cs="Arial"/>
                <w:b/>
                <w:sz w:val="20"/>
              </w:rPr>
            </w:pPr>
            <w:r w:rsidRPr="00FF74D3">
              <w:rPr>
                <w:rFonts w:ascii="Arial" w:hAnsi="Arial" w:cs="Arial"/>
                <w:b/>
                <w:sz w:val="20"/>
              </w:rPr>
              <w:t>1</w:t>
            </w:r>
          </w:p>
        </w:tc>
        <w:tc>
          <w:tcPr>
            <w:tcW w:w="5812" w:type="dxa"/>
          </w:tcPr>
          <w:p w14:paraId="3E5B827C" w14:textId="77777777" w:rsidR="003F1342" w:rsidRPr="00B20451" w:rsidRDefault="003F1342" w:rsidP="00295566">
            <w:pPr>
              <w:spacing w:before="120" w:after="120"/>
              <w:rPr>
                <w:rFonts w:ascii="Arial" w:hAnsi="Arial" w:cs="Arial"/>
                <w:b/>
                <w:sz w:val="20"/>
              </w:rPr>
            </w:pPr>
            <w:r w:rsidRPr="00B20451">
              <w:rPr>
                <w:rFonts w:ascii="Arial" w:hAnsi="Arial" w:cs="Arial"/>
                <w:b/>
                <w:sz w:val="20"/>
              </w:rPr>
              <w:t>Welcome and apologies</w:t>
            </w:r>
          </w:p>
          <w:p w14:paraId="40F56377" w14:textId="77777777" w:rsidR="003F1342" w:rsidRDefault="00B20451" w:rsidP="00295566">
            <w:pPr>
              <w:rPr>
                <w:rFonts w:ascii="Arial" w:hAnsi="Arial" w:cs="Arial"/>
                <w:sz w:val="20"/>
              </w:rPr>
            </w:pPr>
            <w:r>
              <w:rPr>
                <w:rFonts w:ascii="Arial" w:hAnsi="Arial" w:cs="Arial"/>
                <w:sz w:val="20"/>
              </w:rPr>
              <w:t>JG</w:t>
            </w:r>
            <w:r w:rsidRPr="000E0C8B">
              <w:rPr>
                <w:rFonts w:ascii="Arial" w:hAnsi="Arial" w:cs="Arial"/>
                <w:sz w:val="20"/>
              </w:rPr>
              <w:t xml:space="preserve"> welcomed all to the meeting. </w:t>
            </w:r>
            <w:r>
              <w:rPr>
                <w:rFonts w:ascii="Arial" w:hAnsi="Arial" w:cs="Arial"/>
                <w:sz w:val="20"/>
              </w:rPr>
              <w:t xml:space="preserve">Apologies were noted from Roger Hirst, Charles Garbett, Colette Black, Dave Bill and Ben Pilkington. </w:t>
            </w:r>
          </w:p>
          <w:p w14:paraId="33407892" w14:textId="4D9AA694" w:rsidR="00B20451" w:rsidRPr="003F1342" w:rsidRDefault="00B20451" w:rsidP="00295566">
            <w:pPr>
              <w:rPr>
                <w:rFonts w:ascii="Arial" w:hAnsi="Arial" w:cs="Arial"/>
                <w:sz w:val="20"/>
              </w:rPr>
            </w:pPr>
          </w:p>
        </w:tc>
        <w:tc>
          <w:tcPr>
            <w:tcW w:w="4536" w:type="dxa"/>
          </w:tcPr>
          <w:p w14:paraId="4B5E3A87" w14:textId="77777777" w:rsidR="003F1342" w:rsidRPr="003F1342" w:rsidRDefault="003F1342" w:rsidP="00295566">
            <w:pPr>
              <w:spacing w:before="120" w:after="120"/>
              <w:rPr>
                <w:rFonts w:ascii="Arial" w:hAnsi="Arial" w:cs="Arial"/>
                <w:sz w:val="20"/>
              </w:rPr>
            </w:pPr>
          </w:p>
        </w:tc>
        <w:tc>
          <w:tcPr>
            <w:tcW w:w="1134" w:type="dxa"/>
          </w:tcPr>
          <w:p w14:paraId="78F81D70" w14:textId="77777777" w:rsidR="003F1342" w:rsidRPr="003F1342" w:rsidRDefault="003F1342" w:rsidP="003F1342">
            <w:pPr>
              <w:spacing w:before="120" w:after="120"/>
              <w:jc w:val="both"/>
              <w:rPr>
                <w:rFonts w:ascii="Arial" w:hAnsi="Arial" w:cs="Arial"/>
                <w:sz w:val="20"/>
              </w:rPr>
            </w:pPr>
          </w:p>
        </w:tc>
        <w:tc>
          <w:tcPr>
            <w:tcW w:w="1984" w:type="dxa"/>
          </w:tcPr>
          <w:p w14:paraId="618E4E11" w14:textId="77777777" w:rsidR="003F1342" w:rsidRPr="003F1342" w:rsidRDefault="003F1342" w:rsidP="003F1342">
            <w:pPr>
              <w:spacing w:before="120" w:after="120"/>
              <w:jc w:val="both"/>
              <w:rPr>
                <w:rFonts w:ascii="Arial" w:hAnsi="Arial" w:cs="Arial"/>
                <w:sz w:val="20"/>
              </w:rPr>
            </w:pPr>
          </w:p>
        </w:tc>
      </w:tr>
      <w:tr w:rsidR="003F1342" w14:paraId="62F8A5E3" w14:textId="77777777" w:rsidTr="00B20451">
        <w:tc>
          <w:tcPr>
            <w:tcW w:w="704" w:type="dxa"/>
          </w:tcPr>
          <w:p w14:paraId="5B558CEF" w14:textId="65C7454D" w:rsidR="003F1342" w:rsidRPr="00FF74D3" w:rsidRDefault="003F1342" w:rsidP="003F1342">
            <w:pPr>
              <w:spacing w:before="120" w:after="120"/>
              <w:jc w:val="both"/>
              <w:rPr>
                <w:rFonts w:ascii="Arial" w:hAnsi="Arial" w:cs="Arial"/>
                <w:b/>
                <w:sz w:val="20"/>
              </w:rPr>
            </w:pPr>
            <w:r w:rsidRPr="00FF74D3">
              <w:rPr>
                <w:rFonts w:ascii="Arial" w:hAnsi="Arial" w:cs="Arial"/>
                <w:b/>
                <w:sz w:val="20"/>
              </w:rPr>
              <w:t>2</w:t>
            </w:r>
          </w:p>
        </w:tc>
        <w:tc>
          <w:tcPr>
            <w:tcW w:w="5812" w:type="dxa"/>
          </w:tcPr>
          <w:p w14:paraId="79B0C24B" w14:textId="77777777" w:rsidR="003F1342" w:rsidRPr="00B20451" w:rsidRDefault="003F1342" w:rsidP="00295566">
            <w:pPr>
              <w:spacing w:before="120" w:after="120"/>
              <w:rPr>
                <w:rFonts w:ascii="Arial" w:hAnsi="Arial" w:cs="Arial"/>
                <w:b/>
                <w:sz w:val="20"/>
              </w:rPr>
            </w:pPr>
            <w:r w:rsidRPr="00B20451">
              <w:rPr>
                <w:rFonts w:ascii="Arial" w:hAnsi="Arial" w:cs="Arial"/>
                <w:b/>
                <w:sz w:val="20"/>
              </w:rPr>
              <w:t>Minutes and Action Log</w:t>
            </w:r>
          </w:p>
          <w:p w14:paraId="511AC18C" w14:textId="4F02D8E5" w:rsidR="00B20451" w:rsidRDefault="00E624CF" w:rsidP="00295566">
            <w:pPr>
              <w:spacing w:beforeLines="60" w:before="144" w:afterLines="60" w:after="144"/>
              <w:rPr>
                <w:rFonts w:ascii="Arial" w:hAnsi="Arial" w:cs="Arial"/>
                <w:sz w:val="20"/>
              </w:rPr>
            </w:pPr>
            <w:r>
              <w:rPr>
                <w:rFonts w:ascii="Arial" w:hAnsi="Arial" w:cs="Arial"/>
                <w:sz w:val="20"/>
              </w:rPr>
              <w:t>Two</w:t>
            </w:r>
            <w:r w:rsidR="00AC7489">
              <w:rPr>
                <w:rFonts w:ascii="Arial" w:hAnsi="Arial" w:cs="Arial"/>
                <w:sz w:val="20"/>
              </w:rPr>
              <w:t xml:space="preserve"> amendments arose from the minutes of the last meeting </w:t>
            </w:r>
            <w:r w:rsidR="00B20451">
              <w:rPr>
                <w:rFonts w:ascii="Arial" w:hAnsi="Arial" w:cs="Arial"/>
                <w:sz w:val="20"/>
              </w:rPr>
              <w:t>h</w:t>
            </w:r>
            <w:r w:rsidR="00AC7489">
              <w:rPr>
                <w:rFonts w:ascii="Arial" w:hAnsi="Arial" w:cs="Arial"/>
                <w:sz w:val="20"/>
              </w:rPr>
              <w:t>eld on 30 July 2018, namely;</w:t>
            </w:r>
          </w:p>
          <w:p w14:paraId="6C704EC7" w14:textId="5BAEF3DE" w:rsidR="00B20451" w:rsidRDefault="00AC7489" w:rsidP="00295566">
            <w:pPr>
              <w:spacing w:beforeLines="60" w:before="144" w:afterLines="60" w:after="144"/>
              <w:rPr>
                <w:rFonts w:ascii="Arial" w:hAnsi="Arial" w:cs="Arial"/>
                <w:sz w:val="20"/>
              </w:rPr>
            </w:pPr>
            <w:r>
              <w:rPr>
                <w:rFonts w:ascii="Arial" w:hAnsi="Arial" w:cs="Arial"/>
                <w:sz w:val="20"/>
              </w:rPr>
              <w:t>Page 7, Agenda item 7.ii should have an action against it</w:t>
            </w:r>
            <w:r w:rsidR="00174FEC">
              <w:rPr>
                <w:rFonts w:ascii="Arial" w:hAnsi="Arial" w:cs="Arial"/>
                <w:sz w:val="20"/>
              </w:rPr>
              <w:t xml:space="preserve"> which reads: </w:t>
            </w:r>
            <w:r w:rsidR="00FF74D3">
              <w:rPr>
                <w:rFonts w:ascii="Arial" w:hAnsi="Arial" w:cs="Arial"/>
                <w:sz w:val="20"/>
              </w:rPr>
              <w:t>‘</w:t>
            </w:r>
            <w:r w:rsidR="00174FEC">
              <w:rPr>
                <w:rFonts w:ascii="Arial" w:hAnsi="Arial" w:cs="Arial"/>
                <w:sz w:val="20"/>
              </w:rPr>
              <w:t xml:space="preserve">Action: TK to contact Will Hubbard at ECC </w:t>
            </w:r>
            <w:r w:rsidR="00E624CF">
              <w:rPr>
                <w:rFonts w:ascii="Arial" w:hAnsi="Arial" w:cs="Arial"/>
                <w:sz w:val="20"/>
              </w:rPr>
              <w:t>to obtain the data produced by SERP.</w:t>
            </w:r>
            <w:r w:rsidR="00FF74D3">
              <w:rPr>
                <w:rFonts w:ascii="Arial" w:hAnsi="Arial" w:cs="Arial"/>
                <w:sz w:val="20"/>
              </w:rPr>
              <w:t>’</w:t>
            </w:r>
          </w:p>
          <w:p w14:paraId="38ACB3C3" w14:textId="74571198" w:rsidR="00E624CF" w:rsidRDefault="00E624CF" w:rsidP="00295566">
            <w:pPr>
              <w:spacing w:beforeLines="60" w:before="144" w:afterLines="60" w:after="144"/>
              <w:rPr>
                <w:rFonts w:ascii="Arial" w:hAnsi="Arial" w:cs="Arial"/>
                <w:sz w:val="20"/>
              </w:rPr>
            </w:pPr>
            <w:r>
              <w:rPr>
                <w:rFonts w:ascii="Arial" w:hAnsi="Arial" w:cs="Arial"/>
                <w:sz w:val="20"/>
              </w:rPr>
              <w:t>Page 9, the Service Liaison Officer’s surname is ‘</w:t>
            </w:r>
            <w:proofErr w:type="spellStart"/>
            <w:r>
              <w:rPr>
                <w:rFonts w:ascii="Arial" w:hAnsi="Arial" w:cs="Arial"/>
                <w:sz w:val="20"/>
              </w:rPr>
              <w:t>Harvison</w:t>
            </w:r>
            <w:proofErr w:type="spellEnd"/>
            <w:r>
              <w:rPr>
                <w:rFonts w:ascii="Arial" w:hAnsi="Arial" w:cs="Arial"/>
                <w:sz w:val="20"/>
              </w:rPr>
              <w:t>’ not ‘</w:t>
            </w:r>
            <w:proofErr w:type="spellStart"/>
            <w:r>
              <w:rPr>
                <w:rFonts w:ascii="Arial" w:hAnsi="Arial" w:cs="Arial"/>
                <w:sz w:val="20"/>
              </w:rPr>
              <w:t>Heatherson</w:t>
            </w:r>
            <w:proofErr w:type="spellEnd"/>
            <w:r>
              <w:rPr>
                <w:rFonts w:ascii="Arial" w:hAnsi="Arial" w:cs="Arial"/>
                <w:sz w:val="20"/>
              </w:rPr>
              <w:t>’.</w:t>
            </w:r>
          </w:p>
          <w:p w14:paraId="33189603" w14:textId="1F7E913D" w:rsidR="00E624CF" w:rsidRDefault="00E624CF" w:rsidP="00295566">
            <w:pPr>
              <w:spacing w:beforeLines="60" w:before="144" w:afterLines="60" w:after="144"/>
              <w:rPr>
                <w:rFonts w:ascii="Arial" w:hAnsi="Arial" w:cs="Arial"/>
                <w:sz w:val="20"/>
              </w:rPr>
            </w:pPr>
            <w:r>
              <w:rPr>
                <w:rFonts w:ascii="Arial" w:hAnsi="Arial" w:cs="Arial"/>
                <w:sz w:val="20"/>
              </w:rPr>
              <w:t>Subject to those changes being made, the minutes were agreed.</w:t>
            </w:r>
          </w:p>
          <w:p w14:paraId="0972F1A3" w14:textId="77777777" w:rsidR="007A51EB" w:rsidRDefault="007A51EB" w:rsidP="00295566">
            <w:pPr>
              <w:spacing w:beforeLines="60" w:before="144" w:afterLines="60" w:after="144"/>
              <w:rPr>
                <w:rFonts w:ascii="Arial" w:hAnsi="Arial" w:cs="Arial"/>
                <w:sz w:val="20"/>
                <w:u w:val="single"/>
              </w:rPr>
            </w:pPr>
          </w:p>
          <w:p w14:paraId="2B8B27E6" w14:textId="410C21A1" w:rsidR="00B20451" w:rsidRDefault="00B20451" w:rsidP="00295566">
            <w:pPr>
              <w:spacing w:beforeLines="60" w:before="144" w:afterLines="60" w:after="144"/>
              <w:rPr>
                <w:rFonts w:ascii="Arial" w:hAnsi="Arial" w:cs="Arial"/>
                <w:sz w:val="20"/>
              </w:rPr>
            </w:pPr>
            <w:r w:rsidRPr="00FF74D3">
              <w:rPr>
                <w:rFonts w:ascii="Arial" w:hAnsi="Arial" w:cs="Arial"/>
                <w:sz w:val="20"/>
                <w:u w:val="single"/>
              </w:rPr>
              <w:t>Closures agreed on action log</w:t>
            </w:r>
            <w:r>
              <w:rPr>
                <w:rFonts w:ascii="Arial" w:hAnsi="Arial" w:cs="Arial"/>
                <w:sz w:val="20"/>
              </w:rPr>
              <w:t>:</w:t>
            </w:r>
          </w:p>
          <w:p w14:paraId="13F3E81B" w14:textId="5E08B6C2" w:rsidR="00E624CF" w:rsidRDefault="00E624CF" w:rsidP="00295566">
            <w:pPr>
              <w:spacing w:beforeLines="60" w:before="144" w:afterLines="60" w:after="144"/>
              <w:rPr>
                <w:rFonts w:ascii="Arial" w:hAnsi="Arial" w:cs="Arial"/>
                <w:sz w:val="20"/>
              </w:rPr>
            </w:pPr>
            <w:r>
              <w:rPr>
                <w:rFonts w:ascii="Arial" w:hAnsi="Arial" w:cs="Arial"/>
                <w:sz w:val="20"/>
              </w:rPr>
              <w:t>07/18  EFA Trading</w:t>
            </w:r>
          </w:p>
          <w:p w14:paraId="0F5827C4" w14:textId="45DC8F32" w:rsidR="00E624CF" w:rsidRDefault="00E624CF" w:rsidP="00295566">
            <w:pPr>
              <w:spacing w:beforeLines="60" w:before="144" w:afterLines="60" w:after="144"/>
              <w:rPr>
                <w:rFonts w:ascii="Arial" w:hAnsi="Arial" w:cs="Arial"/>
                <w:sz w:val="20"/>
              </w:rPr>
            </w:pPr>
            <w:r>
              <w:rPr>
                <w:rFonts w:ascii="Arial" w:hAnsi="Arial" w:cs="Arial"/>
                <w:sz w:val="20"/>
              </w:rPr>
              <w:t>23/18  Treasury Management Strategy</w:t>
            </w:r>
          </w:p>
          <w:p w14:paraId="396E3BCB" w14:textId="090CC6CC" w:rsidR="00E624CF" w:rsidRDefault="00E624CF" w:rsidP="00295566">
            <w:pPr>
              <w:spacing w:beforeLines="60" w:before="144" w:afterLines="60" w:after="144"/>
              <w:rPr>
                <w:rFonts w:ascii="Arial" w:hAnsi="Arial" w:cs="Arial"/>
                <w:sz w:val="20"/>
              </w:rPr>
            </w:pPr>
            <w:r>
              <w:rPr>
                <w:rFonts w:ascii="Arial" w:hAnsi="Arial" w:cs="Arial"/>
                <w:sz w:val="20"/>
              </w:rPr>
              <w:t>28/18  Forward Plan</w:t>
            </w:r>
          </w:p>
          <w:p w14:paraId="4A334737" w14:textId="015FD46E" w:rsidR="00E624CF" w:rsidRDefault="00E624CF" w:rsidP="00295566">
            <w:pPr>
              <w:spacing w:beforeLines="60" w:before="144" w:afterLines="60" w:after="144"/>
              <w:rPr>
                <w:rFonts w:ascii="Arial" w:hAnsi="Arial" w:cs="Arial"/>
                <w:sz w:val="20"/>
              </w:rPr>
            </w:pPr>
            <w:r>
              <w:rPr>
                <w:rFonts w:ascii="Arial" w:hAnsi="Arial" w:cs="Arial"/>
                <w:sz w:val="20"/>
              </w:rPr>
              <w:t>38/19  Monthly Performance Report</w:t>
            </w:r>
          </w:p>
          <w:p w14:paraId="54652CB1" w14:textId="04A7DAF2" w:rsidR="00E624CF" w:rsidRDefault="00E624CF" w:rsidP="00295566">
            <w:pPr>
              <w:spacing w:beforeLines="60" w:before="144" w:afterLines="60" w:after="144"/>
              <w:rPr>
                <w:rFonts w:ascii="Arial" w:hAnsi="Arial" w:cs="Arial"/>
                <w:sz w:val="20"/>
              </w:rPr>
            </w:pPr>
            <w:r>
              <w:rPr>
                <w:rFonts w:ascii="Arial" w:hAnsi="Arial" w:cs="Arial"/>
                <w:sz w:val="20"/>
              </w:rPr>
              <w:t>40/18  Risk and Business Continuity</w:t>
            </w:r>
          </w:p>
          <w:p w14:paraId="36871D67" w14:textId="40312B83" w:rsidR="00E624CF" w:rsidRDefault="00E624CF" w:rsidP="00295566">
            <w:pPr>
              <w:spacing w:beforeLines="60" w:before="144" w:afterLines="60" w:after="144"/>
              <w:rPr>
                <w:rFonts w:ascii="Arial" w:hAnsi="Arial" w:cs="Arial"/>
                <w:sz w:val="20"/>
              </w:rPr>
            </w:pPr>
            <w:r>
              <w:rPr>
                <w:rFonts w:ascii="Arial" w:hAnsi="Arial" w:cs="Arial"/>
                <w:sz w:val="20"/>
              </w:rPr>
              <w:t>41/18  Forward Plan</w:t>
            </w:r>
          </w:p>
          <w:p w14:paraId="395F2286" w14:textId="7C85D455" w:rsidR="00E624CF" w:rsidRDefault="00E624CF" w:rsidP="00295566">
            <w:pPr>
              <w:spacing w:beforeLines="60" w:before="144" w:afterLines="60" w:after="144"/>
              <w:rPr>
                <w:rFonts w:ascii="Arial" w:hAnsi="Arial" w:cs="Arial"/>
                <w:sz w:val="20"/>
              </w:rPr>
            </w:pPr>
            <w:r>
              <w:rPr>
                <w:rFonts w:ascii="Arial" w:hAnsi="Arial" w:cs="Arial"/>
                <w:sz w:val="20"/>
              </w:rPr>
              <w:t>42/18  Forward Plan</w:t>
            </w:r>
          </w:p>
          <w:p w14:paraId="352FAEA6" w14:textId="47C1DF9B" w:rsidR="00E624CF" w:rsidRDefault="00E624CF" w:rsidP="00295566">
            <w:pPr>
              <w:spacing w:beforeLines="60" w:before="144" w:afterLines="60" w:after="144"/>
              <w:rPr>
                <w:rFonts w:ascii="Arial" w:hAnsi="Arial" w:cs="Arial"/>
                <w:sz w:val="20"/>
              </w:rPr>
            </w:pPr>
            <w:r>
              <w:rPr>
                <w:rFonts w:ascii="Arial" w:hAnsi="Arial" w:cs="Arial"/>
                <w:sz w:val="20"/>
              </w:rPr>
              <w:t>44/18  Reserves</w:t>
            </w:r>
          </w:p>
          <w:p w14:paraId="679A5ED9" w14:textId="7F18044B" w:rsidR="00E624CF" w:rsidRDefault="00E624CF" w:rsidP="00295566">
            <w:pPr>
              <w:spacing w:beforeLines="60" w:before="144" w:afterLines="60" w:after="144"/>
              <w:rPr>
                <w:rFonts w:ascii="Arial" w:hAnsi="Arial" w:cs="Arial"/>
                <w:sz w:val="20"/>
              </w:rPr>
            </w:pPr>
            <w:r>
              <w:rPr>
                <w:rFonts w:ascii="Arial" w:hAnsi="Arial" w:cs="Arial"/>
                <w:sz w:val="20"/>
              </w:rPr>
              <w:t>46/18 Budget Review</w:t>
            </w:r>
          </w:p>
          <w:p w14:paraId="10827B62" w14:textId="0A66B156" w:rsidR="00E624CF" w:rsidRDefault="00E624CF" w:rsidP="00295566">
            <w:pPr>
              <w:spacing w:beforeLines="60" w:before="144" w:afterLines="60" w:after="144"/>
              <w:rPr>
                <w:rFonts w:ascii="Arial" w:hAnsi="Arial" w:cs="Arial"/>
                <w:sz w:val="20"/>
              </w:rPr>
            </w:pPr>
            <w:r>
              <w:rPr>
                <w:rFonts w:ascii="Arial" w:hAnsi="Arial" w:cs="Arial"/>
                <w:sz w:val="20"/>
              </w:rPr>
              <w:t>47/18  Budget Review</w:t>
            </w:r>
          </w:p>
          <w:p w14:paraId="20ADD423" w14:textId="37DE837C" w:rsidR="00E624CF" w:rsidRDefault="00E624CF" w:rsidP="00295566">
            <w:pPr>
              <w:spacing w:beforeLines="60" w:before="144" w:afterLines="60" w:after="144"/>
              <w:rPr>
                <w:rFonts w:ascii="Arial" w:hAnsi="Arial" w:cs="Arial"/>
                <w:sz w:val="20"/>
              </w:rPr>
            </w:pPr>
            <w:r>
              <w:rPr>
                <w:rFonts w:ascii="Arial" w:hAnsi="Arial" w:cs="Arial"/>
                <w:sz w:val="20"/>
              </w:rPr>
              <w:lastRenderedPageBreak/>
              <w:t>48/18  HMICFRS inspection</w:t>
            </w:r>
          </w:p>
          <w:p w14:paraId="6E6702E3" w14:textId="6C2C2251" w:rsidR="00E624CF" w:rsidRDefault="00E624CF" w:rsidP="00295566">
            <w:pPr>
              <w:spacing w:beforeLines="60" w:before="144" w:afterLines="60" w:after="144"/>
              <w:rPr>
                <w:rFonts w:ascii="Arial" w:hAnsi="Arial" w:cs="Arial"/>
                <w:sz w:val="20"/>
              </w:rPr>
            </w:pPr>
            <w:r>
              <w:rPr>
                <w:rFonts w:ascii="Arial" w:hAnsi="Arial" w:cs="Arial"/>
                <w:sz w:val="20"/>
              </w:rPr>
              <w:t>49/18  Safeguarding</w:t>
            </w:r>
          </w:p>
          <w:p w14:paraId="45228A99" w14:textId="77777777" w:rsidR="001C4EB6" w:rsidRDefault="001C4EB6" w:rsidP="00295566">
            <w:pPr>
              <w:spacing w:beforeLines="60" w:before="144" w:afterLines="60" w:after="144"/>
              <w:rPr>
                <w:rFonts w:ascii="Arial" w:hAnsi="Arial" w:cs="Arial"/>
                <w:sz w:val="20"/>
              </w:rPr>
            </w:pPr>
          </w:p>
          <w:p w14:paraId="2E7EE69E" w14:textId="4EAFB0E8" w:rsidR="00B20451" w:rsidRDefault="00B20451" w:rsidP="00295566">
            <w:pPr>
              <w:spacing w:beforeLines="60" w:before="144" w:afterLines="60" w:after="144"/>
              <w:rPr>
                <w:rFonts w:ascii="Arial" w:hAnsi="Arial" w:cs="Arial"/>
                <w:sz w:val="20"/>
              </w:rPr>
            </w:pPr>
            <w:r>
              <w:rPr>
                <w:rFonts w:ascii="Arial" w:hAnsi="Arial" w:cs="Arial"/>
                <w:sz w:val="20"/>
              </w:rPr>
              <w:t>Updates to the action log:</w:t>
            </w:r>
          </w:p>
          <w:p w14:paraId="55620607" w14:textId="77777777" w:rsidR="00B20451" w:rsidRPr="00D85F00" w:rsidRDefault="00B20451" w:rsidP="00295566">
            <w:pPr>
              <w:spacing w:beforeLines="60" w:before="144" w:afterLines="60" w:after="144"/>
              <w:rPr>
                <w:rFonts w:ascii="Arial" w:hAnsi="Arial" w:cs="Arial"/>
                <w:b/>
                <w:sz w:val="20"/>
              </w:rPr>
            </w:pPr>
            <w:r w:rsidRPr="00D85F00">
              <w:rPr>
                <w:rFonts w:ascii="Arial" w:hAnsi="Arial" w:cs="Arial"/>
                <w:b/>
                <w:sz w:val="20"/>
              </w:rPr>
              <w:t xml:space="preserve">07/18  EFA Trading </w:t>
            </w:r>
          </w:p>
          <w:p w14:paraId="2C8E1116" w14:textId="69E30F84" w:rsidR="00B20451" w:rsidRDefault="00E624CF" w:rsidP="00295566">
            <w:pPr>
              <w:spacing w:beforeLines="60" w:before="144" w:afterLines="60" w:after="144"/>
              <w:rPr>
                <w:rFonts w:ascii="Arial" w:hAnsi="Arial" w:cs="Arial"/>
                <w:sz w:val="20"/>
              </w:rPr>
            </w:pPr>
            <w:r>
              <w:rPr>
                <w:rFonts w:ascii="Arial" w:hAnsi="Arial" w:cs="Arial"/>
                <w:sz w:val="20"/>
              </w:rPr>
              <w:t xml:space="preserve">JT to confirm </w:t>
            </w:r>
            <w:r w:rsidR="005E560C">
              <w:rPr>
                <w:rFonts w:ascii="Arial" w:hAnsi="Arial" w:cs="Arial"/>
                <w:sz w:val="20"/>
              </w:rPr>
              <w:t xml:space="preserve">the future ECFRS Strategic Board date where </w:t>
            </w:r>
            <w:r>
              <w:rPr>
                <w:rFonts w:ascii="Arial" w:hAnsi="Arial" w:cs="Arial"/>
                <w:sz w:val="20"/>
              </w:rPr>
              <w:t xml:space="preserve">EFA Trading will be put on the </w:t>
            </w:r>
            <w:r w:rsidR="005E560C">
              <w:rPr>
                <w:rFonts w:ascii="Arial" w:hAnsi="Arial" w:cs="Arial"/>
                <w:sz w:val="20"/>
              </w:rPr>
              <w:t xml:space="preserve">agenda.  </w:t>
            </w:r>
          </w:p>
          <w:p w14:paraId="61324AF6" w14:textId="77777777" w:rsidR="00B20451" w:rsidRPr="00135812" w:rsidRDefault="00B20451" w:rsidP="00295566">
            <w:pPr>
              <w:spacing w:beforeLines="60" w:before="144" w:afterLines="60" w:after="144"/>
              <w:rPr>
                <w:rFonts w:ascii="Arial" w:hAnsi="Arial" w:cs="Arial"/>
                <w:b/>
                <w:sz w:val="20"/>
              </w:rPr>
            </w:pPr>
            <w:r>
              <w:rPr>
                <w:rFonts w:ascii="Arial" w:hAnsi="Arial" w:cs="Arial"/>
                <w:b/>
                <w:sz w:val="20"/>
              </w:rPr>
              <w:t>23/18 Treasury Management Strategy</w:t>
            </w:r>
          </w:p>
          <w:p w14:paraId="2804D8DB" w14:textId="5F03E0E3" w:rsidR="005E560C" w:rsidRDefault="00187750" w:rsidP="00295566">
            <w:pPr>
              <w:spacing w:beforeLines="60" w:before="144" w:afterLines="60" w:after="144"/>
              <w:rPr>
                <w:rFonts w:ascii="Arial" w:hAnsi="Arial" w:cs="Arial"/>
                <w:sz w:val="20"/>
              </w:rPr>
            </w:pPr>
            <w:r>
              <w:rPr>
                <w:rFonts w:ascii="Arial" w:hAnsi="Arial" w:cs="Arial"/>
                <w:sz w:val="20"/>
              </w:rPr>
              <w:t>GM had sent RH the information RH had requested.</w:t>
            </w:r>
          </w:p>
          <w:p w14:paraId="08886899" w14:textId="3098C077" w:rsidR="00B20451" w:rsidRPr="00135812" w:rsidRDefault="00B20451" w:rsidP="00295566">
            <w:pPr>
              <w:spacing w:beforeLines="60" w:before="144" w:afterLines="60" w:after="144"/>
              <w:rPr>
                <w:rFonts w:ascii="Arial" w:hAnsi="Arial" w:cs="Arial"/>
                <w:b/>
                <w:sz w:val="20"/>
              </w:rPr>
            </w:pPr>
            <w:r w:rsidRPr="00135812">
              <w:rPr>
                <w:rFonts w:ascii="Arial" w:hAnsi="Arial" w:cs="Arial"/>
                <w:b/>
                <w:sz w:val="20"/>
              </w:rPr>
              <w:t>2</w:t>
            </w:r>
            <w:r w:rsidR="007A51EB">
              <w:rPr>
                <w:rFonts w:ascii="Arial" w:hAnsi="Arial" w:cs="Arial"/>
                <w:b/>
                <w:sz w:val="20"/>
              </w:rPr>
              <w:t>8</w:t>
            </w:r>
            <w:r w:rsidRPr="00135812">
              <w:rPr>
                <w:rFonts w:ascii="Arial" w:hAnsi="Arial" w:cs="Arial"/>
                <w:b/>
                <w:sz w:val="20"/>
              </w:rPr>
              <w:t>/18 Forward Plan</w:t>
            </w:r>
          </w:p>
          <w:p w14:paraId="2626FFB8" w14:textId="0A1E0CD7" w:rsidR="00B3298E" w:rsidRDefault="005E560C" w:rsidP="00295566">
            <w:pPr>
              <w:spacing w:beforeLines="60" w:before="144" w:afterLines="60" w:after="144"/>
              <w:rPr>
                <w:rFonts w:ascii="Arial" w:hAnsi="Arial" w:cs="Arial"/>
                <w:sz w:val="20"/>
              </w:rPr>
            </w:pPr>
            <w:r>
              <w:rPr>
                <w:rFonts w:ascii="Arial" w:hAnsi="Arial" w:cs="Arial"/>
                <w:sz w:val="20"/>
              </w:rPr>
              <w:t xml:space="preserve">TK confirmed following the </w:t>
            </w:r>
            <w:r w:rsidR="00B3298E">
              <w:rPr>
                <w:rFonts w:ascii="Arial" w:hAnsi="Arial" w:cs="Arial"/>
                <w:sz w:val="20"/>
              </w:rPr>
              <w:t xml:space="preserve">SLT workshop, the feedback would be sent to the OPFCC, and in turn, the KPIs would be played back into SLT.  </w:t>
            </w:r>
          </w:p>
          <w:p w14:paraId="3DDF4569" w14:textId="7BBBA8B9" w:rsidR="003600C4" w:rsidRPr="003600C4" w:rsidRDefault="003600C4" w:rsidP="00295566">
            <w:pPr>
              <w:spacing w:beforeLines="60" w:before="144" w:afterLines="60" w:after="144"/>
              <w:rPr>
                <w:rFonts w:ascii="Arial" w:hAnsi="Arial" w:cs="Arial"/>
                <w:b/>
                <w:sz w:val="20"/>
              </w:rPr>
            </w:pPr>
            <w:r w:rsidRPr="003600C4">
              <w:rPr>
                <w:rFonts w:ascii="Arial" w:hAnsi="Arial" w:cs="Arial"/>
                <w:b/>
                <w:sz w:val="20"/>
              </w:rPr>
              <w:t>26/18 Forward Plan</w:t>
            </w:r>
          </w:p>
          <w:p w14:paraId="64DA4B93" w14:textId="50A14815" w:rsidR="003600C4" w:rsidRDefault="003600C4" w:rsidP="00295566">
            <w:pPr>
              <w:spacing w:beforeLines="60" w:before="144" w:afterLines="60" w:after="144"/>
              <w:rPr>
                <w:rFonts w:ascii="Arial" w:hAnsi="Arial" w:cs="Arial"/>
                <w:sz w:val="20"/>
              </w:rPr>
            </w:pPr>
            <w:r>
              <w:rPr>
                <w:rFonts w:ascii="Arial" w:hAnsi="Arial" w:cs="Arial"/>
                <w:sz w:val="20"/>
              </w:rPr>
              <w:t>Merge with 2</w:t>
            </w:r>
            <w:r w:rsidR="00EF26E8">
              <w:rPr>
                <w:rFonts w:ascii="Arial" w:hAnsi="Arial" w:cs="Arial"/>
                <w:sz w:val="20"/>
              </w:rPr>
              <w:t>8</w:t>
            </w:r>
            <w:r>
              <w:rPr>
                <w:rFonts w:ascii="Arial" w:hAnsi="Arial" w:cs="Arial"/>
                <w:sz w:val="20"/>
              </w:rPr>
              <w:t>/18</w:t>
            </w:r>
          </w:p>
          <w:p w14:paraId="3663C71F" w14:textId="77777777" w:rsidR="00B20451" w:rsidRDefault="00B20451" w:rsidP="00295566">
            <w:pPr>
              <w:spacing w:beforeLines="60" w:before="144" w:afterLines="60" w:after="144"/>
              <w:rPr>
                <w:rFonts w:ascii="Arial" w:hAnsi="Arial" w:cs="Arial"/>
                <w:b/>
                <w:sz w:val="20"/>
              </w:rPr>
            </w:pPr>
            <w:r>
              <w:rPr>
                <w:rFonts w:ascii="Arial" w:hAnsi="Arial" w:cs="Arial"/>
                <w:b/>
                <w:sz w:val="20"/>
              </w:rPr>
              <w:t>37/18 Budget Review</w:t>
            </w:r>
          </w:p>
          <w:p w14:paraId="2CDAB426" w14:textId="471ED72B" w:rsidR="00B20451" w:rsidRDefault="003600C4" w:rsidP="00295566">
            <w:pPr>
              <w:spacing w:beforeLines="60" w:before="144" w:afterLines="60" w:after="144"/>
              <w:rPr>
                <w:rFonts w:ascii="Arial" w:hAnsi="Arial" w:cs="Arial"/>
                <w:sz w:val="20"/>
              </w:rPr>
            </w:pPr>
            <w:r>
              <w:rPr>
                <w:rFonts w:ascii="Arial" w:hAnsi="Arial" w:cs="Arial"/>
                <w:sz w:val="20"/>
              </w:rPr>
              <w:t xml:space="preserve">AM confirmed he was meeting with DB on 30 August. </w:t>
            </w:r>
          </w:p>
          <w:p w14:paraId="5D3DDF02" w14:textId="77777777" w:rsidR="00B20451" w:rsidRPr="00936B3D" w:rsidRDefault="00B20451" w:rsidP="00295566">
            <w:pPr>
              <w:spacing w:beforeLines="60" w:before="144" w:afterLines="60" w:after="144"/>
              <w:rPr>
                <w:rFonts w:ascii="Arial" w:hAnsi="Arial" w:cs="Arial"/>
                <w:b/>
                <w:sz w:val="20"/>
              </w:rPr>
            </w:pPr>
            <w:r w:rsidRPr="00936B3D">
              <w:rPr>
                <w:rFonts w:ascii="Arial" w:hAnsi="Arial" w:cs="Arial"/>
                <w:b/>
                <w:sz w:val="20"/>
              </w:rPr>
              <w:t>38/18 Monthly Performance Report</w:t>
            </w:r>
          </w:p>
          <w:p w14:paraId="6DDCDCC7" w14:textId="753CBAA3" w:rsidR="003600C4" w:rsidRDefault="003600C4" w:rsidP="00295566">
            <w:pPr>
              <w:spacing w:beforeLines="60" w:before="144" w:afterLines="60" w:after="144"/>
              <w:rPr>
                <w:rFonts w:ascii="Arial" w:hAnsi="Arial" w:cs="Arial"/>
                <w:sz w:val="20"/>
              </w:rPr>
            </w:pPr>
            <w:r>
              <w:rPr>
                <w:rFonts w:ascii="Arial" w:hAnsi="Arial" w:cs="Arial"/>
                <w:sz w:val="20"/>
              </w:rPr>
              <w:t xml:space="preserve">Move to September Forward Plan. </w:t>
            </w:r>
          </w:p>
          <w:p w14:paraId="35D0E604" w14:textId="587D16F7" w:rsidR="003600C4" w:rsidRPr="003600C4" w:rsidRDefault="003600C4" w:rsidP="00295566">
            <w:pPr>
              <w:spacing w:beforeLines="60" w:before="144" w:afterLines="60" w:after="144"/>
              <w:rPr>
                <w:rFonts w:ascii="Arial" w:hAnsi="Arial" w:cs="Arial"/>
                <w:b/>
                <w:sz w:val="20"/>
              </w:rPr>
            </w:pPr>
            <w:r w:rsidRPr="003600C4">
              <w:rPr>
                <w:rFonts w:ascii="Arial" w:hAnsi="Arial" w:cs="Arial"/>
                <w:b/>
                <w:sz w:val="20"/>
              </w:rPr>
              <w:t>39/18 Employee Survey Results</w:t>
            </w:r>
          </w:p>
          <w:p w14:paraId="51E6FA11" w14:textId="35D772EC" w:rsidR="003600C4" w:rsidRDefault="003600C4" w:rsidP="00295566">
            <w:pPr>
              <w:spacing w:beforeLines="60" w:before="144" w:afterLines="60" w:after="144"/>
              <w:rPr>
                <w:rFonts w:ascii="Arial" w:hAnsi="Arial" w:cs="Arial"/>
                <w:sz w:val="20"/>
              </w:rPr>
            </w:pPr>
            <w:r>
              <w:rPr>
                <w:rFonts w:ascii="Arial" w:hAnsi="Arial" w:cs="Arial"/>
                <w:sz w:val="20"/>
              </w:rPr>
              <w:t>No update</w:t>
            </w:r>
            <w:r w:rsidR="004D1F16">
              <w:rPr>
                <w:rFonts w:ascii="Arial" w:hAnsi="Arial" w:cs="Arial"/>
                <w:sz w:val="20"/>
              </w:rPr>
              <w:t xml:space="preserve"> as CB was on holiday.</w:t>
            </w:r>
          </w:p>
          <w:p w14:paraId="296DB2B3" w14:textId="7E9166FE" w:rsidR="00B20451" w:rsidRPr="00167D99" w:rsidRDefault="007A51EB" w:rsidP="00295566">
            <w:pPr>
              <w:spacing w:beforeLines="60" w:before="144" w:afterLines="60" w:after="144"/>
              <w:rPr>
                <w:rFonts w:ascii="Arial" w:hAnsi="Arial" w:cs="Arial"/>
                <w:b/>
                <w:sz w:val="20"/>
              </w:rPr>
            </w:pPr>
            <w:r>
              <w:rPr>
                <w:rFonts w:ascii="Arial" w:hAnsi="Arial" w:cs="Arial"/>
                <w:b/>
                <w:sz w:val="20"/>
              </w:rPr>
              <w:t>4</w:t>
            </w:r>
            <w:r w:rsidR="003600C4">
              <w:rPr>
                <w:rFonts w:ascii="Arial" w:hAnsi="Arial" w:cs="Arial"/>
                <w:b/>
                <w:sz w:val="20"/>
              </w:rPr>
              <w:t>2/18 Forward Plan</w:t>
            </w:r>
          </w:p>
          <w:p w14:paraId="520A72C4" w14:textId="4BCF085A" w:rsidR="00B20451" w:rsidRDefault="003600C4" w:rsidP="00295566">
            <w:pPr>
              <w:spacing w:before="120" w:after="120"/>
              <w:rPr>
                <w:rFonts w:ascii="Arial" w:hAnsi="Arial" w:cs="Arial"/>
                <w:sz w:val="20"/>
              </w:rPr>
            </w:pPr>
            <w:r>
              <w:rPr>
                <w:rFonts w:ascii="Arial" w:hAnsi="Arial" w:cs="Arial"/>
                <w:sz w:val="20"/>
              </w:rPr>
              <w:t>AM suggested putting the 2020 Programme onto the Strategic Board’s agenda and Forward Plan.</w:t>
            </w:r>
          </w:p>
          <w:p w14:paraId="2055DD65" w14:textId="77777777" w:rsidR="001C4EB6" w:rsidRDefault="001C4EB6" w:rsidP="00295566">
            <w:pPr>
              <w:spacing w:before="120" w:after="120"/>
              <w:rPr>
                <w:rFonts w:ascii="Arial" w:hAnsi="Arial" w:cs="Arial"/>
                <w:b/>
                <w:sz w:val="20"/>
              </w:rPr>
            </w:pPr>
          </w:p>
          <w:p w14:paraId="3D58560B" w14:textId="77777777" w:rsidR="001C4EB6" w:rsidRDefault="001C4EB6" w:rsidP="00295566">
            <w:pPr>
              <w:spacing w:before="120" w:after="120"/>
              <w:rPr>
                <w:rFonts w:ascii="Arial" w:hAnsi="Arial" w:cs="Arial"/>
                <w:b/>
                <w:sz w:val="20"/>
              </w:rPr>
            </w:pPr>
          </w:p>
          <w:p w14:paraId="49FF911C" w14:textId="355FF575" w:rsidR="003600C4" w:rsidRPr="003600C4" w:rsidRDefault="003600C4" w:rsidP="00295566">
            <w:pPr>
              <w:spacing w:before="120" w:after="120"/>
              <w:rPr>
                <w:rFonts w:ascii="Arial" w:hAnsi="Arial" w:cs="Arial"/>
                <w:b/>
                <w:sz w:val="20"/>
              </w:rPr>
            </w:pPr>
            <w:r w:rsidRPr="003600C4">
              <w:rPr>
                <w:rFonts w:ascii="Arial" w:hAnsi="Arial" w:cs="Arial"/>
                <w:b/>
                <w:sz w:val="20"/>
              </w:rPr>
              <w:t>43/18 Forward Plan</w:t>
            </w:r>
          </w:p>
          <w:p w14:paraId="70ABB3F7" w14:textId="79003C4D" w:rsidR="003600C4" w:rsidRDefault="003600C4" w:rsidP="00295566">
            <w:pPr>
              <w:spacing w:before="120" w:after="120"/>
              <w:rPr>
                <w:rFonts w:ascii="Arial" w:hAnsi="Arial" w:cs="Arial"/>
                <w:sz w:val="20"/>
              </w:rPr>
            </w:pPr>
            <w:r>
              <w:rPr>
                <w:rFonts w:ascii="Arial" w:hAnsi="Arial" w:cs="Arial"/>
                <w:sz w:val="20"/>
              </w:rPr>
              <w:t xml:space="preserve">AM to provide the brief for the Dispute Resolution Action plan paper (what has happened so far, proposals for beyond 2020).  MF confirmed that a spreadsheet is being maintained with all the actions contained in the document and requests updates from the action owners on a regular basis.  MF and DB to discuss. </w:t>
            </w:r>
            <w:r w:rsidR="00462479">
              <w:rPr>
                <w:rFonts w:ascii="Arial" w:hAnsi="Arial" w:cs="Arial"/>
                <w:sz w:val="20"/>
              </w:rPr>
              <w:t xml:space="preserve"> DB to propose agenda item, when ready, to AM. JT and MF to agree brief for paper and contact AM.</w:t>
            </w:r>
          </w:p>
          <w:p w14:paraId="67D8A300" w14:textId="7F3869A8" w:rsidR="00462479" w:rsidRPr="00462479" w:rsidRDefault="00462479" w:rsidP="00295566">
            <w:pPr>
              <w:spacing w:before="120" w:after="120"/>
              <w:rPr>
                <w:rFonts w:ascii="Arial" w:hAnsi="Arial" w:cs="Arial"/>
                <w:b/>
                <w:sz w:val="20"/>
              </w:rPr>
            </w:pPr>
            <w:r w:rsidRPr="00462479">
              <w:rPr>
                <w:rFonts w:ascii="Arial" w:hAnsi="Arial" w:cs="Arial"/>
                <w:b/>
                <w:sz w:val="20"/>
              </w:rPr>
              <w:t>44/18 Reserves</w:t>
            </w:r>
          </w:p>
          <w:p w14:paraId="323A4832" w14:textId="0B86C23F" w:rsidR="00462479" w:rsidRDefault="00187750" w:rsidP="00295566">
            <w:pPr>
              <w:spacing w:before="120" w:after="120"/>
              <w:rPr>
                <w:rFonts w:ascii="Arial" w:hAnsi="Arial" w:cs="Arial"/>
                <w:sz w:val="20"/>
              </w:rPr>
            </w:pPr>
            <w:r>
              <w:rPr>
                <w:rFonts w:ascii="Arial" w:hAnsi="Arial" w:cs="Arial"/>
                <w:sz w:val="20"/>
              </w:rPr>
              <w:t>GM to prepare the final draft of the Reserves Strategy before publication.</w:t>
            </w:r>
          </w:p>
          <w:p w14:paraId="4BD6B2AB" w14:textId="3F0EDF10" w:rsidR="00187750" w:rsidRPr="00187750" w:rsidRDefault="00187750" w:rsidP="00295566">
            <w:pPr>
              <w:spacing w:before="120" w:after="120"/>
              <w:rPr>
                <w:rFonts w:ascii="Arial" w:hAnsi="Arial" w:cs="Arial"/>
                <w:b/>
                <w:sz w:val="20"/>
              </w:rPr>
            </w:pPr>
            <w:r w:rsidRPr="00187750">
              <w:rPr>
                <w:rFonts w:ascii="Arial" w:hAnsi="Arial" w:cs="Arial"/>
                <w:b/>
                <w:sz w:val="20"/>
              </w:rPr>
              <w:t>45/18 Capital Expenditure Review</w:t>
            </w:r>
          </w:p>
          <w:p w14:paraId="38903E3B" w14:textId="16A6F402" w:rsidR="00187750" w:rsidRDefault="00187750" w:rsidP="00295566">
            <w:pPr>
              <w:spacing w:before="120" w:after="120"/>
              <w:rPr>
                <w:rFonts w:ascii="Arial" w:hAnsi="Arial" w:cs="Arial"/>
                <w:sz w:val="20"/>
              </w:rPr>
            </w:pPr>
            <w:r>
              <w:rPr>
                <w:rFonts w:ascii="Arial" w:hAnsi="Arial" w:cs="Arial"/>
                <w:sz w:val="20"/>
              </w:rPr>
              <w:t>GM to confirm to AM when the review is to be put onto the Forward Plan.</w:t>
            </w:r>
          </w:p>
          <w:p w14:paraId="1DEBAE9F" w14:textId="68E650B7" w:rsidR="00187750" w:rsidRPr="00187750" w:rsidRDefault="00187750" w:rsidP="00295566">
            <w:pPr>
              <w:spacing w:before="120" w:after="120"/>
              <w:rPr>
                <w:rFonts w:ascii="Arial" w:hAnsi="Arial" w:cs="Arial"/>
                <w:b/>
                <w:sz w:val="20"/>
              </w:rPr>
            </w:pPr>
            <w:r w:rsidRPr="00187750">
              <w:rPr>
                <w:rFonts w:ascii="Arial" w:hAnsi="Arial" w:cs="Arial"/>
                <w:b/>
                <w:sz w:val="20"/>
              </w:rPr>
              <w:t>46/18 Budget Review</w:t>
            </w:r>
          </w:p>
          <w:p w14:paraId="66B37B08" w14:textId="4EB73B62" w:rsidR="00187750" w:rsidRDefault="00187750" w:rsidP="00295566">
            <w:pPr>
              <w:spacing w:before="120" w:after="120"/>
              <w:rPr>
                <w:rFonts w:ascii="Arial" w:hAnsi="Arial" w:cs="Arial"/>
                <w:sz w:val="20"/>
              </w:rPr>
            </w:pPr>
            <w:r>
              <w:rPr>
                <w:rFonts w:ascii="Arial" w:hAnsi="Arial" w:cs="Arial"/>
                <w:sz w:val="20"/>
              </w:rPr>
              <w:t>GM had updated the Table in the Management Accounts.</w:t>
            </w:r>
          </w:p>
          <w:p w14:paraId="666DF1C5" w14:textId="5E080A87" w:rsidR="00187750" w:rsidRPr="00187750" w:rsidRDefault="00187750" w:rsidP="00295566">
            <w:pPr>
              <w:spacing w:before="120" w:after="120"/>
              <w:rPr>
                <w:rFonts w:ascii="Arial" w:hAnsi="Arial" w:cs="Arial"/>
                <w:b/>
                <w:sz w:val="20"/>
              </w:rPr>
            </w:pPr>
            <w:r w:rsidRPr="00187750">
              <w:rPr>
                <w:rFonts w:ascii="Arial" w:hAnsi="Arial" w:cs="Arial"/>
                <w:b/>
                <w:sz w:val="20"/>
              </w:rPr>
              <w:t>47/18 Budget Review</w:t>
            </w:r>
          </w:p>
          <w:p w14:paraId="7588C9D6" w14:textId="7310AF46" w:rsidR="00187750" w:rsidRDefault="00187750" w:rsidP="00295566">
            <w:pPr>
              <w:spacing w:before="120" w:after="120"/>
              <w:rPr>
                <w:rFonts w:ascii="Arial" w:hAnsi="Arial" w:cs="Arial"/>
                <w:sz w:val="20"/>
              </w:rPr>
            </w:pPr>
            <w:r>
              <w:rPr>
                <w:rFonts w:ascii="Arial" w:hAnsi="Arial" w:cs="Arial"/>
                <w:sz w:val="20"/>
              </w:rPr>
              <w:t>GM had split out the legal and professional fees in the Management Accounts table.</w:t>
            </w:r>
          </w:p>
          <w:p w14:paraId="622116ED" w14:textId="48DEA06D" w:rsidR="00187750" w:rsidRPr="00187750" w:rsidRDefault="00187750" w:rsidP="00295566">
            <w:pPr>
              <w:spacing w:before="120" w:after="120"/>
              <w:rPr>
                <w:rFonts w:ascii="Arial" w:hAnsi="Arial" w:cs="Arial"/>
                <w:b/>
                <w:sz w:val="20"/>
              </w:rPr>
            </w:pPr>
            <w:r w:rsidRPr="00187750">
              <w:rPr>
                <w:rFonts w:ascii="Arial" w:hAnsi="Arial" w:cs="Arial"/>
                <w:b/>
                <w:sz w:val="20"/>
              </w:rPr>
              <w:t>48/18 HMICFRS inspection</w:t>
            </w:r>
          </w:p>
          <w:p w14:paraId="1FBD5895" w14:textId="6DC30A47" w:rsidR="00187750" w:rsidRDefault="00187750" w:rsidP="00295566">
            <w:pPr>
              <w:spacing w:before="120" w:after="120"/>
              <w:rPr>
                <w:rFonts w:ascii="Arial" w:hAnsi="Arial" w:cs="Arial"/>
                <w:sz w:val="20"/>
              </w:rPr>
            </w:pPr>
            <w:r>
              <w:rPr>
                <w:rFonts w:ascii="Arial" w:hAnsi="Arial" w:cs="Arial"/>
                <w:sz w:val="20"/>
              </w:rPr>
              <w:t>TK confirmed that Paul Hancock (</w:t>
            </w:r>
            <w:proofErr w:type="spellStart"/>
            <w:r>
              <w:rPr>
                <w:rFonts w:ascii="Arial" w:hAnsi="Arial" w:cs="Arial"/>
                <w:sz w:val="20"/>
              </w:rPr>
              <w:t>ex chief</w:t>
            </w:r>
            <w:proofErr w:type="spellEnd"/>
            <w:r>
              <w:rPr>
                <w:rFonts w:ascii="Arial" w:hAnsi="Arial" w:cs="Arial"/>
                <w:sz w:val="20"/>
              </w:rPr>
              <w:t xml:space="preserve"> Cheshire</w:t>
            </w:r>
            <w:r w:rsidR="00FF74D3">
              <w:rPr>
                <w:rFonts w:ascii="Arial" w:hAnsi="Arial" w:cs="Arial"/>
                <w:sz w:val="20"/>
              </w:rPr>
              <w:t xml:space="preserve"> FRS</w:t>
            </w:r>
            <w:r>
              <w:rPr>
                <w:rFonts w:ascii="Arial" w:hAnsi="Arial" w:cs="Arial"/>
                <w:sz w:val="20"/>
              </w:rPr>
              <w:t xml:space="preserve">), Geoff </w:t>
            </w:r>
            <w:proofErr w:type="spellStart"/>
            <w:r>
              <w:rPr>
                <w:rFonts w:ascii="Arial" w:hAnsi="Arial" w:cs="Arial"/>
                <w:sz w:val="20"/>
              </w:rPr>
              <w:t>Howsego</w:t>
            </w:r>
            <w:proofErr w:type="spellEnd"/>
            <w:r>
              <w:rPr>
                <w:rFonts w:ascii="Arial" w:hAnsi="Arial" w:cs="Arial"/>
                <w:sz w:val="20"/>
              </w:rPr>
              <w:t xml:space="preserve"> (</w:t>
            </w:r>
            <w:r w:rsidR="007A51EB">
              <w:rPr>
                <w:rFonts w:ascii="Arial" w:hAnsi="Arial" w:cs="Arial"/>
                <w:sz w:val="20"/>
              </w:rPr>
              <w:t>Hampshire FRS), G</w:t>
            </w:r>
            <w:r w:rsidR="00FF74D3">
              <w:rPr>
                <w:rFonts w:ascii="Arial" w:hAnsi="Arial" w:cs="Arial"/>
                <w:sz w:val="20"/>
              </w:rPr>
              <w:t>ill Elliott (LGA) and Dave Collins (Suffolk FRS).  TK is meeting Dave Collins on Friday.  The three days are being timetabled with a slot for RH.</w:t>
            </w:r>
          </w:p>
          <w:p w14:paraId="0380D4F2" w14:textId="694BCFA1" w:rsidR="00FF74D3" w:rsidRPr="00FF74D3" w:rsidRDefault="00FF74D3" w:rsidP="00295566">
            <w:pPr>
              <w:spacing w:before="120" w:after="120"/>
              <w:rPr>
                <w:rFonts w:ascii="Arial" w:hAnsi="Arial" w:cs="Arial"/>
                <w:b/>
                <w:sz w:val="20"/>
              </w:rPr>
            </w:pPr>
            <w:r w:rsidRPr="00FF74D3">
              <w:rPr>
                <w:rFonts w:ascii="Arial" w:hAnsi="Arial" w:cs="Arial"/>
                <w:b/>
                <w:sz w:val="20"/>
              </w:rPr>
              <w:t>49/18 Safeguarding</w:t>
            </w:r>
          </w:p>
          <w:p w14:paraId="5D7DA430" w14:textId="3A059AA3" w:rsidR="00FF74D3" w:rsidRDefault="00FF74D3" w:rsidP="00295566">
            <w:pPr>
              <w:spacing w:before="120" w:after="120"/>
              <w:rPr>
                <w:rFonts w:ascii="Arial" w:hAnsi="Arial" w:cs="Arial"/>
                <w:sz w:val="20"/>
              </w:rPr>
            </w:pPr>
            <w:r>
              <w:rPr>
                <w:rFonts w:ascii="Arial" w:hAnsi="Arial" w:cs="Arial"/>
                <w:sz w:val="20"/>
              </w:rPr>
              <w:t>GM confirmed that RSM had been contacted to carry out the safeguarding audit.</w:t>
            </w:r>
          </w:p>
          <w:p w14:paraId="7DEEE8AF" w14:textId="449D7A08" w:rsidR="00462479" w:rsidRPr="00FF74D3" w:rsidRDefault="00FF74D3" w:rsidP="00295566">
            <w:pPr>
              <w:spacing w:before="120" w:after="120"/>
              <w:rPr>
                <w:rFonts w:ascii="Arial" w:hAnsi="Arial" w:cs="Arial"/>
                <w:b/>
                <w:sz w:val="20"/>
              </w:rPr>
            </w:pPr>
            <w:r w:rsidRPr="00FF74D3">
              <w:rPr>
                <w:rFonts w:ascii="Arial" w:hAnsi="Arial" w:cs="Arial"/>
                <w:b/>
                <w:sz w:val="20"/>
              </w:rPr>
              <w:t>5</w:t>
            </w:r>
            <w:r>
              <w:rPr>
                <w:rFonts w:ascii="Arial" w:hAnsi="Arial" w:cs="Arial"/>
                <w:b/>
                <w:sz w:val="20"/>
              </w:rPr>
              <w:t>1</w:t>
            </w:r>
            <w:r w:rsidRPr="00FF74D3">
              <w:rPr>
                <w:rFonts w:ascii="Arial" w:hAnsi="Arial" w:cs="Arial"/>
                <w:b/>
                <w:sz w:val="20"/>
              </w:rPr>
              <w:t xml:space="preserve">/18 </w:t>
            </w:r>
            <w:r>
              <w:rPr>
                <w:rFonts w:ascii="Arial" w:hAnsi="Arial" w:cs="Arial"/>
                <w:b/>
                <w:sz w:val="20"/>
              </w:rPr>
              <w:t>Recruitment</w:t>
            </w:r>
          </w:p>
          <w:p w14:paraId="0DE7BFBC" w14:textId="77777777" w:rsidR="003600C4" w:rsidRDefault="00FF74D3" w:rsidP="00295566">
            <w:pPr>
              <w:spacing w:before="120" w:after="120"/>
              <w:rPr>
                <w:rFonts w:ascii="Arial" w:hAnsi="Arial" w:cs="Arial"/>
                <w:sz w:val="20"/>
              </w:rPr>
            </w:pPr>
            <w:r>
              <w:rPr>
                <w:rFonts w:ascii="Arial" w:hAnsi="Arial" w:cs="Arial"/>
                <w:sz w:val="20"/>
              </w:rPr>
              <w:t>No update.</w:t>
            </w:r>
          </w:p>
          <w:p w14:paraId="7C0C8529" w14:textId="7D85B7C3" w:rsidR="001C4EB6" w:rsidRPr="003F1342" w:rsidRDefault="001C4EB6" w:rsidP="00295566">
            <w:pPr>
              <w:spacing w:before="120" w:after="120"/>
              <w:rPr>
                <w:rFonts w:ascii="Arial" w:hAnsi="Arial" w:cs="Arial"/>
                <w:sz w:val="20"/>
              </w:rPr>
            </w:pPr>
          </w:p>
        </w:tc>
        <w:tc>
          <w:tcPr>
            <w:tcW w:w="4536" w:type="dxa"/>
          </w:tcPr>
          <w:p w14:paraId="5E588871" w14:textId="77777777" w:rsidR="003F1342" w:rsidRDefault="003F1342" w:rsidP="00295566">
            <w:pPr>
              <w:spacing w:before="120" w:after="120"/>
              <w:rPr>
                <w:rFonts w:ascii="Arial" w:hAnsi="Arial" w:cs="Arial"/>
                <w:sz w:val="20"/>
              </w:rPr>
            </w:pPr>
          </w:p>
          <w:p w14:paraId="070F3221" w14:textId="77777777" w:rsidR="007A51EB" w:rsidRDefault="007A51EB" w:rsidP="00295566">
            <w:pPr>
              <w:spacing w:before="120" w:after="120"/>
              <w:rPr>
                <w:rFonts w:ascii="Arial" w:hAnsi="Arial" w:cs="Arial"/>
                <w:sz w:val="20"/>
              </w:rPr>
            </w:pPr>
          </w:p>
          <w:p w14:paraId="79FA7507" w14:textId="77777777" w:rsidR="007A51EB" w:rsidRDefault="007A51EB" w:rsidP="00295566">
            <w:pPr>
              <w:spacing w:before="120" w:after="120"/>
              <w:rPr>
                <w:rFonts w:ascii="Arial" w:hAnsi="Arial" w:cs="Arial"/>
                <w:sz w:val="20"/>
              </w:rPr>
            </w:pPr>
          </w:p>
          <w:p w14:paraId="44F46B12" w14:textId="77777777" w:rsidR="007A51EB" w:rsidRDefault="007A51EB" w:rsidP="00295566">
            <w:pPr>
              <w:spacing w:before="120" w:after="120"/>
              <w:rPr>
                <w:rFonts w:ascii="Arial" w:hAnsi="Arial" w:cs="Arial"/>
                <w:sz w:val="20"/>
              </w:rPr>
            </w:pPr>
          </w:p>
          <w:p w14:paraId="7E83A6C4" w14:textId="77777777" w:rsidR="007A51EB" w:rsidRDefault="007A51EB" w:rsidP="00295566">
            <w:pPr>
              <w:spacing w:before="120" w:after="120"/>
              <w:rPr>
                <w:rFonts w:ascii="Arial" w:hAnsi="Arial" w:cs="Arial"/>
                <w:sz w:val="20"/>
              </w:rPr>
            </w:pPr>
          </w:p>
          <w:p w14:paraId="6D689AEC" w14:textId="77777777" w:rsidR="007A51EB" w:rsidRDefault="007A51EB" w:rsidP="00295566">
            <w:pPr>
              <w:spacing w:before="120" w:after="120"/>
              <w:rPr>
                <w:rFonts w:ascii="Arial" w:hAnsi="Arial" w:cs="Arial"/>
                <w:sz w:val="20"/>
              </w:rPr>
            </w:pPr>
          </w:p>
          <w:p w14:paraId="47B79834" w14:textId="77777777" w:rsidR="007A51EB" w:rsidRDefault="007A51EB" w:rsidP="00295566">
            <w:pPr>
              <w:spacing w:before="120" w:after="120"/>
              <w:rPr>
                <w:rFonts w:ascii="Arial" w:hAnsi="Arial" w:cs="Arial"/>
                <w:sz w:val="20"/>
              </w:rPr>
            </w:pPr>
          </w:p>
          <w:p w14:paraId="421EAE15" w14:textId="77777777" w:rsidR="007A51EB" w:rsidRDefault="007A51EB" w:rsidP="00295566">
            <w:pPr>
              <w:spacing w:before="120" w:after="120"/>
              <w:rPr>
                <w:rFonts w:ascii="Arial" w:hAnsi="Arial" w:cs="Arial"/>
                <w:sz w:val="20"/>
              </w:rPr>
            </w:pPr>
          </w:p>
          <w:p w14:paraId="33443556" w14:textId="77777777" w:rsidR="007A51EB" w:rsidRDefault="007A51EB" w:rsidP="00295566">
            <w:pPr>
              <w:spacing w:before="120" w:after="120"/>
              <w:rPr>
                <w:rFonts w:ascii="Arial" w:hAnsi="Arial" w:cs="Arial"/>
                <w:sz w:val="20"/>
              </w:rPr>
            </w:pPr>
          </w:p>
          <w:p w14:paraId="1479C69F" w14:textId="77777777" w:rsidR="007A51EB" w:rsidRDefault="007A51EB" w:rsidP="00295566">
            <w:pPr>
              <w:spacing w:before="120" w:after="120"/>
              <w:rPr>
                <w:rFonts w:ascii="Arial" w:hAnsi="Arial" w:cs="Arial"/>
                <w:sz w:val="20"/>
              </w:rPr>
            </w:pPr>
          </w:p>
          <w:p w14:paraId="06668C53" w14:textId="77777777" w:rsidR="007A51EB" w:rsidRDefault="007A51EB" w:rsidP="00295566">
            <w:pPr>
              <w:spacing w:before="120" w:after="120"/>
              <w:rPr>
                <w:rFonts w:ascii="Arial" w:hAnsi="Arial" w:cs="Arial"/>
                <w:sz w:val="20"/>
              </w:rPr>
            </w:pPr>
          </w:p>
          <w:p w14:paraId="5DDA9141" w14:textId="77777777" w:rsidR="007A51EB" w:rsidRDefault="007A51EB" w:rsidP="00295566">
            <w:pPr>
              <w:spacing w:before="120" w:after="120"/>
              <w:rPr>
                <w:rFonts w:ascii="Arial" w:hAnsi="Arial" w:cs="Arial"/>
                <w:sz w:val="20"/>
              </w:rPr>
            </w:pPr>
          </w:p>
          <w:p w14:paraId="472E6B8F" w14:textId="77777777" w:rsidR="007A51EB" w:rsidRDefault="007A51EB" w:rsidP="00295566">
            <w:pPr>
              <w:spacing w:before="120" w:after="120"/>
              <w:rPr>
                <w:rFonts w:ascii="Arial" w:hAnsi="Arial" w:cs="Arial"/>
                <w:sz w:val="20"/>
              </w:rPr>
            </w:pPr>
          </w:p>
          <w:p w14:paraId="703753BB" w14:textId="77777777" w:rsidR="007A51EB" w:rsidRDefault="007A51EB" w:rsidP="00295566">
            <w:pPr>
              <w:spacing w:before="120" w:after="120"/>
              <w:rPr>
                <w:rFonts w:ascii="Arial" w:hAnsi="Arial" w:cs="Arial"/>
                <w:sz w:val="20"/>
              </w:rPr>
            </w:pPr>
          </w:p>
          <w:p w14:paraId="677406D8" w14:textId="77777777" w:rsidR="007A51EB" w:rsidRDefault="007A51EB" w:rsidP="00295566">
            <w:pPr>
              <w:spacing w:before="120" w:after="120"/>
              <w:rPr>
                <w:rFonts w:ascii="Arial" w:hAnsi="Arial" w:cs="Arial"/>
                <w:sz w:val="20"/>
              </w:rPr>
            </w:pPr>
          </w:p>
          <w:p w14:paraId="565173C6" w14:textId="77777777" w:rsidR="007A51EB" w:rsidRDefault="007A51EB" w:rsidP="00295566">
            <w:pPr>
              <w:spacing w:before="120" w:after="120"/>
              <w:rPr>
                <w:rFonts w:ascii="Arial" w:hAnsi="Arial" w:cs="Arial"/>
                <w:sz w:val="20"/>
              </w:rPr>
            </w:pPr>
          </w:p>
          <w:p w14:paraId="43332048" w14:textId="77777777" w:rsidR="007A51EB" w:rsidRDefault="007A51EB" w:rsidP="00295566">
            <w:pPr>
              <w:spacing w:before="120" w:after="120"/>
              <w:rPr>
                <w:rFonts w:ascii="Arial" w:hAnsi="Arial" w:cs="Arial"/>
                <w:sz w:val="20"/>
              </w:rPr>
            </w:pPr>
          </w:p>
          <w:p w14:paraId="1F059F65" w14:textId="77777777" w:rsidR="007A51EB" w:rsidRDefault="007A51EB" w:rsidP="00295566">
            <w:pPr>
              <w:spacing w:before="120" w:after="120"/>
              <w:rPr>
                <w:rFonts w:ascii="Arial" w:hAnsi="Arial" w:cs="Arial"/>
                <w:sz w:val="20"/>
              </w:rPr>
            </w:pPr>
          </w:p>
          <w:p w14:paraId="406CBAF3" w14:textId="77777777" w:rsidR="007A51EB" w:rsidRDefault="007A51EB" w:rsidP="00295566">
            <w:pPr>
              <w:spacing w:before="120" w:after="120"/>
              <w:rPr>
                <w:rFonts w:ascii="Arial" w:hAnsi="Arial" w:cs="Arial"/>
                <w:sz w:val="20"/>
              </w:rPr>
            </w:pPr>
          </w:p>
          <w:p w14:paraId="586AA3EE" w14:textId="77777777" w:rsidR="007A51EB" w:rsidRDefault="007A51EB" w:rsidP="00295566">
            <w:pPr>
              <w:spacing w:before="120" w:after="120"/>
              <w:rPr>
                <w:rFonts w:ascii="Arial" w:hAnsi="Arial" w:cs="Arial"/>
                <w:sz w:val="20"/>
              </w:rPr>
            </w:pPr>
          </w:p>
          <w:p w14:paraId="350EEE43" w14:textId="77777777" w:rsidR="007A51EB" w:rsidRDefault="007A51EB" w:rsidP="00295566">
            <w:pPr>
              <w:spacing w:before="120" w:after="120"/>
              <w:rPr>
                <w:rFonts w:ascii="Arial" w:hAnsi="Arial" w:cs="Arial"/>
                <w:sz w:val="20"/>
              </w:rPr>
            </w:pPr>
          </w:p>
          <w:p w14:paraId="2DD9C3F7" w14:textId="77777777" w:rsidR="007A51EB" w:rsidRDefault="007A51EB" w:rsidP="00295566">
            <w:pPr>
              <w:spacing w:before="120" w:after="120"/>
              <w:rPr>
                <w:rFonts w:ascii="Arial" w:hAnsi="Arial" w:cs="Arial"/>
                <w:sz w:val="20"/>
              </w:rPr>
            </w:pPr>
          </w:p>
          <w:p w14:paraId="1AFE3B46" w14:textId="77777777" w:rsidR="007A51EB" w:rsidRDefault="007A51EB" w:rsidP="00295566">
            <w:pPr>
              <w:spacing w:before="120" w:after="120"/>
              <w:rPr>
                <w:rFonts w:ascii="Arial" w:hAnsi="Arial" w:cs="Arial"/>
                <w:sz w:val="20"/>
              </w:rPr>
            </w:pPr>
          </w:p>
          <w:p w14:paraId="6A48EB45" w14:textId="77777777" w:rsidR="007A51EB" w:rsidRDefault="007A51EB" w:rsidP="00295566">
            <w:pPr>
              <w:spacing w:before="120" w:after="120"/>
              <w:rPr>
                <w:rFonts w:ascii="Arial" w:hAnsi="Arial" w:cs="Arial"/>
                <w:sz w:val="20"/>
              </w:rPr>
            </w:pPr>
          </w:p>
          <w:p w14:paraId="2AD057A3" w14:textId="77777777" w:rsidR="007A51EB" w:rsidRDefault="007A51EB" w:rsidP="00295566">
            <w:pPr>
              <w:spacing w:before="120" w:after="120"/>
              <w:rPr>
                <w:rFonts w:ascii="Arial" w:hAnsi="Arial" w:cs="Arial"/>
                <w:sz w:val="20"/>
              </w:rPr>
            </w:pPr>
          </w:p>
          <w:p w14:paraId="257AB688" w14:textId="77777777" w:rsidR="007A51EB" w:rsidRDefault="007A51EB" w:rsidP="00295566">
            <w:pPr>
              <w:spacing w:before="120" w:after="120"/>
              <w:rPr>
                <w:rFonts w:ascii="Arial" w:hAnsi="Arial" w:cs="Arial"/>
                <w:sz w:val="20"/>
              </w:rPr>
            </w:pPr>
          </w:p>
          <w:p w14:paraId="2C7EEBC8" w14:textId="77777777" w:rsidR="007A51EB" w:rsidRDefault="007A51EB" w:rsidP="00295566">
            <w:pPr>
              <w:spacing w:before="120" w:after="120"/>
              <w:rPr>
                <w:rFonts w:ascii="Arial" w:hAnsi="Arial" w:cs="Arial"/>
                <w:sz w:val="20"/>
              </w:rPr>
            </w:pPr>
          </w:p>
          <w:p w14:paraId="0F01AB9E" w14:textId="77777777" w:rsidR="007A51EB" w:rsidRDefault="007A51EB" w:rsidP="00295566">
            <w:pPr>
              <w:spacing w:before="120" w:after="120"/>
              <w:rPr>
                <w:rFonts w:ascii="Arial" w:hAnsi="Arial" w:cs="Arial"/>
                <w:sz w:val="20"/>
              </w:rPr>
            </w:pPr>
          </w:p>
          <w:p w14:paraId="12C7BC00" w14:textId="77777777" w:rsidR="007A51EB" w:rsidRDefault="007A51EB" w:rsidP="00295566">
            <w:pPr>
              <w:spacing w:before="120" w:after="120"/>
              <w:rPr>
                <w:rFonts w:ascii="Arial" w:hAnsi="Arial" w:cs="Arial"/>
                <w:sz w:val="20"/>
              </w:rPr>
            </w:pPr>
          </w:p>
          <w:p w14:paraId="28D5BE1F" w14:textId="77777777" w:rsidR="007A51EB" w:rsidRDefault="007A51EB" w:rsidP="00295566">
            <w:pPr>
              <w:spacing w:before="120" w:after="120"/>
              <w:rPr>
                <w:rFonts w:ascii="Arial" w:hAnsi="Arial" w:cs="Arial"/>
                <w:sz w:val="20"/>
              </w:rPr>
            </w:pPr>
          </w:p>
          <w:p w14:paraId="57D52F30" w14:textId="77777777" w:rsidR="007A51EB" w:rsidRDefault="007A51EB" w:rsidP="00295566">
            <w:pPr>
              <w:spacing w:before="120" w:after="120"/>
              <w:rPr>
                <w:rFonts w:ascii="Arial" w:hAnsi="Arial" w:cs="Arial"/>
                <w:sz w:val="20"/>
              </w:rPr>
            </w:pPr>
          </w:p>
          <w:p w14:paraId="0AD3A04F" w14:textId="77777777" w:rsidR="007A51EB" w:rsidRDefault="007A51EB" w:rsidP="00295566">
            <w:pPr>
              <w:spacing w:before="120" w:after="120"/>
              <w:rPr>
                <w:rFonts w:ascii="Arial" w:hAnsi="Arial" w:cs="Arial"/>
                <w:sz w:val="20"/>
              </w:rPr>
            </w:pPr>
          </w:p>
          <w:p w14:paraId="26DDD786" w14:textId="77777777" w:rsidR="007A51EB" w:rsidRDefault="007A51EB" w:rsidP="00295566">
            <w:pPr>
              <w:spacing w:before="120" w:after="120"/>
              <w:rPr>
                <w:rFonts w:ascii="Arial" w:hAnsi="Arial" w:cs="Arial"/>
                <w:sz w:val="20"/>
              </w:rPr>
            </w:pPr>
          </w:p>
          <w:p w14:paraId="66BAA233" w14:textId="77777777" w:rsidR="007A51EB" w:rsidRDefault="007A51EB" w:rsidP="00295566">
            <w:pPr>
              <w:spacing w:before="120" w:after="120"/>
              <w:rPr>
                <w:rFonts w:ascii="Arial" w:hAnsi="Arial" w:cs="Arial"/>
                <w:sz w:val="20"/>
              </w:rPr>
            </w:pPr>
          </w:p>
          <w:p w14:paraId="0E26584C" w14:textId="77777777" w:rsidR="007A51EB" w:rsidRDefault="007A51EB" w:rsidP="00295566">
            <w:pPr>
              <w:spacing w:before="120" w:after="120"/>
              <w:rPr>
                <w:rFonts w:ascii="Arial" w:hAnsi="Arial" w:cs="Arial"/>
                <w:sz w:val="20"/>
              </w:rPr>
            </w:pPr>
          </w:p>
          <w:p w14:paraId="258CA950" w14:textId="77777777" w:rsidR="007A51EB" w:rsidRDefault="007A51EB" w:rsidP="00295566">
            <w:pPr>
              <w:spacing w:before="120" w:after="120"/>
              <w:rPr>
                <w:rFonts w:ascii="Arial" w:hAnsi="Arial" w:cs="Arial"/>
                <w:sz w:val="20"/>
              </w:rPr>
            </w:pPr>
          </w:p>
          <w:p w14:paraId="54343598" w14:textId="77777777" w:rsidR="007A51EB" w:rsidRDefault="007A51EB" w:rsidP="00295566">
            <w:pPr>
              <w:spacing w:before="120" w:after="120"/>
              <w:rPr>
                <w:rFonts w:ascii="Arial" w:hAnsi="Arial" w:cs="Arial"/>
                <w:sz w:val="20"/>
              </w:rPr>
            </w:pPr>
          </w:p>
          <w:p w14:paraId="3473C272" w14:textId="77777777" w:rsidR="007A51EB" w:rsidRDefault="007A51EB" w:rsidP="00295566">
            <w:pPr>
              <w:spacing w:before="120" w:after="120"/>
              <w:rPr>
                <w:rFonts w:ascii="Arial" w:hAnsi="Arial" w:cs="Arial"/>
                <w:sz w:val="20"/>
              </w:rPr>
            </w:pPr>
          </w:p>
          <w:p w14:paraId="1A3DA17C" w14:textId="77777777" w:rsidR="007A51EB" w:rsidRDefault="007A51EB" w:rsidP="00295566">
            <w:pPr>
              <w:spacing w:before="120" w:after="120"/>
              <w:rPr>
                <w:rFonts w:ascii="Arial" w:hAnsi="Arial" w:cs="Arial"/>
                <w:sz w:val="20"/>
              </w:rPr>
            </w:pPr>
          </w:p>
          <w:p w14:paraId="154D9FED" w14:textId="77777777" w:rsidR="007A51EB" w:rsidRDefault="007A51EB" w:rsidP="00295566">
            <w:pPr>
              <w:spacing w:before="120" w:after="120"/>
              <w:rPr>
                <w:rFonts w:ascii="Arial" w:hAnsi="Arial" w:cs="Arial"/>
                <w:sz w:val="20"/>
              </w:rPr>
            </w:pPr>
          </w:p>
          <w:p w14:paraId="227A8CE7" w14:textId="77777777" w:rsidR="007A51EB" w:rsidRDefault="007A51EB" w:rsidP="00295566">
            <w:pPr>
              <w:spacing w:before="120" w:after="120"/>
              <w:rPr>
                <w:rFonts w:ascii="Arial" w:hAnsi="Arial" w:cs="Arial"/>
                <w:sz w:val="20"/>
              </w:rPr>
            </w:pPr>
          </w:p>
          <w:p w14:paraId="7B8AAE93" w14:textId="77777777" w:rsidR="007A51EB" w:rsidRDefault="007A51EB" w:rsidP="00295566">
            <w:pPr>
              <w:spacing w:before="120" w:after="120"/>
              <w:rPr>
                <w:rFonts w:ascii="Arial" w:hAnsi="Arial" w:cs="Arial"/>
                <w:sz w:val="20"/>
              </w:rPr>
            </w:pPr>
          </w:p>
          <w:p w14:paraId="66A5C015" w14:textId="77777777" w:rsidR="007A51EB" w:rsidRDefault="007A51EB" w:rsidP="00295566">
            <w:pPr>
              <w:spacing w:before="120" w:after="120"/>
              <w:rPr>
                <w:rFonts w:ascii="Arial" w:hAnsi="Arial" w:cs="Arial"/>
                <w:sz w:val="20"/>
              </w:rPr>
            </w:pPr>
          </w:p>
          <w:p w14:paraId="653790B3" w14:textId="77777777" w:rsidR="007A51EB" w:rsidRDefault="007A51EB" w:rsidP="00295566">
            <w:pPr>
              <w:spacing w:before="120" w:after="120"/>
              <w:rPr>
                <w:rFonts w:ascii="Arial" w:hAnsi="Arial" w:cs="Arial"/>
                <w:sz w:val="20"/>
              </w:rPr>
            </w:pPr>
          </w:p>
          <w:p w14:paraId="3D4BA129" w14:textId="77777777" w:rsidR="007A51EB" w:rsidRDefault="007A51EB" w:rsidP="00295566">
            <w:pPr>
              <w:spacing w:before="120" w:after="120"/>
              <w:rPr>
                <w:rFonts w:ascii="Arial" w:hAnsi="Arial" w:cs="Arial"/>
                <w:sz w:val="20"/>
              </w:rPr>
            </w:pPr>
          </w:p>
          <w:p w14:paraId="5AECA592" w14:textId="77777777" w:rsidR="007A51EB" w:rsidRDefault="007A51EB" w:rsidP="00295566">
            <w:pPr>
              <w:spacing w:before="120" w:after="120"/>
              <w:rPr>
                <w:rFonts w:ascii="Arial" w:hAnsi="Arial" w:cs="Arial"/>
                <w:sz w:val="20"/>
              </w:rPr>
            </w:pPr>
          </w:p>
          <w:p w14:paraId="4C363DBD" w14:textId="77777777" w:rsidR="007A51EB" w:rsidRDefault="007A51EB" w:rsidP="00295566">
            <w:pPr>
              <w:spacing w:before="120" w:after="120"/>
              <w:rPr>
                <w:rFonts w:ascii="Arial" w:hAnsi="Arial" w:cs="Arial"/>
                <w:sz w:val="20"/>
              </w:rPr>
            </w:pPr>
          </w:p>
          <w:p w14:paraId="250D3EBF" w14:textId="77777777" w:rsidR="007A51EB" w:rsidRDefault="007A51EB" w:rsidP="00295566">
            <w:pPr>
              <w:spacing w:before="120" w:after="120"/>
              <w:rPr>
                <w:rFonts w:ascii="Arial" w:hAnsi="Arial" w:cs="Arial"/>
                <w:sz w:val="20"/>
              </w:rPr>
            </w:pPr>
          </w:p>
          <w:p w14:paraId="5DA4514D" w14:textId="176D2B5C" w:rsidR="007A51EB" w:rsidRDefault="007A51EB" w:rsidP="007A51EB">
            <w:pPr>
              <w:rPr>
                <w:rFonts w:ascii="Arial" w:hAnsi="Arial" w:cs="Arial"/>
                <w:b/>
                <w:sz w:val="20"/>
              </w:rPr>
            </w:pPr>
            <w:r w:rsidRPr="007A51EB">
              <w:rPr>
                <w:rFonts w:ascii="Arial" w:hAnsi="Arial" w:cs="Arial"/>
                <w:b/>
                <w:sz w:val="20"/>
              </w:rPr>
              <w:t xml:space="preserve">Action:  </w:t>
            </w:r>
            <w:r w:rsidR="00EF26E8">
              <w:rPr>
                <w:rFonts w:ascii="Arial" w:hAnsi="Arial" w:cs="Arial"/>
                <w:b/>
                <w:sz w:val="20"/>
              </w:rPr>
              <w:t>52</w:t>
            </w:r>
            <w:r w:rsidRPr="007A51EB">
              <w:rPr>
                <w:rFonts w:ascii="Arial" w:hAnsi="Arial" w:cs="Arial"/>
                <w:b/>
                <w:sz w:val="20"/>
              </w:rPr>
              <w:t>/18</w:t>
            </w:r>
            <w:r>
              <w:rPr>
                <w:rFonts w:ascii="Arial" w:hAnsi="Arial" w:cs="Arial"/>
                <w:b/>
                <w:sz w:val="20"/>
              </w:rPr>
              <w:t xml:space="preserve"> </w:t>
            </w:r>
          </w:p>
          <w:p w14:paraId="0E166CB2" w14:textId="3CBC8D05" w:rsidR="007A51EB" w:rsidRDefault="00624C2F" w:rsidP="007A51EB">
            <w:pPr>
              <w:rPr>
                <w:rFonts w:ascii="Arial" w:hAnsi="Arial" w:cs="Arial"/>
                <w:b/>
                <w:sz w:val="20"/>
              </w:rPr>
            </w:pPr>
            <w:r>
              <w:rPr>
                <w:rFonts w:ascii="Arial" w:hAnsi="Arial" w:cs="Arial"/>
                <w:b/>
                <w:sz w:val="20"/>
              </w:rPr>
              <w:t>AM to provide brief for Dispute Resolution and Programme 2020 items.</w:t>
            </w:r>
          </w:p>
          <w:p w14:paraId="12C02B82" w14:textId="77777777" w:rsidR="00624C2F" w:rsidRDefault="00624C2F" w:rsidP="007A51EB">
            <w:pPr>
              <w:rPr>
                <w:rFonts w:ascii="Arial" w:hAnsi="Arial" w:cs="Arial"/>
                <w:b/>
                <w:sz w:val="20"/>
              </w:rPr>
            </w:pPr>
          </w:p>
          <w:p w14:paraId="075D7C05" w14:textId="3C0D656B" w:rsidR="00624C2F" w:rsidRPr="003F1342" w:rsidRDefault="00624C2F" w:rsidP="007A51EB">
            <w:pPr>
              <w:rPr>
                <w:rFonts w:ascii="Arial" w:hAnsi="Arial" w:cs="Arial"/>
                <w:sz w:val="20"/>
              </w:rPr>
            </w:pPr>
            <w:r>
              <w:rPr>
                <w:rFonts w:ascii="Arial" w:hAnsi="Arial" w:cs="Arial"/>
                <w:b/>
                <w:sz w:val="20"/>
              </w:rPr>
              <w:t>On basis brief – MF and DB to discuss best timing for agenda.</w:t>
            </w:r>
          </w:p>
        </w:tc>
        <w:tc>
          <w:tcPr>
            <w:tcW w:w="1134" w:type="dxa"/>
          </w:tcPr>
          <w:p w14:paraId="21D9F815" w14:textId="77777777" w:rsidR="003F1342" w:rsidRDefault="003F1342" w:rsidP="003F1342">
            <w:pPr>
              <w:spacing w:before="120" w:after="120"/>
              <w:jc w:val="both"/>
              <w:rPr>
                <w:rFonts w:ascii="Arial" w:hAnsi="Arial" w:cs="Arial"/>
                <w:sz w:val="20"/>
              </w:rPr>
            </w:pPr>
          </w:p>
          <w:p w14:paraId="75672FB9" w14:textId="77777777" w:rsidR="007A51EB" w:rsidRDefault="007A51EB" w:rsidP="003F1342">
            <w:pPr>
              <w:spacing w:before="120" w:after="120"/>
              <w:jc w:val="both"/>
              <w:rPr>
                <w:rFonts w:ascii="Arial" w:hAnsi="Arial" w:cs="Arial"/>
                <w:sz w:val="20"/>
              </w:rPr>
            </w:pPr>
          </w:p>
          <w:p w14:paraId="4F9C5E6F" w14:textId="77777777" w:rsidR="007A51EB" w:rsidRDefault="007A51EB" w:rsidP="003F1342">
            <w:pPr>
              <w:spacing w:before="120" w:after="120"/>
              <w:jc w:val="both"/>
              <w:rPr>
                <w:rFonts w:ascii="Arial" w:hAnsi="Arial" w:cs="Arial"/>
                <w:sz w:val="20"/>
              </w:rPr>
            </w:pPr>
          </w:p>
          <w:p w14:paraId="2C1F4D06" w14:textId="77777777" w:rsidR="007A51EB" w:rsidRDefault="007A51EB" w:rsidP="003F1342">
            <w:pPr>
              <w:spacing w:before="120" w:after="120"/>
              <w:jc w:val="both"/>
              <w:rPr>
                <w:rFonts w:ascii="Arial" w:hAnsi="Arial" w:cs="Arial"/>
                <w:sz w:val="20"/>
              </w:rPr>
            </w:pPr>
          </w:p>
          <w:p w14:paraId="5169F6C2" w14:textId="77777777" w:rsidR="007A51EB" w:rsidRDefault="007A51EB" w:rsidP="003F1342">
            <w:pPr>
              <w:spacing w:before="120" w:after="120"/>
              <w:jc w:val="both"/>
              <w:rPr>
                <w:rFonts w:ascii="Arial" w:hAnsi="Arial" w:cs="Arial"/>
                <w:sz w:val="20"/>
              </w:rPr>
            </w:pPr>
          </w:p>
          <w:p w14:paraId="0890D43F" w14:textId="77777777" w:rsidR="007A51EB" w:rsidRDefault="007A51EB" w:rsidP="003F1342">
            <w:pPr>
              <w:spacing w:before="120" w:after="120"/>
              <w:jc w:val="both"/>
              <w:rPr>
                <w:rFonts w:ascii="Arial" w:hAnsi="Arial" w:cs="Arial"/>
                <w:sz w:val="20"/>
              </w:rPr>
            </w:pPr>
          </w:p>
          <w:p w14:paraId="67CAE79C" w14:textId="77777777" w:rsidR="007A51EB" w:rsidRDefault="007A51EB" w:rsidP="003F1342">
            <w:pPr>
              <w:spacing w:before="120" w:after="120"/>
              <w:jc w:val="both"/>
              <w:rPr>
                <w:rFonts w:ascii="Arial" w:hAnsi="Arial" w:cs="Arial"/>
                <w:sz w:val="20"/>
              </w:rPr>
            </w:pPr>
          </w:p>
          <w:p w14:paraId="744F5C69" w14:textId="77777777" w:rsidR="007A51EB" w:rsidRDefault="007A51EB" w:rsidP="003F1342">
            <w:pPr>
              <w:spacing w:before="120" w:after="120"/>
              <w:jc w:val="both"/>
              <w:rPr>
                <w:rFonts w:ascii="Arial" w:hAnsi="Arial" w:cs="Arial"/>
                <w:sz w:val="20"/>
              </w:rPr>
            </w:pPr>
          </w:p>
          <w:p w14:paraId="346BF99E" w14:textId="77777777" w:rsidR="007A51EB" w:rsidRDefault="007A51EB" w:rsidP="003F1342">
            <w:pPr>
              <w:spacing w:before="120" w:after="120"/>
              <w:jc w:val="both"/>
              <w:rPr>
                <w:rFonts w:ascii="Arial" w:hAnsi="Arial" w:cs="Arial"/>
                <w:sz w:val="20"/>
              </w:rPr>
            </w:pPr>
          </w:p>
          <w:p w14:paraId="0D9667E9" w14:textId="77777777" w:rsidR="007A51EB" w:rsidRDefault="007A51EB" w:rsidP="003F1342">
            <w:pPr>
              <w:spacing w:before="120" w:after="120"/>
              <w:jc w:val="both"/>
              <w:rPr>
                <w:rFonts w:ascii="Arial" w:hAnsi="Arial" w:cs="Arial"/>
                <w:sz w:val="20"/>
              </w:rPr>
            </w:pPr>
          </w:p>
          <w:p w14:paraId="39A5A818" w14:textId="77777777" w:rsidR="007A51EB" w:rsidRDefault="007A51EB" w:rsidP="003F1342">
            <w:pPr>
              <w:spacing w:before="120" w:after="120"/>
              <w:jc w:val="both"/>
              <w:rPr>
                <w:rFonts w:ascii="Arial" w:hAnsi="Arial" w:cs="Arial"/>
                <w:sz w:val="20"/>
              </w:rPr>
            </w:pPr>
          </w:p>
          <w:p w14:paraId="22CBDB8E" w14:textId="77777777" w:rsidR="007A51EB" w:rsidRDefault="007A51EB" w:rsidP="003F1342">
            <w:pPr>
              <w:spacing w:before="120" w:after="120"/>
              <w:jc w:val="both"/>
              <w:rPr>
                <w:rFonts w:ascii="Arial" w:hAnsi="Arial" w:cs="Arial"/>
                <w:sz w:val="20"/>
              </w:rPr>
            </w:pPr>
          </w:p>
          <w:p w14:paraId="0E9EF8F6" w14:textId="77777777" w:rsidR="007A51EB" w:rsidRDefault="007A51EB" w:rsidP="003F1342">
            <w:pPr>
              <w:spacing w:before="120" w:after="120"/>
              <w:jc w:val="both"/>
              <w:rPr>
                <w:rFonts w:ascii="Arial" w:hAnsi="Arial" w:cs="Arial"/>
                <w:sz w:val="20"/>
              </w:rPr>
            </w:pPr>
          </w:p>
          <w:p w14:paraId="5F023396" w14:textId="77777777" w:rsidR="007A51EB" w:rsidRDefault="007A51EB" w:rsidP="003F1342">
            <w:pPr>
              <w:spacing w:before="120" w:after="120"/>
              <w:jc w:val="both"/>
              <w:rPr>
                <w:rFonts w:ascii="Arial" w:hAnsi="Arial" w:cs="Arial"/>
                <w:sz w:val="20"/>
              </w:rPr>
            </w:pPr>
          </w:p>
          <w:p w14:paraId="090674A6" w14:textId="77777777" w:rsidR="007A51EB" w:rsidRDefault="007A51EB" w:rsidP="003F1342">
            <w:pPr>
              <w:spacing w:before="120" w:after="120"/>
              <w:jc w:val="both"/>
              <w:rPr>
                <w:rFonts w:ascii="Arial" w:hAnsi="Arial" w:cs="Arial"/>
                <w:sz w:val="20"/>
              </w:rPr>
            </w:pPr>
          </w:p>
          <w:p w14:paraId="1E85B848" w14:textId="77777777" w:rsidR="007A51EB" w:rsidRDefault="007A51EB" w:rsidP="003F1342">
            <w:pPr>
              <w:spacing w:before="120" w:after="120"/>
              <w:jc w:val="both"/>
              <w:rPr>
                <w:rFonts w:ascii="Arial" w:hAnsi="Arial" w:cs="Arial"/>
                <w:sz w:val="20"/>
              </w:rPr>
            </w:pPr>
          </w:p>
          <w:p w14:paraId="609A1FB9" w14:textId="77777777" w:rsidR="007A51EB" w:rsidRDefault="007A51EB" w:rsidP="003F1342">
            <w:pPr>
              <w:spacing w:before="120" w:after="120"/>
              <w:jc w:val="both"/>
              <w:rPr>
                <w:rFonts w:ascii="Arial" w:hAnsi="Arial" w:cs="Arial"/>
                <w:sz w:val="20"/>
              </w:rPr>
            </w:pPr>
          </w:p>
          <w:p w14:paraId="12782BB6" w14:textId="77777777" w:rsidR="007A51EB" w:rsidRDefault="007A51EB" w:rsidP="003F1342">
            <w:pPr>
              <w:spacing w:before="120" w:after="120"/>
              <w:jc w:val="both"/>
              <w:rPr>
                <w:rFonts w:ascii="Arial" w:hAnsi="Arial" w:cs="Arial"/>
                <w:sz w:val="20"/>
              </w:rPr>
            </w:pPr>
          </w:p>
          <w:p w14:paraId="499E01E3" w14:textId="77777777" w:rsidR="007A51EB" w:rsidRDefault="007A51EB" w:rsidP="003F1342">
            <w:pPr>
              <w:spacing w:before="120" w:after="120"/>
              <w:jc w:val="both"/>
              <w:rPr>
                <w:rFonts w:ascii="Arial" w:hAnsi="Arial" w:cs="Arial"/>
                <w:sz w:val="20"/>
              </w:rPr>
            </w:pPr>
          </w:p>
          <w:p w14:paraId="605A6CE2" w14:textId="77777777" w:rsidR="007A51EB" w:rsidRDefault="007A51EB" w:rsidP="003F1342">
            <w:pPr>
              <w:spacing w:before="120" w:after="120"/>
              <w:jc w:val="both"/>
              <w:rPr>
                <w:rFonts w:ascii="Arial" w:hAnsi="Arial" w:cs="Arial"/>
                <w:sz w:val="20"/>
              </w:rPr>
            </w:pPr>
          </w:p>
          <w:p w14:paraId="1822AD28" w14:textId="77777777" w:rsidR="007A51EB" w:rsidRDefault="007A51EB" w:rsidP="003F1342">
            <w:pPr>
              <w:spacing w:before="120" w:after="120"/>
              <w:jc w:val="both"/>
              <w:rPr>
                <w:rFonts w:ascii="Arial" w:hAnsi="Arial" w:cs="Arial"/>
                <w:sz w:val="20"/>
              </w:rPr>
            </w:pPr>
          </w:p>
          <w:p w14:paraId="49D37FC7" w14:textId="77777777" w:rsidR="007A51EB" w:rsidRDefault="007A51EB" w:rsidP="003F1342">
            <w:pPr>
              <w:spacing w:before="120" w:after="120"/>
              <w:jc w:val="both"/>
              <w:rPr>
                <w:rFonts w:ascii="Arial" w:hAnsi="Arial" w:cs="Arial"/>
                <w:sz w:val="20"/>
              </w:rPr>
            </w:pPr>
          </w:p>
          <w:p w14:paraId="0C76FD9E" w14:textId="77777777" w:rsidR="007A51EB" w:rsidRDefault="007A51EB" w:rsidP="003F1342">
            <w:pPr>
              <w:spacing w:before="120" w:after="120"/>
              <w:jc w:val="both"/>
              <w:rPr>
                <w:rFonts w:ascii="Arial" w:hAnsi="Arial" w:cs="Arial"/>
                <w:sz w:val="20"/>
              </w:rPr>
            </w:pPr>
          </w:p>
          <w:p w14:paraId="1E17596E" w14:textId="77777777" w:rsidR="007A51EB" w:rsidRDefault="007A51EB" w:rsidP="003F1342">
            <w:pPr>
              <w:spacing w:before="120" w:after="120"/>
              <w:jc w:val="both"/>
              <w:rPr>
                <w:rFonts w:ascii="Arial" w:hAnsi="Arial" w:cs="Arial"/>
                <w:sz w:val="20"/>
              </w:rPr>
            </w:pPr>
          </w:p>
          <w:p w14:paraId="604AC480" w14:textId="77777777" w:rsidR="007A51EB" w:rsidRDefault="007A51EB" w:rsidP="003F1342">
            <w:pPr>
              <w:spacing w:before="120" w:after="120"/>
              <w:jc w:val="both"/>
              <w:rPr>
                <w:rFonts w:ascii="Arial" w:hAnsi="Arial" w:cs="Arial"/>
                <w:sz w:val="20"/>
              </w:rPr>
            </w:pPr>
          </w:p>
          <w:p w14:paraId="132EAA44" w14:textId="77777777" w:rsidR="007A51EB" w:rsidRDefault="007A51EB" w:rsidP="003F1342">
            <w:pPr>
              <w:spacing w:before="120" w:after="120"/>
              <w:jc w:val="both"/>
              <w:rPr>
                <w:rFonts w:ascii="Arial" w:hAnsi="Arial" w:cs="Arial"/>
                <w:sz w:val="20"/>
              </w:rPr>
            </w:pPr>
          </w:p>
          <w:p w14:paraId="3208B821" w14:textId="77777777" w:rsidR="007A51EB" w:rsidRDefault="007A51EB" w:rsidP="003F1342">
            <w:pPr>
              <w:spacing w:before="120" w:after="120"/>
              <w:jc w:val="both"/>
              <w:rPr>
                <w:rFonts w:ascii="Arial" w:hAnsi="Arial" w:cs="Arial"/>
                <w:sz w:val="20"/>
              </w:rPr>
            </w:pPr>
          </w:p>
          <w:p w14:paraId="330E09AB" w14:textId="77777777" w:rsidR="007A51EB" w:rsidRDefault="007A51EB" w:rsidP="003F1342">
            <w:pPr>
              <w:spacing w:before="120" w:after="120"/>
              <w:jc w:val="both"/>
              <w:rPr>
                <w:rFonts w:ascii="Arial" w:hAnsi="Arial" w:cs="Arial"/>
                <w:sz w:val="20"/>
              </w:rPr>
            </w:pPr>
          </w:p>
          <w:p w14:paraId="2F01707C" w14:textId="77777777" w:rsidR="007A51EB" w:rsidRDefault="007A51EB" w:rsidP="003F1342">
            <w:pPr>
              <w:spacing w:before="120" w:after="120"/>
              <w:jc w:val="both"/>
              <w:rPr>
                <w:rFonts w:ascii="Arial" w:hAnsi="Arial" w:cs="Arial"/>
                <w:sz w:val="20"/>
              </w:rPr>
            </w:pPr>
          </w:p>
          <w:p w14:paraId="50C6254D" w14:textId="77777777" w:rsidR="007A51EB" w:rsidRDefault="007A51EB" w:rsidP="003F1342">
            <w:pPr>
              <w:spacing w:before="120" w:after="120"/>
              <w:jc w:val="both"/>
              <w:rPr>
                <w:rFonts w:ascii="Arial" w:hAnsi="Arial" w:cs="Arial"/>
                <w:sz w:val="20"/>
              </w:rPr>
            </w:pPr>
          </w:p>
          <w:p w14:paraId="1594B6A4" w14:textId="77777777" w:rsidR="007A51EB" w:rsidRDefault="007A51EB" w:rsidP="003F1342">
            <w:pPr>
              <w:spacing w:before="120" w:after="120"/>
              <w:jc w:val="both"/>
              <w:rPr>
                <w:rFonts w:ascii="Arial" w:hAnsi="Arial" w:cs="Arial"/>
                <w:sz w:val="20"/>
              </w:rPr>
            </w:pPr>
          </w:p>
          <w:p w14:paraId="64D94727" w14:textId="77777777" w:rsidR="007A51EB" w:rsidRDefault="007A51EB" w:rsidP="003F1342">
            <w:pPr>
              <w:spacing w:before="120" w:after="120"/>
              <w:jc w:val="both"/>
              <w:rPr>
                <w:rFonts w:ascii="Arial" w:hAnsi="Arial" w:cs="Arial"/>
                <w:sz w:val="20"/>
              </w:rPr>
            </w:pPr>
          </w:p>
          <w:p w14:paraId="5223FDB2" w14:textId="77777777" w:rsidR="007A51EB" w:rsidRDefault="007A51EB" w:rsidP="003F1342">
            <w:pPr>
              <w:spacing w:before="120" w:after="120"/>
              <w:jc w:val="both"/>
              <w:rPr>
                <w:rFonts w:ascii="Arial" w:hAnsi="Arial" w:cs="Arial"/>
                <w:sz w:val="20"/>
              </w:rPr>
            </w:pPr>
          </w:p>
          <w:p w14:paraId="22A1A190" w14:textId="77777777" w:rsidR="007A51EB" w:rsidRDefault="007A51EB" w:rsidP="003F1342">
            <w:pPr>
              <w:spacing w:before="120" w:after="120"/>
              <w:jc w:val="both"/>
              <w:rPr>
                <w:rFonts w:ascii="Arial" w:hAnsi="Arial" w:cs="Arial"/>
                <w:sz w:val="20"/>
              </w:rPr>
            </w:pPr>
          </w:p>
          <w:p w14:paraId="0C713A03" w14:textId="77777777" w:rsidR="007A51EB" w:rsidRDefault="007A51EB" w:rsidP="003F1342">
            <w:pPr>
              <w:spacing w:before="120" w:after="120"/>
              <w:jc w:val="both"/>
              <w:rPr>
                <w:rFonts w:ascii="Arial" w:hAnsi="Arial" w:cs="Arial"/>
                <w:sz w:val="20"/>
              </w:rPr>
            </w:pPr>
          </w:p>
          <w:p w14:paraId="0698DEA5" w14:textId="77777777" w:rsidR="007A51EB" w:rsidRDefault="007A51EB" w:rsidP="003F1342">
            <w:pPr>
              <w:spacing w:before="120" w:after="120"/>
              <w:jc w:val="both"/>
              <w:rPr>
                <w:rFonts w:ascii="Arial" w:hAnsi="Arial" w:cs="Arial"/>
                <w:sz w:val="20"/>
              </w:rPr>
            </w:pPr>
          </w:p>
          <w:p w14:paraId="7DB44402" w14:textId="77777777" w:rsidR="007A51EB" w:rsidRDefault="007A51EB" w:rsidP="003F1342">
            <w:pPr>
              <w:spacing w:before="120" w:after="120"/>
              <w:jc w:val="both"/>
              <w:rPr>
                <w:rFonts w:ascii="Arial" w:hAnsi="Arial" w:cs="Arial"/>
                <w:sz w:val="20"/>
              </w:rPr>
            </w:pPr>
          </w:p>
          <w:p w14:paraId="411F39DE" w14:textId="77777777" w:rsidR="007A51EB" w:rsidRDefault="007A51EB" w:rsidP="003F1342">
            <w:pPr>
              <w:spacing w:before="120" w:after="120"/>
              <w:jc w:val="both"/>
              <w:rPr>
                <w:rFonts w:ascii="Arial" w:hAnsi="Arial" w:cs="Arial"/>
                <w:sz w:val="20"/>
              </w:rPr>
            </w:pPr>
          </w:p>
          <w:p w14:paraId="095B73CF" w14:textId="77777777" w:rsidR="007A51EB" w:rsidRDefault="007A51EB" w:rsidP="003F1342">
            <w:pPr>
              <w:spacing w:before="120" w:after="120"/>
              <w:jc w:val="both"/>
              <w:rPr>
                <w:rFonts w:ascii="Arial" w:hAnsi="Arial" w:cs="Arial"/>
                <w:sz w:val="20"/>
              </w:rPr>
            </w:pPr>
          </w:p>
          <w:p w14:paraId="2CC48695" w14:textId="77777777" w:rsidR="007A51EB" w:rsidRDefault="007A51EB" w:rsidP="003F1342">
            <w:pPr>
              <w:spacing w:before="120" w:after="120"/>
              <w:jc w:val="both"/>
              <w:rPr>
                <w:rFonts w:ascii="Arial" w:hAnsi="Arial" w:cs="Arial"/>
                <w:sz w:val="20"/>
              </w:rPr>
            </w:pPr>
          </w:p>
          <w:p w14:paraId="37F61349" w14:textId="77777777" w:rsidR="007A51EB" w:rsidRDefault="007A51EB" w:rsidP="003F1342">
            <w:pPr>
              <w:spacing w:before="120" w:after="120"/>
              <w:jc w:val="both"/>
              <w:rPr>
                <w:rFonts w:ascii="Arial" w:hAnsi="Arial" w:cs="Arial"/>
                <w:sz w:val="20"/>
              </w:rPr>
            </w:pPr>
          </w:p>
          <w:p w14:paraId="6C989D65" w14:textId="77777777" w:rsidR="007A51EB" w:rsidRDefault="007A51EB" w:rsidP="003F1342">
            <w:pPr>
              <w:spacing w:before="120" w:after="120"/>
              <w:jc w:val="both"/>
              <w:rPr>
                <w:rFonts w:ascii="Arial" w:hAnsi="Arial" w:cs="Arial"/>
                <w:sz w:val="20"/>
              </w:rPr>
            </w:pPr>
          </w:p>
          <w:p w14:paraId="294438F0" w14:textId="77777777" w:rsidR="007A51EB" w:rsidRDefault="007A51EB" w:rsidP="003F1342">
            <w:pPr>
              <w:spacing w:before="120" w:after="120"/>
              <w:jc w:val="both"/>
              <w:rPr>
                <w:rFonts w:ascii="Arial" w:hAnsi="Arial" w:cs="Arial"/>
                <w:sz w:val="20"/>
              </w:rPr>
            </w:pPr>
          </w:p>
          <w:p w14:paraId="4A85EA69" w14:textId="77777777" w:rsidR="007A51EB" w:rsidRDefault="007A51EB" w:rsidP="003F1342">
            <w:pPr>
              <w:spacing w:before="120" w:after="120"/>
              <w:jc w:val="both"/>
              <w:rPr>
                <w:rFonts w:ascii="Arial" w:hAnsi="Arial" w:cs="Arial"/>
                <w:sz w:val="20"/>
              </w:rPr>
            </w:pPr>
          </w:p>
          <w:p w14:paraId="714D7534" w14:textId="77777777" w:rsidR="007A51EB" w:rsidRDefault="007A51EB" w:rsidP="003F1342">
            <w:pPr>
              <w:spacing w:before="120" w:after="120"/>
              <w:jc w:val="both"/>
              <w:rPr>
                <w:rFonts w:ascii="Arial" w:hAnsi="Arial" w:cs="Arial"/>
                <w:sz w:val="20"/>
              </w:rPr>
            </w:pPr>
          </w:p>
          <w:p w14:paraId="69A03DA6" w14:textId="77777777" w:rsidR="007A51EB" w:rsidRDefault="007A51EB" w:rsidP="003F1342">
            <w:pPr>
              <w:spacing w:before="120" w:after="120"/>
              <w:jc w:val="both"/>
              <w:rPr>
                <w:rFonts w:ascii="Arial" w:hAnsi="Arial" w:cs="Arial"/>
                <w:sz w:val="20"/>
              </w:rPr>
            </w:pPr>
          </w:p>
          <w:p w14:paraId="4602619B" w14:textId="77777777" w:rsidR="007A51EB" w:rsidRDefault="007A51EB" w:rsidP="003F1342">
            <w:pPr>
              <w:spacing w:before="120" w:after="120"/>
              <w:jc w:val="both"/>
              <w:rPr>
                <w:rFonts w:ascii="Arial" w:hAnsi="Arial" w:cs="Arial"/>
                <w:sz w:val="20"/>
              </w:rPr>
            </w:pPr>
          </w:p>
          <w:p w14:paraId="1D572D5D" w14:textId="77777777" w:rsidR="007A51EB" w:rsidRDefault="007A51EB" w:rsidP="003F1342">
            <w:pPr>
              <w:spacing w:before="120" w:after="120"/>
              <w:jc w:val="both"/>
              <w:rPr>
                <w:rFonts w:ascii="Arial" w:hAnsi="Arial" w:cs="Arial"/>
                <w:sz w:val="20"/>
              </w:rPr>
            </w:pPr>
          </w:p>
          <w:p w14:paraId="2696ABC5" w14:textId="57FA51C2" w:rsidR="007A51EB" w:rsidRDefault="00624C2F" w:rsidP="003F1342">
            <w:pPr>
              <w:spacing w:before="120" w:after="120"/>
              <w:jc w:val="both"/>
              <w:rPr>
                <w:rFonts w:ascii="Arial" w:hAnsi="Arial" w:cs="Arial"/>
                <w:sz w:val="20"/>
              </w:rPr>
            </w:pPr>
            <w:r>
              <w:rPr>
                <w:rFonts w:ascii="Arial" w:hAnsi="Arial" w:cs="Arial"/>
                <w:sz w:val="20"/>
              </w:rPr>
              <w:t>AM</w:t>
            </w:r>
          </w:p>
          <w:p w14:paraId="2F6D8DCA" w14:textId="77777777" w:rsidR="00624C2F" w:rsidRDefault="00624C2F" w:rsidP="003F1342">
            <w:pPr>
              <w:spacing w:before="120" w:after="120"/>
              <w:jc w:val="both"/>
              <w:rPr>
                <w:rFonts w:ascii="Arial" w:hAnsi="Arial" w:cs="Arial"/>
                <w:sz w:val="20"/>
              </w:rPr>
            </w:pPr>
          </w:p>
          <w:p w14:paraId="43A383F3" w14:textId="77777777" w:rsidR="00624C2F" w:rsidRDefault="00624C2F" w:rsidP="003F1342">
            <w:pPr>
              <w:spacing w:before="120" w:after="120"/>
              <w:jc w:val="both"/>
              <w:rPr>
                <w:rFonts w:ascii="Arial" w:hAnsi="Arial" w:cs="Arial"/>
                <w:sz w:val="20"/>
              </w:rPr>
            </w:pPr>
          </w:p>
          <w:p w14:paraId="286B84B0" w14:textId="2E4F1B18" w:rsidR="00624C2F" w:rsidRPr="003F1342" w:rsidRDefault="00624C2F" w:rsidP="003F1342">
            <w:pPr>
              <w:spacing w:before="120" w:after="120"/>
              <w:jc w:val="both"/>
              <w:rPr>
                <w:rFonts w:ascii="Arial" w:hAnsi="Arial" w:cs="Arial"/>
                <w:sz w:val="20"/>
              </w:rPr>
            </w:pPr>
            <w:r>
              <w:rPr>
                <w:rFonts w:ascii="Arial" w:hAnsi="Arial" w:cs="Arial"/>
                <w:sz w:val="20"/>
              </w:rPr>
              <w:t>MF, DB</w:t>
            </w:r>
          </w:p>
        </w:tc>
        <w:tc>
          <w:tcPr>
            <w:tcW w:w="1984" w:type="dxa"/>
          </w:tcPr>
          <w:p w14:paraId="3FCE289B" w14:textId="77777777" w:rsidR="003F1342" w:rsidRPr="003F1342" w:rsidRDefault="003F1342" w:rsidP="003F1342">
            <w:pPr>
              <w:spacing w:before="120" w:after="120"/>
              <w:jc w:val="both"/>
              <w:rPr>
                <w:rFonts w:ascii="Arial" w:hAnsi="Arial" w:cs="Arial"/>
                <w:sz w:val="20"/>
              </w:rPr>
            </w:pPr>
          </w:p>
        </w:tc>
      </w:tr>
      <w:tr w:rsidR="003F1342" w14:paraId="25CB53E4" w14:textId="77777777" w:rsidTr="00B20451">
        <w:tc>
          <w:tcPr>
            <w:tcW w:w="704" w:type="dxa"/>
          </w:tcPr>
          <w:p w14:paraId="26AC2C37" w14:textId="03DC4C89" w:rsidR="003F1342" w:rsidRPr="00FF74D3" w:rsidRDefault="00B20451" w:rsidP="003F1342">
            <w:pPr>
              <w:spacing w:before="120" w:after="120"/>
              <w:jc w:val="both"/>
              <w:rPr>
                <w:rFonts w:ascii="Arial" w:hAnsi="Arial" w:cs="Arial"/>
                <w:b/>
                <w:sz w:val="20"/>
              </w:rPr>
            </w:pPr>
            <w:r w:rsidRPr="00FF74D3">
              <w:rPr>
                <w:rFonts w:ascii="Arial" w:hAnsi="Arial" w:cs="Arial"/>
                <w:b/>
                <w:sz w:val="20"/>
              </w:rPr>
              <w:t>3</w:t>
            </w:r>
          </w:p>
        </w:tc>
        <w:tc>
          <w:tcPr>
            <w:tcW w:w="5812" w:type="dxa"/>
          </w:tcPr>
          <w:p w14:paraId="3BAABA15" w14:textId="7B8EC82C" w:rsidR="003F1342" w:rsidRPr="00FF74D3" w:rsidRDefault="00B20451" w:rsidP="00295566">
            <w:pPr>
              <w:spacing w:before="120" w:after="120"/>
              <w:rPr>
                <w:rFonts w:ascii="Arial" w:hAnsi="Arial" w:cs="Arial"/>
                <w:b/>
                <w:sz w:val="20"/>
              </w:rPr>
            </w:pPr>
            <w:r w:rsidRPr="00FF74D3">
              <w:rPr>
                <w:rFonts w:ascii="Arial" w:hAnsi="Arial" w:cs="Arial"/>
                <w:b/>
                <w:sz w:val="20"/>
              </w:rPr>
              <w:t>Forward Plan</w:t>
            </w:r>
          </w:p>
          <w:p w14:paraId="323D768F" w14:textId="77777777" w:rsidR="006A4FF9" w:rsidRPr="006A4FF9" w:rsidRDefault="006A4FF9" w:rsidP="00295566">
            <w:pPr>
              <w:spacing w:before="120" w:after="120"/>
              <w:rPr>
                <w:rFonts w:ascii="Arial" w:hAnsi="Arial" w:cs="Arial"/>
                <w:sz w:val="20"/>
                <w:u w:val="single"/>
              </w:rPr>
            </w:pPr>
            <w:r w:rsidRPr="006A4FF9">
              <w:rPr>
                <w:rFonts w:ascii="Arial" w:hAnsi="Arial" w:cs="Arial"/>
                <w:sz w:val="20"/>
                <w:u w:val="single"/>
              </w:rPr>
              <w:t>September 2018</w:t>
            </w:r>
          </w:p>
          <w:p w14:paraId="2FA24103" w14:textId="25DF7CCA" w:rsidR="00FF74D3" w:rsidRDefault="0061798D" w:rsidP="00295566">
            <w:pPr>
              <w:spacing w:before="120" w:after="120"/>
              <w:rPr>
                <w:rFonts w:ascii="Arial" w:hAnsi="Arial" w:cs="Arial"/>
                <w:sz w:val="20"/>
              </w:rPr>
            </w:pPr>
            <w:r>
              <w:rPr>
                <w:rFonts w:ascii="Arial" w:hAnsi="Arial" w:cs="Arial"/>
                <w:sz w:val="20"/>
              </w:rPr>
              <w:t xml:space="preserve">ESCMP </w:t>
            </w:r>
            <w:r w:rsidR="006A4FF9">
              <w:rPr>
                <w:rFonts w:ascii="Arial" w:hAnsi="Arial" w:cs="Arial"/>
                <w:sz w:val="20"/>
              </w:rPr>
              <w:t xml:space="preserve">paper </w:t>
            </w:r>
            <w:r>
              <w:rPr>
                <w:rFonts w:ascii="Arial" w:hAnsi="Arial" w:cs="Arial"/>
                <w:sz w:val="20"/>
              </w:rPr>
              <w:t xml:space="preserve">to be added to the </w:t>
            </w:r>
            <w:r w:rsidR="007A51EB">
              <w:rPr>
                <w:rFonts w:ascii="Arial" w:hAnsi="Arial" w:cs="Arial"/>
                <w:sz w:val="20"/>
              </w:rPr>
              <w:t>F</w:t>
            </w:r>
            <w:r>
              <w:rPr>
                <w:rFonts w:ascii="Arial" w:hAnsi="Arial" w:cs="Arial"/>
                <w:sz w:val="20"/>
              </w:rPr>
              <w:t>orward Plan for September</w:t>
            </w:r>
            <w:r w:rsidR="007A51EB">
              <w:rPr>
                <w:rFonts w:ascii="Arial" w:hAnsi="Arial" w:cs="Arial"/>
                <w:sz w:val="20"/>
              </w:rPr>
              <w:t>.</w:t>
            </w:r>
          </w:p>
          <w:p w14:paraId="775745D9" w14:textId="77777777" w:rsidR="00ED4DC8" w:rsidRDefault="00ED4DC8" w:rsidP="00295566">
            <w:pPr>
              <w:spacing w:before="120" w:after="120"/>
              <w:rPr>
                <w:rFonts w:ascii="Arial" w:hAnsi="Arial" w:cs="Arial"/>
                <w:sz w:val="20"/>
                <w:u w:val="single"/>
              </w:rPr>
            </w:pPr>
          </w:p>
          <w:p w14:paraId="09DF1984" w14:textId="1037CD09" w:rsidR="006A4FF9" w:rsidRPr="006A4FF9" w:rsidRDefault="006A4FF9" w:rsidP="00295566">
            <w:pPr>
              <w:spacing w:before="120" w:after="120"/>
              <w:rPr>
                <w:rFonts w:ascii="Arial" w:hAnsi="Arial" w:cs="Arial"/>
                <w:sz w:val="20"/>
                <w:u w:val="single"/>
              </w:rPr>
            </w:pPr>
            <w:r w:rsidRPr="006A4FF9">
              <w:rPr>
                <w:rFonts w:ascii="Arial" w:hAnsi="Arial" w:cs="Arial"/>
                <w:sz w:val="20"/>
                <w:u w:val="single"/>
              </w:rPr>
              <w:t>November 2018</w:t>
            </w:r>
          </w:p>
          <w:p w14:paraId="11D037D9" w14:textId="30AD77F1" w:rsidR="0061798D" w:rsidRDefault="006A4FF9" w:rsidP="00295566">
            <w:pPr>
              <w:spacing w:before="120" w:after="120"/>
              <w:rPr>
                <w:rFonts w:ascii="Arial" w:hAnsi="Arial" w:cs="Arial"/>
                <w:sz w:val="20"/>
              </w:rPr>
            </w:pPr>
            <w:r>
              <w:rPr>
                <w:rFonts w:ascii="Arial" w:hAnsi="Arial" w:cs="Arial"/>
                <w:sz w:val="20"/>
              </w:rPr>
              <w:t>Mixed Crewing to be added to November</w:t>
            </w:r>
          </w:p>
          <w:p w14:paraId="234A7E3E" w14:textId="416C8E46" w:rsidR="006A4FF9" w:rsidRDefault="004D1F16" w:rsidP="00295566">
            <w:pPr>
              <w:spacing w:before="120" w:after="120"/>
              <w:rPr>
                <w:rFonts w:ascii="Arial" w:hAnsi="Arial" w:cs="Arial"/>
                <w:sz w:val="20"/>
              </w:rPr>
            </w:pPr>
            <w:r>
              <w:rPr>
                <w:rFonts w:ascii="Arial" w:hAnsi="Arial" w:cs="Arial"/>
                <w:sz w:val="20"/>
              </w:rPr>
              <w:t>HOBS to be added to November</w:t>
            </w:r>
          </w:p>
          <w:p w14:paraId="36290762" w14:textId="079651E1" w:rsidR="006A4FF9" w:rsidRPr="003F1342" w:rsidRDefault="006A4FF9" w:rsidP="00295566">
            <w:pPr>
              <w:spacing w:before="120" w:after="120"/>
              <w:rPr>
                <w:rFonts w:ascii="Arial" w:hAnsi="Arial" w:cs="Arial"/>
                <w:sz w:val="20"/>
              </w:rPr>
            </w:pPr>
            <w:r>
              <w:rPr>
                <w:rFonts w:ascii="Arial" w:hAnsi="Arial" w:cs="Arial"/>
                <w:sz w:val="20"/>
              </w:rPr>
              <w:t>The Forward Plan is to have any items on it that arose as Actions to have the Action Log number assigned to it.</w:t>
            </w:r>
          </w:p>
        </w:tc>
        <w:tc>
          <w:tcPr>
            <w:tcW w:w="4536" w:type="dxa"/>
          </w:tcPr>
          <w:p w14:paraId="662FAB11" w14:textId="5C6F61A6" w:rsidR="003F1342" w:rsidRDefault="003F1342" w:rsidP="00295566">
            <w:pPr>
              <w:spacing w:before="120" w:after="120"/>
              <w:rPr>
                <w:rFonts w:ascii="Arial" w:hAnsi="Arial" w:cs="Arial"/>
                <w:sz w:val="20"/>
              </w:rPr>
            </w:pPr>
          </w:p>
          <w:p w14:paraId="7FAC0603" w14:textId="6FC13ABF" w:rsidR="007A51EB" w:rsidRDefault="007A51EB" w:rsidP="007A51EB">
            <w:pPr>
              <w:rPr>
                <w:rFonts w:ascii="Arial" w:hAnsi="Arial" w:cs="Arial"/>
                <w:b/>
                <w:sz w:val="20"/>
              </w:rPr>
            </w:pPr>
            <w:r w:rsidRPr="007A51EB">
              <w:rPr>
                <w:rFonts w:ascii="Arial" w:hAnsi="Arial" w:cs="Arial"/>
                <w:b/>
                <w:sz w:val="20"/>
              </w:rPr>
              <w:t xml:space="preserve">Action:  </w:t>
            </w:r>
            <w:r w:rsidR="00B753C4">
              <w:rPr>
                <w:rFonts w:ascii="Arial" w:hAnsi="Arial" w:cs="Arial"/>
                <w:b/>
                <w:sz w:val="20"/>
              </w:rPr>
              <w:t>53</w:t>
            </w:r>
            <w:r w:rsidRPr="007A51EB">
              <w:rPr>
                <w:rFonts w:ascii="Arial" w:hAnsi="Arial" w:cs="Arial"/>
                <w:b/>
                <w:sz w:val="20"/>
              </w:rPr>
              <w:t xml:space="preserve">/2018 </w:t>
            </w:r>
          </w:p>
          <w:p w14:paraId="66CF8679" w14:textId="68F7A619" w:rsidR="00D66C88" w:rsidRPr="007A51EB" w:rsidRDefault="007A51EB" w:rsidP="007A51EB">
            <w:pPr>
              <w:rPr>
                <w:rFonts w:ascii="Arial" w:hAnsi="Arial" w:cs="Arial"/>
                <w:b/>
                <w:sz w:val="20"/>
              </w:rPr>
            </w:pPr>
            <w:r w:rsidRPr="007A51EB">
              <w:rPr>
                <w:rFonts w:ascii="Arial" w:hAnsi="Arial" w:cs="Arial"/>
                <w:b/>
                <w:sz w:val="20"/>
              </w:rPr>
              <w:t>ESCMP paper to be added to the Forward Plan for September.</w:t>
            </w:r>
          </w:p>
          <w:p w14:paraId="06119A14" w14:textId="77777777" w:rsidR="00ED4DC8" w:rsidRDefault="00ED4DC8" w:rsidP="00ED4DC8">
            <w:pPr>
              <w:rPr>
                <w:rFonts w:ascii="Arial" w:hAnsi="Arial" w:cs="Arial"/>
                <w:b/>
                <w:sz w:val="20"/>
              </w:rPr>
            </w:pPr>
          </w:p>
          <w:p w14:paraId="6A0637BF" w14:textId="77777777" w:rsidR="00ED4DC8" w:rsidRDefault="00ED4DC8" w:rsidP="00ED4DC8">
            <w:pPr>
              <w:rPr>
                <w:rFonts w:ascii="Arial" w:hAnsi="Arial" w:cs="Arial"/>
                <w:b/>
                <w:sz w:val="20"/>
              </w:rPr>
            </w:pPr>
          </w:p>
          <w:p w14:paraId="1A790DE6" w14:textId="1CC5C311" w:rsidR="00D66C88" w:rsidRPr="00ED4DC8" w:rsidRDefault="00ED4DC8" w:rsidP="00ED4DC8">
            <w:pPr>
              <w:rPr>
                <w:rFonts w:ascii="Arial" w:hAnsi="Arial" w:cs="Arial"/>
                <w:b/>
                <w:sz w:val="20"/>
              </w:rPr>
            </w:pPr>
            <w:r w:rsidRPr="00ED4DC8">
              <w:rPr>
                <w:rFonts w:ascii="Arial" w:hAnsi="Arial" w:cs="Arial"/>
                <w:b/>
                <w:sz w:val="20"/>
              </w:rPr>
              <w:t xml:space="preserve">Action: </w:t>
            </w:r>
            <w:r w:rsidR="00B753C4">
              <w:rPr>
                <w:rFonts w:ascii="Arial" w:hAnsi="Arial" w:cs="Arial"/>
                <w:b/>
                <w:sz w:val="20"/>
              </w:rPr>
              <w:t>54</w:t>
            </w:r>
            <w:r w:rsidRPr="00ED4DC8">
              <w:rPr>
                <w:rFonts w:ascii="Arial" w:hAnsi="Arial" w:cs="Arial"/>
                <w:b/>
                <w:sz w:val="20"/>
              </w:rPr>
              <w:t xml:space="preserve">/2018 </w:t>
            </w:r>
          </w:p>
          <w:p w14:paraId="24E91E25" w14:textId="48524DC8" w:rsidR="00ED4DC8" w:rsidRDefault="00ED4DC8" w:rsidP="00ED4DC8">
            <w:pPr>
              <w:rPr>
                <w:rFonts w:ascii="Arial" w:hAnsi="Arial" w:cs="Arial"/>
                <w:b/>
                <w:sz w:val="20"/>
              </w:rPr>
            </w:pPr>
            <w:r w:rsidRPr="00ED4DC8">
              <w:rPr>
                <w:rFonts w:ascii="Arial" w:hAnsi="Arial" w:cs="Arial"/>
                <w:b/>
                <w:sz w:val="20"/>
              </w:rPr>
              <w:t>Mixed Crewing to be added to Forward Plan for November.</w:t>
            </w:r>
          </w:p>
          <w:p w14:paraId="187EDD1B" w14:textId="477A4025" w:rsidR="00ED4DC8" w:rsidRDefault="00ED4DC8" w:rsidP="00ED4DC8">
            <w:pPr>
              <w:rPr>
                <w:rFonts w:ascii="Arial" w:hAnsi="Arial" w:cs="Arial"/>
                <w:b/>
                <w:sz w:val="20"/>
              </w:rPr>
            </w:pPr>
          </w:p>
          <w:p w14:paraId="37FBA5A8" w14:textId="00AB41FA" w:rsidR="00ED4DC8" w:rsidRPr="00ED4DC8" w:rsidRDefault="00ED4DC8" w:rsidP="00ED4DC8">
            <w:pPr>
              <w:rPr>
                <w:rFonts w:ascii="Arial" w:hAnsi="Arial" w:cs="Arial"/>
                <w:b/>
                <w:sz w:val="20"/>
              </w:rPr>
            </w:pPr>
            <w:r>
              <w:rPr>
                <w:rFonts w:ascii="Arial" w:hAnsi="Arial" w:cs="Arial"/>
                <w:b/>
                <w:sz w:val="20"/>
              </w:rPr>
              <w:t xml:space="preserve">Action:  </w:t>
            </w:r>
            <w:r w:rsidR="00B753C4">
              <w:rPr>
                <w:rFonts w:ascii="Arial" w:hAnsi="Arial" w:cs="Arial"/>
                <w:b/>
                <w:sz w:val="20"/>
              </w:rPr>
              <w:t>54</w:t>
            </w:r>
            <w:r>
              <w:rPr>
                <w:rFonts w:ascii="Arial" w:hAnsi="Arial" w:cs="Arial"/>
                <w:b/>
                <w:sz w:val="20"/>
              </w:rPr>
              <w:t>/2018</w:t>
            </w:r>
          </w:p>
          <w:p w14:paraId="7D645D74" w14:textId="611B3AF5" w:rsidR="00ED4DC8" w:rsidRDefault="00ED4DC8" w:rsidP="00ED4DC8">
            <w:pPr>
              <w:rPr>
                <w:rFonts w:ascii="Arial" w:hAnsi="Arial" w:cs="Arial"/>
                <w:b/>
                <w:sz w:val="20"/>
              </w:rPr>
            </w:pPr>
            <w:r w:rsidRPr="00ED4DC8">
              <w:rPr>
                <w:rFonts w:ascii="Arial" w:hAnsi="Arial" w:cs="Arial"/>
                <w:b/>
                <w:sz w:val="20"/>
              </w:rPr>
              <w:t>HOBS to be added to Forward Plan for November.</w:t>
            </w:r>
          </w:p>
          <w:p w14:paraId="6CB1C65B" w14:textId="77777777" w:rsidR="00ED4DC8" w:rsidRPr="00ED4DC8" w:rsidRDefault="00ED4DC8" w:rsidP="00ED4DC8">
            <w:pPr>
              <w:rPr>
                <w:rFonts w:ascii="Arial" w:hAnsi="Arial" w:cs="Arial"/>
                <w:b/>
                <w:sz w:val="20"/>
              </w:rPr>
            </w:pPr>
          </w:p>
          <w:p w14:paraId="3390050D" w14:textId="62202A19" w:rsidR="00ED4DC8" w:rsidRDefault="006A4FF9" w:rsidP="00ED4DC8">
            <w:pPr>
              <w:rPr>
                <w:rFonts w:ascii="Arial" w:hAnsi="Arial" w:cs="Arial"/>
                <w:b/>
                <w:sz w:val="20"/>
              </w:rPr>
            </w:pPr>
            <w:r w:rsidRPr="00610EB5">
              <w:rPr>
                <w:rFonts w:ascii="Arial" w:hAnsi="Arial" w:cs="Arial"/>
                <w:b/>
                <w:sz w:val="20"/>
              </w:rPr>
              <w:t xml:space="preserve">Action:  </w:t>
            </w:r>
            <w:r w:rsidR="00B753C4">
              <w:rPr>
                <w:rFonts w:ascii="Arial" w:hAnsi="Arial" w:cs="Arial"/>
                <w:b/>
                <w:sz w:val="20"/>
              </w:rPr>
              <w:t>55</w:t>
            </w:r>
            <w:r w:rsidRPr="00610EB5">
              <w:rPr>
                <w:rFonts w:ascii="Arial" w:hAnsi="Arial" w:cs="Arial"/>
                <w:b/>
                <w:sz w:val="20"/>
              </w:rPr>
              <w:t xml:space="preserve">/2018 </w:t>
            </w:r>
          </w:p>
          <w:p w14:paraId="3966BC72" w14:textId="068C499F" w:rsidR="00D014A8" w:rsidRDefault="006A4FF9" w:rsidP="00ED4DC8">
            <w:pPr>
              <w:rPr>
                <w:rFonts w:ascii="Arial" w:hAnsi="Arial" w:cs="Arial"/>
                <w:b/>
                <w:sz w:val="20"/>
              </w:rPr>
            </w:pPr>
            <w:r w:rsidRPr="00610EB5">
              <w:rPr>
                <w:rFonts w:ascii="Arial" w:hAnsi="Arial" w:cs="Arial"/>
                <w:b/>
                <w:sz w:val="20"/>
              </w:rPr>
              <w:t xml:space="preserve">AM to put Action Log numbers against agenda items </w:t>
            </w:r>
            <w:r w:rsidR="00D336F3">
              <w:rPr>
                <w:rFonts w:ascii="Arial" w:hAnsi="Arial" w:cs="Arial"/>
                <w:b/>
                <w:sz w:val="20"/>
              </w:rPr>
              <w:t xml:space="preserve">on the Forward Plan </w:t>
            </w:r>
            <w:r w:rsidRPr="00610EB5">
              <w:rPr>
                <w:rFonts w:ascii="Arial" w:hAnsi="Arial" w:cs="Arial"/>
                <w:b/>
                <w:sz w:val="20"/>
              </w:rPr>
              <w:t>that had arisen from the minutes</w:t>
            </w:r>
          </w:p>
          <w:p w14:paraId="5F0D066D" w14:textId="66D5F6B7" w:rsidR="00ED4DC8" w:rsidRPr="00610EB5" w:rsidRDefault="00ED4DC8" w:rsidP="00ED4DC8">
            <w:pPr>
              <w:rPr>
                <w:rFonts w:ascii="Arial" w:hAnsi="Arial" w:cs="Arial"/>
                <w:b/>
                <w:sz w:val="20"/>
              </w:rPr>
            </w:pPr>
          </w:p>
        </w:tc>
        <w:tc>
          <w:tcPr>
            <w:tcW w:w="1134" w:type="dxa"/>
          </w:tcPr>
          <w:p w14:paraId="311C3A5F" w14:textId="77777777" w:rsidR="003F1342" w:rsidRDefault="003F1342" w:rsidP="003F1342">
            <w:pPr>
              <w:spacing w:before="120" w:after="120"/>
              <w:jc w:val="both"/>
              <w:rPr>
                <w:rFonts w:ascii="Arial" w:hAnsi="Arial" w:cs="Arial"/>
                <w:sz w:val="20"/>
              </w:rPr>
            </w:pPr>
          </w:p>
          <w:p w14:paraId="248BE175" w14:textId="77777777" w:rsidR="00D336F3" w:rsidRDefault="00D336F3" w:rsidP="003F1342">
            <w:pPr>
              <w:spacing w:before="120" w:after="120"/>
              <w:jc w:val="both"/>
              <w:rPr>
                <w:rFonts w:ascii="Arial" w:hAnsi="Arial" w:cs="Arial"/>
                <w:sz w:val="20"/>
              </w:rPr>
            </w:pPr>
            <w:r>
              <w:rPr>
                <w:rFonts w:ascii="Arial" w:hAnsi="Arial" w:cs="Arial"/>
                <w:sz w:val="20"/>
              </w:rPr>
              <w:t>AM</w:t>
            </w:r>
          </w:p>
          <w:p w14:paraId="3F97F10D" w14:textId="77777777" w:rsidR="00D336F3" w:rsidRDefault="00D336F3" w:rsidP="003F1342">
            <w:pPr>
              <w:spacing w:before="120" w:after="120"/>
              <w:jc w:val="both"/>
              <w:rPr>
                <w:rFonts w:ascii="Arial" w:hAnsi="Arial" w:cs="Arial"/>
                <w:sz w:val="20"/>
              </w:rPr>
            </w:pPr>
          </w:p>
          <w:p w14:paraId="4F831D0B" w14:textId="77777777" w:rsidR="00D336F3" w:rsidRDefault="00D336F3" w:rsidP="003F1342">
            <w:pPr>
              <w:spacing w:before="120" w:after="120"/>
              <w:jc w:val="both"/>
              <w:rPr>
                <w:rFonts w:ascii="Arial" w:hAnsi="Arial" w:cs="Arial"/>
                <w:sz w:val="20"/>
              </w:rPr>
            </w:pPr>
          </w:p>
          <w:p w14:paraId="55323FF6" w14:textId="77777777" w:rsidR="00D336F3" w:rsidRDefault="00D336F3" w:rsidP="003F1342">
            <w:pPr>
              <w:spacing w:before="120" w:after="120"/>
              <w:jc w:val="both"/>
              <w:rPr>
                <w:rFonts w:ascii="Arial" w:hAnsi="Arial" w:cs="Arial"/>
                <w:sz w:val="20"/>
              </w:rPr>
            </w:pPr>
            <w:r>
              <w:rPr>
                <w:rFonts w:ascii="Arial" w:hAnsi="Arial" w:cs="Arial"/>
                <w:sz w:val="20"/>
              </w:rPr>
              <w:t>AM</w:t>
            </w:r>
          </w:p>
          <w:p w14:paraId="2A8150A3" w14:textId="77777777" w:rsidR="00D336F3" w:rsidRDefault="00D336F3" w:rsidP="003F1342">
            <w:pPr>
              <w:spacing w:before="120" w:after="120"/>
              <w:jc w:val="both"/>
              <w:rPr>
                <w:rFonts w:ascii="Arial" w:hAnsi="Arial" w:cs="Arial"/>
                <w:sz w:val="20"/>
              </w:rPr>
            </w:pPr>
          </w:p>
          <w:p w14:paraId="71B07B00" w14:textId="77777777" w:rsidR="00D336F3" w:rsidRDefault="00D336F3" w:rsidP="003F1342">
            <w:pPr>
              <w:spacing w:before="120" w:after="120"/>
              <w:jc w:val="both"/>
              <w:rPr>
                <w:rFonts w:ascii="Arial" w:hAnsi="Arial" w:cs="Arial"/>
                <w:sz w:val="20"/>
              </w:rPr>
            </w:pPr>
          </w:p>
          <w:p w14:paraId="000480B8" w14:textId="77777777" w:rsidR="00D336F3" w:rsidRDefault="00D336F3" w:rsidP="003F1342">
            <w:pPr>
              <w:spacing w:before="120" w:after="120"/>
              <w:jc w:val="both"/>
              <w:rPr>
                <w:rFonts w:ascii="Arial" w:hAnsi="Arial" w:cs="Arial"/>
                <w:sz w:val="20"/>
              </w:rPr>
            </w:pPr>
            <w:r>
              <w:rPr>
                <w:rFonts w:ascii="Arial" w:hAnsi="Arial" w:cs="Arial"/>
                <w:sz w:val="20"/>
              </w:rPr>
              <w:t>AM</w:t>
            </w:r>
          </w:p>
          <w:p w14:paraId="35325EE0" w14:textId="77777777" w:rsidR="00D336F3" w:rsidRDefault="00D336F3" w:rsidP="003F1342">
            <w:pPr>
              <w:spacing w:before="120" w:after="120"/>
              <w:jc w:val="both"/>
              <w:rPr>
                <w:rFonts w:ascii="Arial" w:hAnsi="Arial" w:cs="Arial"/>
                <w:sz w:val="20"/>
              </w:rPr>
            </w:pPr>
          </w:p>
          <w:p w14:paraId="76CA8013" w14:textId="77777777" w:rsidR="00D336F3" w:rsidRDefault="00D336F3" w:rsidP="003F1342">
            <w:pPr>
              <w:spacing w:before="120" w:after="120"/>
              <w:jc w:val="both"/>
              <w:rPr>
                <w:rFonts w:ascii="Arial" w:hAnsi="Arial" w:cs="Arial"/>
                <w:sz w:val="20"/>
              </w:rPr>
            </w:pPr>
          </w:p>
          <w:p w14:paraId="11BC7CE9" w14:textId="06E00930" w:rsidR="00D336F3" w:rsidRPr="003F1342" w:rsidRDefault="00D336F3" w:rsidP="003F1342">
            <w:pPr>
              <w:spacing w:before="120" w:after="120"/>
              <w:jc w:val="both"/>
              <w:rPr>
                <w:rFonts w:ascii="Arial" w:hAnsi="Arial" w:cs="Arial"/>
                <w:sz w:val="20"/>
              </w:rPr>
            </w:pPr>
            <w:r>
              <w:rPr>
                <w:rFonts w:ascii="Arial" w:hAnsi="Arial" w:cs="Arial"/>
                <w:sz w:val="20"/>
              </w:rPr>
              <w:t>AM</w:t>
            </w:r>
          </w:p>
        </w:tc>
        <w:tc>
          <w:tcPr>
            <w:tcW w:w="1984" w:type="dxa"/>
          </w:tcPr>
          <w:p w14:paraId="0710AD0C" w14:textId="77777777" w:rsidR="003F1342" w:rsidRPr="003F1342" w:rsidRDefault="003F1342" w:rsidP="003F1342">
            <w:pPr>
              <w:spacing w:before="120" w:after="120"/>
              <w:jc w:val="both"/>
              <w:rPr>
                <w:rFonts w:ascii="Arial" w:hAnsi="Arial" w:cs="Arial"/>
                <w:sz w:val="20"/>
              </w:rPr>
            </w:pPr>
          </w:p>
        </w:tc>
      </w:tr>
      <w:tr w:rsidR="00B20451" w14:paraId="2C01BA1C" w14:textId="77777777" w:rsidTr="00B20451">
        <w:tc>
          <w:tcPr>
            <w:tcW w:w="704" w:type="dxa"/>
          </w:tcPr>
          <w:p w14:paraId="0529B01A" w14:textId="53ECBA8A" w:rsidR="00B20451" w:rsidRPr="004D1F16" w:rsidRDefault="00B20451" w:rsidP="003F1342">
            <w:pPr>
              <w:spacing w:before="120" w:after="120"/>
              <w:jc w:val="both"/>
              <w:rPr>
                <w:rFonts w:ascii="Arial" w:hAnsi="Arial" w:cs="Arial"/>
                <w:b/>
                <w:sz w:val="20"/>
              </w:rPr>
            </w:pPr>
            <w:r w:rsidRPr="004D1F16">
              <w:rPr>
                <w:rFonts w:ascii="Arial" w:hAnsi="Arial" w:cs="Arial"/>
                <w:b/>
                <w:sz w:val="20"/>
              </w:rPr>
              <w:t>4</w:t>
            </w:r>
          </w:p>
        </w:tc>
        <w:tc>
          <w:tcPr>
            <w:tcW w:w="5812" w:type="dxa"/>
          </w:tcPr>
          <w:p w14:paraId="5941A41F" w14:textId="64F68F7D" w:rsidR="004D1F16" w:rsidRPr="00ED4DC8" w:rsidRDefault="00B20451" w:rsidP="00ED4DC8">
            <w:pPr>
              <w:spacing w:before="120" w:after="120"/>
              <w:rPr>
                <w:rFonts w:ascii="Arial" w:hAnsi="Arial" w:cs="Arial"/>
                <w:b/>
                <w:sz w:val="20"/>
              </w:rPr>
            </w:pPr>
            <w:r w:rsidRPr="004D1F16">
              <w:rPr>
                <w:rFonts w:ascii="Arial" w:hAnsi="Arial" w:cs="Arial"/>
                <w:b/>
                <w:sz w:val="20"/>
              </w:rPr>
              <w:t>Budget Review</w:t>
            </w:r>
          </w:p>
          <w:p w14:paraId="4370B944" w14:textId="5F4280A3" w:rsidR="00AC0523" w:rsidRDefault="00AC0523" w:rsidP="00295566">
            <w:pPr>
              <w:rPr>
                <w:rFonts w:ascii="Arial" w:hAnsi="Arial" w:cs="Arial"/>
                <w:sz w:val="20"/>
              </w:rPr>
            </w:pPr>
            <w:r>
              <w:rPr>
                <w:rFonts w:ascii="Arial" w:hAnsi="Arial" w:cs="Arial"/>
                <w:sz w:val="20"/>
              </w:rPr>
              <w:t xml:space="preserve">GM presented the paper on the Budget Review which reports on expenditure against budget as at 31 July 2018 and identifies and comments on major budget variations. </w:t>
            </w:r>
            <w:r w:rsidR="00D66C88">
              <w:rPr>
                <w:rFonts w:ascii="Arial" w:hAnsi="Arial" w:cs="Arial"/>
                <w:sz w:val="20"/>
              </w:rPr>
              <w:t xml:space="preserve"> </w:t>
            </w:r>
            <w:r>
              <w:rPr>
                <w:rFonts w:ascii="Arial" w:hAnsi="Arial" w:cs="Arial"/>
                <w:sz w:val="20"/>
              </w:rPr>
              <w:t>The recommendations to the Board are to note the position on the income and expenditure at 31 July 2018 and to note the capital expenditure spend against the budget.</w:t>
            </w:r>
          </w:p>
          <w:p w14:paraId="154DC75B" w14:textId="77777777" w:rsidR="00ED4DC8" w:rsidRDefault="00ED4DC8" w:rsidP="00295566">
            <w:pPr>
              <w:rPr>
                <w:rFonts w:ascii="Arial" w:hAnsi="Arial" w:cs="Arial"/>
                <w:sz w:val="20"/>
              </w:rPr>
            </w:pPr>
          </w:p>
          <w:p w14:paraId="0EBF83F1" w14:textId="77777777" w:rsidR="00AC0523" w:rsidRDefault="00AC0523" w:rsidP="00295566">
            <w:pPr>
              <w:rPr>
                <w:rFonts w:ascii="Arial" w:hAnsi="Arial" w:cs="Arial"/>
                <w:sz w:val="20"/>
              </w:rPr>
            </w:pPr>
            <w:r>
              <w:rPr>
                <w:rFonts w:ascii="Arial" w:hAnsi="Arial" w:cs="Arial"/>
                <w:sz w:val="20"/>
              </w:rPr>
              <w:t xml:space="preserve">GM confirmed that </w:t>
            </w:r>
            <w:proofErr w:type="gramStart"/>
            <w:r>
              <w:rPr>
                <w:rFonts w:ascii="Arial" w:hAnsi="Arial" w:cs="Arial"/>
                <w:sz w:val="20"/>
              </w:rPr>
              <w:t>a spend</w:t>
            </w:r>
            <w:proofErr w:type="gramEnd"/>
            <w:r>
              <w:rPr>
                <w:rFonts w:ascii="Arial" w:hAnsi="Arial" w:cs="Arial"/>
                <w:sz w:val="20"/>
              </w:rPr>
              <w:t xml:space="preserve"> of £21.2m against the budget of £21.9m has produced an £800k underspend for the first four months of the year.  Half of this underspend is pay related and is mainly as a result of Firefighter headcount being lower than budget.</w:t>
            </w:r>
          </w:p>
          <w:p w14:paraId="643570A4" w14:textId="77777777" w:rsidR="00AC0523" w:rsidRDefault="00AC0523" w:rsidP="00295566">
            <w:pPr>
              <w:rPr>
                <w:rFonts w:ascii="Arial" w:hAnsi="Arial" w:cs="Arial"/>
                <w:sz w:val="20"/>
              </w:rPr>
            </w:pPr>
          </w:p>
          <w:p w14:paraId="712F3757" w14:textId="47731502" w:rsidR="00AC0523" w:rsidRDefault="00AC0523" w:rsidP="00295566">
            <w:pPr>
              <w:rPr>
                <w:rFonts w:ascii="Arial" w:hAnsi="Arial" w:cs="Arial"/>
                <w:sz w:val="20"/>
              </w:rPr>
            </w:pPr>
            <w:r>
              <w:rPr>
                <w:rFonts w:ascii="Arial" w:hAnsi="Arial" w:cs="Arial"/>
                <w:sz w:val="20"/>
              </w:rPr>
              <w:t xml:space="preserve">GM highlighted a potential risk with </w:t>
            </w:r>
            <w:proofErr w:type="gramStart"/>
            <w:r w:rsidR="00ED4DC8">
              <w:rPr>
                <w:rFonts w:ascii="Arial" w:hAnsi="Arial" w:cs="Arial"/>
                <w:sz w:val="20"/>
              </w:rPr>
              <w:t>an overspend</w:t>
            </w:r>
            <w:proofErr w:type="gramEnd"/>
            <w:r w:rsidR="00ED4DC8">
              <w:rPr>
                <w:rFonts w:ascii="Arial" w:hAnsi="Arial" w:cs="Arial"/>
                <w:sz w:val="20"/>
              </w:rPr>
              <w:t xml:space="preserve"> on Additional Shift Work</w:t>
            </w:r>
            <w:r>
              <w:rPr>
                <w:rFonts w:ascii="Arial" w:hAnsi="Arial" w:cs="Arial"/>
                <w:sz w:val="20"/>
              </w:rPr>
              <w:t xml:space="preserve">.  JT commented that the Finance team were looking at reformatting the budget around Firefighter headcount and </w:t>
            </w:r>
            <w:r w:rsidR="00624C2F">
              <w:rPr>
                <w:rFonts w:ascii="Arial" w:hAnsi="Arial" w:cs="Arial"/>
                <w:sz w:val="20"/>
              </w:rPr>
              <w:t xml:space="preserve">the </w:t>
            </w:r>
            <w:r>
              <w:rPr>
                <w:rFonts w:ascii="Arial" w:hAnsi="Arial" w:cs="Arial"/>
                <w:sz w:val="20"/>
              </w:rPr>
              <w:t xml:space="preserve">subsequent </w:t>
            </w:r>
            <w:r w:rsidR="00624C2F">
              <w:rPr>
                <w:rFonts w:ascii="Arial" w:hAnsi="Arial" w:cs="Arial"/>
                <w:sz w:val="20"/>
              </w:rPr>
              <w:t>revised budget</w:t>
            </w:r>
            <w:r>
              <w:rPr>
                <w:rFonts w:ascii="Arial" w:hAnsi="Arial" w:cs="Arial"/>
                <w:sz w:val="20"/>
              </w:rPr>
              <w:t xml:space="preserve"> which would take in both the overtime and the additional shift working budget so this risk may disappear in the future.</w:t>
            </w:r>
          </w:p>
          <w:p w14:paraId="3B6AF6CC" w14:textId="77777777" w:rsidR="00AC0523" w:rsidRDefault="00AC0523" w:rsidP="00295566">
            <w:pPr>
              <w:rPr>
                <w:rFonts w:ascii="Arial" w:hAnsi="Arial" w:cs="Arial"/>
                <w:sz w:val="20"/>
              </w:rPr>
            </w:pPr>
          </w:p>
          <w:p w14:paraId="118AC30F" w14:textId="07EC8C2F" w:rsidR="00AC0523" w:rsidRDefault="00AC0523" w:rsidP="00295566">
            <w:pPr>
              <w:rPr>
                <w:rFonts w:ascii="Arial" w:hAnsi="Arial" w:cs="Arial"/>
                <w:sz w:val="20"/>
              </w:rPr>
            </w:pPr>
            <w:r>
              <w:rPr>
                <w:rFonts w:ascii="Arial" w:hAnsi="Arial" w:cs="Arial"/>
                <w:sz w:val="20"/>
              </w:rPr>
              <w:t xml:space="preserve">A discussion took place around overtime and how additional shift working is allocated.   </w:t>
            </w:r>
          </w:p>
          <w:p w14:paraId="1369CCDA" w14:textId="77777777" w:rsidR="00AC0523" w:rsidRDefault="00AC0523" w:rsidP="00295566">
            <w:pPr>
              <w:rPr>
                <w:rFonts w:ascii="Arial" w:hAnsi="Arial" w:cs="Arial"/>
                <w:sz w:val="20"/>
              </w:rPr>
            </w:pPr>
          </w:p>
          <w:p w14:paraId="7A4022C3" w14:textId="2CD08389" w:rsidR="00AC0523" w:rsidRDefault="00AC0523" w:rsidP="00295566">
            <w:pPr>
              <w:rPr>
                <w:rFonts w:ascii="Arial" w:hAnsi="Arial" w:cs="Arial"/>
                <w:sz w:val="20"/>
              </w:rPr>
            </w:pPr>
            <w:r>
              <w:rPr>
                <w:rFonts w:ascii="Arial" w:hAnsi="Arial" w:cs="Arial"/>
                <w:sz w:val="20"/>
              </w:rPr>
              <w:t xml:space="preserve">GM confirmed that the on-call Firefighters budget is underspent against the budget by £255k which is partly due to a lower level of recruitment being undertaken.  GM expects to see the on-call Firefighters budget to continue to underspend unless there are major </w:t>
            </w:r>
            <w:r w:rsidR="00624C2F">
              <w:rPr>
                <w:rFonts w:ascii="Arial" w:hAnsi="Arial" w:cs="Arial"/>
                <w:sz w:val="20"/>
              </w:rPr>
              <w:t>changes</w:t>
            </w:r>
            <w:r>
              <w:rPr>
                <w:rFonts w:ascii="Arial" w:hAnsi="Arial" w:cs="Arial"/>
                <w:sz w:val="20"/>
              </w:rPr>
              <w:t xml:space="preserve">.   Including Control staff, support staff and casual staff, GM expects </w:t>
            </w:r>
            <w:r w:rsidR="00ED4DC8">
              <w:rPr>
                <w:rFonts w:ascii="Arial" w:hAnsi="Arial" w:cs="Arial"/>
                <w:sz w:val="20"/>
              </w:rPr>
              <w:t xml:space="preserve">there </w:t>
            </w:r>
            <w:r>
              <w:rPr>
                <w:rFonts w:ascii="Arial" w:hAnsi="Arial" w:cs="Arial"/>
                <w:sz w:val="20"/>
              </w:rPr>
              <w:t xml:space="preserve">to be at </w:t>
            </w:r>
            <w:proofErr w:type="gramStart"/>
            <w:r>
              <w:rPr>
                <w:rFonts w:ascii="Arial" w:hAnsi="Arial" w:cs="Arial"/>
                <w:sz w:val="20"/>
              </w:rPr>
              <w:t>an underspend</w:t>
            </w:r>
            <w:proofErr w:type="gramEnd"/>
            <w:r>
              <w:rPr>
                <w:rFonts w:ascii="Arial" w:hAnsi="Arial" w:cs="Arial"/>
                <w:sz w:val="20"/>
              </w:rPr>
              <w:t xml:space="preserve"> of £1m in the pay budget by the end of the year.</w:t>
            </w:r>
          </w:p>
          <w:p w14:paraId="102ACAEF" w14:textId="59388D59" w:rsidR="00AC0523" w:rsidRDefault="00AC0523" w:rsidP="00295566">
            <w:pPr>
              <w:rPr>
                <w:rFonts w:ascii="Arial" w:hAnsi="Arial" w:cs="Arial"/>
                <w:sz w:val="20"/>
              </w:rPr>
            </w:pPr>
          </w:p>
          <w:p w14:paraId="2E2A8839" w14:textId="55DD9CD1" w:rsidR="00AC0523" w:rsidRDefault="00AC0523" w:rsidP="00295566">
            <w:pPr>
              <w:rPr>
                <w:rFonts w:ascii="Arial" w:hAnsi="Arial" w:cs="Arial"/>
                <w:sz w:val="20"/>
              </w:rPr>
            </w:pPr>
            <w:r>
              <w:rPr>
                <w:rFonts w:ascii="Arial" w:hAnsi="Arial" w:cs="Arial"/>
                <w:sz w:val="20"/>
              </w:rPr>
              <w:t>GM confirmed that currently there is a budget pressure area around the support costs overspend of £93k for training costs.  GM and the Finance team are investigating wh</w:t>
            </w:r>
            <w:r w:rsidR="00624C2F">
              <w:rPr>
                <w:rFonts w:ascii="Arial" w:hAnsi="Arial" w:cs="Arial"/>
                <w:sz w:val="20"/>
              </w:rPr>
              <w:t>y</w:t>
            </w:r>
            <w:r>
              <w:rPr>
                <w:rFonts w:ascii="Arial" w:hAnsi="Arial" w:cs="Arial"/>
                <w:sz w:val="20"/>
              </w:rPr>
              <w:t xml:space="preserve"> exactly this overspend is occurring but it is thought that it might be the first aid training and the cancellation of one contract and the</w:t>
            </w:r>
            <w:r w:rsidR="00624C2F">
              <w:rPr>
                <w:rFonts w:ascii="Arial" w:hAnsi="Arial" w:cs="Arial"/>
                <w:sz w:val="20"/>
              </w:rPr>
              <w:t xml:space="preserve"> need for another agreement at short notice.</w:t>
            </w:r>
            <w:r>
              <w:rPr>
                <w:rFonts w:ascii="Arial" w:hAnsi="Arial" w:cs="Arial"/>
                <w:sz w:val="20"/>
              </w:rPr>
              <w:t xml:space="preserve"> </w:t>
            </w:r>
          </w:p>
          <w:p w14:paraId="30B8C521" w14:textId="77777777" w:rsidR="00AC0523" w:rsidRDefault="00AC0523" w:rsidP="00295566">
            <w:pPr>
              <w:rPr>
                <w:rFonts w:ascii="Arial" w:hAnsi="Arial" w:cs="Arial"/>
                <w:sz w:val="20"/>
              </w:rPr>
            </w:pPr>
          </w:p>
          <w:p w14:paraId="0A779644" w14:textId="4E39A785" w:rsidR="00AC0523" w:rsidRDefault="00AC0523" w:rsidP="00295566">
            <w:pPr>
              <w:rPr>
                <w:rFonts w:ascii="Arial" w:hAnsi="Arial" w:cs="Arial"/>
                <w:sz w:val="20"/>
              </w:rPr>
            </w:pPr>
            <w:r>
              <w:rPr>
                <w:rFonts w:ascii="Arial" w:hAnsi="Arial" w:cs="Arial"/>
                <w:sz w:val="20"/>
              </w:rPr>
              <w:t xml:space="preserve">GM commented that another area of overspend is travel and subsistence.  Travel is overspent because the Service’s </w:t>
            </w:r>
            <w:r w:rsidR="00624C2F">
              <w:rPr>
                <w:rFonts w:ascii="Arial" w:hAnsi="Arial" w:cs="Arial"/>
                <w:sz w:val="20"/>
              </w:rPr>
              <w:t xml:space="preserve">spend on </w:t>
            </w:r>
            <w:r>
              <w:rPr>
                <w:rFonts w:ascii="Arial" w:hAnsi="Arial" w:cs="Arial"/>
                <w:sz w:val="20"/>
              </w:rPr>
              <w:t>mileage is high</w:t>
            </w:r>
            <w:r w:rsidR="00624C2F">
              <w:rPr>
                <w:rFonts w:ascii="Arial" w:hAnsi="Arial" w:cs="Arial"/>
                <w:sz w:val="20"/>
              </w:rPr>
              <w:t>er than expected</w:t>
            </w:r>
            <w:r>
              <w:rPr>
                <w:rFonts w:ascii="Arial" w:hAnsi="Arial" w:cs="Arial"/>
                <w:sz w:val="20"/>
              </w:rPr>
              <w:t xml:space="preserve">.  One of the reasons was because there was a change in the taxation of the treatment of emergency services vehicles driven by officers.  A number of officers elected to come off the scheme where the Service provided a lease car and go onto a </w:t>
            </w:r>
            <w:r w:rsidR="00624C2F">
              <w:rPr>
                <w:rFonts w:ascii="Arial" w:hAnsi="Arial" w:cs="Arial"/>
                <w:sz w:val="20"/>
              </w:rPr>
              <w:t>casual</w:t>
            </w:r>
            <w:r>
              <w:rPr>
                <w:rFonts w:ascii="Arial" w:hAnsi="Arial" w:cs="Arial"/>
                <w:sz w:val="20"/>
              </w:rPr>
              <w:t xml:space="preserve"> </w:t>
            </w:r>
            <w:proofErr w:type="gramStart"/>
            <w:r>
              <w:rPr>
                <w:rFonts w:ascii="Arial" w:hAnsi="Arial" w:cs="Arial"/>
                <w:sz w:val="20"/>
              </w:rPr>
              <w:t>users</w:t>
            </w:r>
            <w:proofErr w:type="gramEnd"/>
            <w:r>
              <w:rPr>
                <w:rFonts w:ascii="Arial" w:hAnsi="Arial" w:cs="Arial"/>
                <w:sz w:val="20"/>
              </w:rPr>
              <w:t xml:space="preserve"> scheme whereby the officers used their own car.  There is </w:t>
            </w:r>
            <w:proofErr w:type="gramStart"/>
            <w:r>
              <w:rPr>
                <w:rFonts w:ascii="Arial" w:hAnsi="Arial" w:cs="Arial"/>
                <w:sz w:val="20"/>
              </w:rPr>
              <w:t>an overspend</w:t>
            </w:r>
            <w:proofErr w:type="gramEnd"/>
            <w:r>
              <w:rPr>
                <w:rFonts w:ascii="Arial" w:hAnsi="Arial" w:cs="Arial"/>
                <w:sz w:val="20"/>
              </w:rPr>
              <w:t xml:space="preserve"> of £8k on travel and subsistence but there is an underspend of £34 on finance charges because we are spending out on lease car charges.  </w:t>
            </w:r>
          </w:p>
          <w:p w14:paraId="28CC5777" w14:textId="77777777" w:rsidR="00AC0523" w:rsidRDefault="00AC0523" w:rsidP="00295566">
            <w:pPr>
              <w:rPr>
                <w:rFonts w:ascii="Arial" w:hAnsi="Arial" w:cs="Arial"/>
                <w:sz w:val="20"/>
              </w:rPr>
            </w:pPr>
          </w:p>
          <w:p w14:paraId="04E85D28" w14:textId="6D37CEE9" w:rsidR="00AC0523" w:rsidRDefault="00AC0523" w:rsidP="00295566">
            <w:pPr>
              <w:rPr>
                <w:rFonts w:ascii="Arial" w:hAnsi="Arial" w:cs="Arial"/>
                <w:sz w:val="20"/>
              </w:rPr>
            </w:pPr>
            <w:r>
              <w:rPr>
                <w:rFonts w:ascii="Arial" w:hAnsi="Arial" w:cs="Arial"/>
                <w:sz w:val="20"/>
              </w:rPr>
              <w:t>GM confirmed that the IT projects which underspent last year by about £400k</w:t>
            </w:r>
            <w:r w:rsidR="00ED4DC8">
              <w:rPr>
                <w:rFonts w:ascii="Arial" w:hAnsi="Arial" w:cs="Arial"/>
                <w:sz w:val="20"/>
              </w:rPr>
              <w:t xml:space="preserve"> </w:t>
            </w:r>
            <w:r>
              <w:rPr>
                <w:rFonts w:ascii="Arial" w:hAnsi="Arial" w:cs="Arial"/>
                <w:sz w:val="20"/>
              </w:rPr>
              <w:t>has underspent by £113k</w:t>
            </w:r>
            <w:r w:rsidR="00ED4DC8">
              <w:rPr>
                <w:rFonts w:ascii="Arial" w:hAnsi="Arial" w:cs="Arial"/>
                <w:sz w:val="20"/>
              </w:rPr>
              <w:t xml:space="preserve"> in the first three months of this year.</w:t>
            </w:r>
            <w:r>
              <w:rPr>
                <w:rFonts w:ascii="Arial" w:hAnsi="Arial" w:cs="Arial"/>
                <w:sz w:val="20"/>
              </w:rPr>
              <w:t xml:space="preserve">  There is an expected underspend of £250k by end of year.  It is hoped that this underspend will be placed in earmarked reserves until there is a good reason to release the monies.  JG commented that the rent and rates figure is overspent by £30k – what was the reasoning for this?  GM commented that he thought that either the situation changed after we set the budget or there was a budget error in there with some larger rate increases than we expected.</w:t>
            </w:r>
          </w:p>
          <w:p w14:paraId="614A81D3" w14:textId="77777777" w:rsidR="00AC0523" w:rsidRDefault="00AC0523" w:rsidP="00295566">
            <w:pPr>
              <w:rPr>
                <w:rFonts w:ascii="Arial" w:hAnsi="Arial" w:cs="Arial"/>
                <w:sz w:val="20"/>
              </w:rPr>
            </w:pPr>
          </w:p>
          <w:p w14:paraId="026361A2" w14:textId="21D64C5B" w:rsidR="00AC0523" w:rsidRDefault="00AC0523" w:rsidP="00295566">
            <w:pPr>
              <w:rPr>
                <w:rFonts w:ascii="Arial" w:hAnsi="Arial" w:cs="Arial"/>
                <w:sz w:val="20"/>
              </w:rPr>
            </w:pPr>
            <w:r>
              <w:rPr>
                <w:rFonts w:ascii="Arial" w:hAnsi="Arial" w:cs="Arial"/>
                <w:sz w:val="20"/>
              </w:rPr>
              <w:t xml:space="preserve">GM </w:t>
            </w:r>
            <w:r w:rsidR="003D025A">
              <w:rPr>
                <w:rFonts w:ascii="Arial" w:hAnsi="Arial" w:cs="Arial"/>
                <w:sz w:val="20"/>
              </w:rPr>
              <w:t>commented that the ov</w:t>
            </w:r>
            <w:r>
              <w:rPr>
                <w:rFonts w:ascii="Arial" w:hAnsi="Arial" w:cs="Arial"/>
                <w:sz w:val="20"/>
              </w:rPr>
              <w:t xml:space="preserve">erall picture is that we will probably be heading for </w:t>
            </w:r>
            <w:proofErr w:type="gramStart"/>
            <w:r>
              <w:rPr>
                <w:rFonts w:ascii="Arial" w:hAnsi="Arial" w:cs="Arial"/>
                <w:sz w:val="20"/>
              </w:rPr>
              <w:t>an underspend</w:t>
            </w:r>
            <w:proofErr w:type="gramEnd"/>
            <w:r>
              <w:rPr>
                <w:rFonts w:ascii="Arial" w:hAnsi="Arial" w:cs="Arial"/>
                <w:sz w:val="20"/>
              </w:rPr>
              <w:t xml:space="preserve"> of £1.2m to £1.3m.  </w:t>
            </w:r>
            <w:r w:rsidR="00624C2F">
              <w:rPr>
                <w:rFonts w:ascii="Arial" w:hAnsi="Arial" w:cs="Arial"/>
                <w:sz w:val="20"/>
              </w:rPr>
              <w:t>The MTPP planned to</w:t>
            </w:r>
            <w:r>
              <w:rPr>
                <w:rFonts w:ascii="Arial" w:hAnsi="Arial" w:cs="Arial"/>
                <w:sz w:val="20"/>
              </w:rPr>
              <w:t xml:space="preserve"> use £2.5m release from reserves this year</w:t>
            </w:r>
            <w:r w:rsidR="003D025A">
              <w:rPr>
                <w:rFonts w:ascii="Arial" w:hAnsi="Arial" w:cs="Arial"/>
                <w:sz w:val="20"/>
              </w:rPr>
              <w:t xml:space="preserve"> </w:t>
            </w:r>
            <w:r w:rsidR="00624C2F">
              <w:rPr>
                <w:rFonts w:ascii="Arial" w:hAnsi="Arial" w:cs="Arial"/>
                <w:sz w:val="20"/>
              </w:rPr>
              <w:t>to balance the budget but forecast now that would not need to draw down all those reserves.</w:t>
            </w:r>
            <w:r>
              <w:rPr>
                <w:rFonts w:ascii="Arial" w:hAnsi="Arial" w:cs="Arial"/>
                <w:sz w:val="20"/>
              </w:rPr>
              <w:t xml:space="preserve">  </w:t>
            </w:r>
          </w:p>
          <w:p w14:paraId="5CFE9585" w14:textId="77777777" w:rsidR="00C138B3" w:rsidRDefault="00C138B3" w:rsidP="00295566">
            <w:pPr>
              <w:rPr>
                <w:rFonts w:ascii="Arial" w:hAnsi="Arial" w:cs="Arial"/>
                <w:sz w:val="20"/>
              </w:rPr>
            </w:pPr>
          </w:p>
          <w:p w14:paraId="2EE5F5EE" w14:textId="2A46F895" w:rsidR="00AC0523" w:rsidRDefault="003D025A" w:rsidP="00295566">
            <w:pPr>
              <w:rPr>
                <w:rFonts w:ascii="Arial" w:hAnsi="Arial" w:cs="Arial"/>
                <w:sz w:val="20"/>
              </w:rPr>
            </w:pPr>
            <w:r>
              <w:rPr>
                <w:rFonts w:ascii="Arial" w:hAnsi="Arial" w:cs="Arial"/>
                <w:sz w:val="20"/>
              </w:rPr>
              <w:t>After discussion it was agreed that GM would take the salmon coloured column out of the table on Page 10 as it was misleading as the figures were a calculated forecast and not relevant.</w:t>
            </w:r>
          </w:p>
          <w:p w14:paraId="471888E5" w14:textId="77777777" w:rsidR="00AC0523" w:rsidRDefault="00AC0523" w:rsidP="00295566">
            <w:pPr>
              <w:rPr>
                <w:rFonts w:ascii="Arial" w:hAnsi="Arial" w:cs="Arial"/>
                <w:sz w:val="20"/>
              </w:rPr>
            </w:pPr>
          </w:p>
          <w:p w14:paraId="2FE5EA3F" w14:textId="77777777" w:rsidR="001C4EB6" w:rsidRDefault="003D025A" w:rsidP="00295566">
            <w:pPr>
              <w:rPr>
                <w:rStyle w:val="normal2"/>
                <w:rFonts w:ascii="Arial" w:hAnsi="Arial" w:cs="Arial"/>
                <w:bCs/>
                <w:sz w:val="20"/>
              </w:rPr>
            </w:pPr>
            <w:r>
              <w:rPr>
                <w:rFonts w:ascii="Arial" w:hAnsi="Arial" w:cs="Arial"/>
                <w:sz w:val="20"/>
              </w:rPr>
              <w:t xml:space="preserve">On Page 11, </w:t>
            </w:r>
            <w:r w:rsidR="00AC0523">
              <w:rPr>
                <w:rFonts w:ascii="Arial" w:hAnsi="Arial" w:cs="Arial"/>
                <w:sz w:val="20"/>
              </w:rPr>
              <w:t>COM commented</w:t>
            </w:r>
            <w:r>
              <w:rPr>
                <w:rFonts w:ascii="Arial" w:hAnsi="Arial" w:cs="Arial"/>
                <w:sz w:val="20"/>
              </w:rPr>
              <w:t>,</w:t>
            </w:r>
            <w:r w:rsidR="00AC0523">
              <w:rPr>
                <w:rFonts w:ascii="Arial" w:hAnsi="Arial" w:cs="Arial"/>
                <w:sz w:val="20"/>
              </w:rPr>
              <w:t xml:space="preserve"> </w:t>
            </w:r>
            <w:r>
              <w:rPr>
                <w:rFonts w:ascii="Arial" w:hAnsi="Arial" w:cs="Arial"/>
                <w:sz w:val="20"/>
              </w:rPr>
              <w:t xml:space="preserve">in his opinion, </w:t>
            </w:r>
            <w:r w:rsidR="00AC0523">
              <w:rPr>
                <w:rFonts w:ascii="Arial" w:hAnsi="Arial" w:cs="Arial"/>
                <w:sz w:val="20"/>
              </w:rPr>
              <w:t xml:space="preserve">item 3 </w:t>
            </w:r>
            <w:r w:rsidR="00AC0523" w:rsidRPr="00D7619E">
              <w:rPr>
                <w:rFonts w:ascii="Arial" w:hAnsi="Arial" w:cs="Arial"/>
                <w:i/>
                <w:sz w:val="20"/>
              </w:rPr>
              <w:t>‘</w:t>
            </w:r>
            <w:r w:rsidR="00AC0523" w:rsidRPr="00D7619E">
              <w:rPr>
                <w:rStyle w:val="normal2"/>
                <w:rFonts w:ascii="Arial" w:hAnsi="Arial" w:cs="Arial"/>
                <w:bCs/>
                <w:i/>
                <w:sz w:val="20"/>
              </w:rPr>
              <w:t>Liaise with Budget Holder for Police Collaboration to analyse and review the budget and staffing establishment</w:t>
            </w:r>
            <w:r w:rsidR="00AC0523">
              <w:rPr>
                <w:rStyle w:val="normal2"/>
                <w:rFonts w:ascii="Arial" w:hAnsi="Arial" w:cs="Arial"/>
                <w:bCs/>
                <w:i/>
                <w:sz w:val="20"/>
              </w:rPr>
              <w:t>’</w:t>
            </w:r>
            <w:r w:rsidR="00AC0523">
              <w:rPr>
                <w:rStyle w:val="normal2"/>
                <w:rFonts w:ascii="Arial" w:hAnsi="Arial" w:cs="Arial"/>
                <w:bCs/>
                <w:sz w:val="20"/>
              </w:rPr>
              <w:t xml:space="preserve"> was </w:t>
            </w:r>
            <w:r>
              <w:rPr>
                <w:rStyle w:val="normal2"/>
                <w:rFonts w:ascii="Arial" w:hAnsi="Arial" w:cs="Arial"/>
                <w:bCs/>
                <w:sz w:val="20"/>
              </w:rPr>
              <w:t xml:space="preserve">not </w:t>
            </w:r>
            <w:r w:rsidR="00AC0523">
              <w:rPr>
                <w:rStyle w:val="normal2"/>
                <w:rFonts w:ascii="Arial" w:hAnsi="Arial" w:cs="Arial"/>
                <w:bCs/>
                <w:sz w:val="20"/>
              </w:rPr>
              <w:t xml:space="preserve">set out clearly in the report as to what it is </w:t>
            </w:r>
            <w:proofErr w:type="spellStart"/>
            <w:r w:rsidR="00AC0523">
              <w:rPr>
                <w:rStyle w:val="normal2"/>
                <w:rFonts w:ascii="Arial" w:hAnsi="Arial" w:cs="Arial"/>
                <w:bCs/>
                <w:sz w:val="20"/>
              </w:rPr>
              <w:t>is</w:t>
            </w:r>
            <w:proofErr w:type="spellEnd"/>
            <w:r>
              <w:rPr>
                <w:rStyle w:val="normal2"/>
                <w:rFonts w:ascii="Arial" w:hAnsi="Arial" w:cs="Arial"/>
                <w:bCs/>
                <w:sz w:val="20"/>
              </w:rPr>
              <w:t xml:space="preserve"> being suggested.  Page 8’s table shows a figure of £31k against collaboration is</w:t>
            </w:r>
            <w:r w:rsidR="00AC0523">
              <w:rPr>
                <w:rStyle w:val="normal2"/>
                <w:rFonts w:ascii="Arial" w:hAnsi="Arial" w:cs="Arial"/>
                <w:bCs/>
                <w:sz w:val="20"/>
              </w:rPr>
              <w:t xml:space="preserve"> showing </w:t>
            </w:r>
            <w:r>
              <w:rPr>
                <w:rStyle w:val="normal2"/>
                <w:rFonts w:ascii="Arial" w:hAnsi="Arial" w:cs="Arial"/>
                <w:bCs/>
                <w:sz w:val="20"/>
              </w:rPr>
              <w:t xml:space="preserve">as </w:t>
            </w:r>
            <w:proofErr w:type="gramStart"/>
            <w:r>
              <w:rPr>
                <w:rStyle w:val="normal2"/>
                <w:rFonts w:ascii="Arial" w:hAnsi="Arial" w:cs="Arial"/>
                <w:bCs/>
                <w:sz w:val="20"/>
              </w:rPr>
              <w:t xml:space="preserve">an </w:t>
            </w:r>
            <w:r w:rsidR="00AC0523">
              <w:rPr>
                <w:rStyle w:val="normal2"/>
                <w:rFonts w:ascii="Arial" w:hAnsi="Arial" w:cs="Arial"/>
                <w:bCs/>
                <w:sz w:val="20"/>
              </w:rPr>
              <w:t>underspend</w:t>
            </w:r>
            <w:proofErr w:type="gramEnd"/>
            <w:r w:rsidR="00AC0523">
              <w:rPr>
                <w:rStyle w:val="normal2"/>
                <w:rFonts w:ascii="Arial" w:hAnsi="Arial" w:cs="Arial"/>
                <w:bCs/>
                <w:sz w:val="20"/>
              </w:rPr>
              <w:t xml:space="preserve"> but the total is showing as an overspend.  </w:t>
            </w:r>
            <w:r>
              <w:rPr>
                <w:rStyle w:val="normal2"/>
                <w:rFonts w:ascii="Arial" w:hAnsi="Arial" w:cs="Arial"/>
                <w:bCs/>
                <w:sz w:val="20"/>
              </w:rPr>
              <w:t>The report states that ECFRS is paying for</w:t>
            </w:r>
            <w:r w:rsidR="00AC0523">
              <w:rPr>
                <w:rStyle w:val="normal2"/>
                <w:rFonts w:ascii="Arial" w:hAnsi="Arial" w:cs="Arial"/>
                <w:bCs/>
                <w:sz w:val="20"/>
              </w:rPr>
              <w:t xml:space="preserve"> collaboration from the budget which itself is underspent</w:t>
            </w:r>
            <w:r>
              <w:rPr>
                <w:rStyle w:val="normal2"/>
                <w:rFonts w:ascii="Arial" w:hAnsi="Arial" w:cs="Arial"/>
                <w:bCs/>
                <w:sz w:val="20"/>
              </w:rPr>
              <w:t xml:space="preserve">.  </w:t>
            </w:r>
            <w:r w:rsidR="00AC0523">
              <w:rPr>
                <w:rStyle w:val="normal2"/>
                <w:rFonts w:ascii="Arial" w:hAnsi="Arial" w:cs="Arial"/>
                <w:bCs/>
                <w:sz w:val="20"/>
              </w:rPr>
              <w:t xml:space="preserve">Page 9 </w:t>
            </w:r>
            <w:r>
              <w:rPr>
                <w:rStyle w:val="normal2"/>
                <w:rFonts w:ascii="Arial" w:hAnsi="Arial" w:cs="Arial"/>
                <w:bCs/>
                <w:sz w:val="20"/>
              </w:rPr>
              <w:t xml:space="preserve">refers to </w:t>
            </w:r>
            <w:r w:rsidR="00AC0523">
              <w:rPr>
                <w:rStyle w:val="normal2"/>
                <w:rFonts w:ascii="Arial" w:hAnsi="Arial" w:cs="Arial"/>
                <w:bCs/>
                <w:sz w:val="20"/>
              </w:rPr>
              <w:t xml:space="preserve">£434k </w:t>
            </w:r>
            <w:proofErr w:type="spellStart"/>
            <w:r w:rsidR="00AC0523">
              <w:rPr>
                <w:rStyle w:val="normal2"/>
                <w:rFonts w:ascii="Arial" w:hAnsi="Arial" w:cs="Arial"/>
                <w:bCs/>
                <w:sz w:val="20"/>
              </w:rPr>
              <w:t>virement</w:t>
            </w:r>
            <w:proofErr w:type="spellEnd"/>
            <w:r w:rsidR="00AC0523">
              <w:rPr>
                <w:rStyle w:val="normal2"/>
                <w:rFonts w:ascii="Arial" w:hAnsi="Arial" w:cs="Arial"/>
                <w:bCs/>
                <w:sz w:val="20"/>
              </w:rPr>
              <w:t xml:space="preserve"> which is mainly a funding from the Police Transformation Fund. Page 11 then sets out the recommendation that someone will liaise with COM to </w:t>
            </w:r>
            <w:r w:rsidR="00ED4DC8">
              <w:rPr>
                <w:rStyle w:val="normal2"/>
                <w:rFonts w:ascii="Arial" w:hAnsi="Arial" w:cs="Arial"/>
                <w:bCs/>
                <w:sz w:val="20"/>
              </w:rPr>
              <w:t>review</w:t>
            </w:r>
            <w:r w:rsidR="00AC0523">
              <w:rPr>
                <w:rStyle w:val="normal2"/>
                <w:rFonts w:ascii="Arial" w:hAnsi="Arial" w:cs="Arial"/>
                <w:bCs/>
                <w:sz w:val="20"/>
              </w:rPr>
              <w:t xml:space="preserve"> the budget and staffing establishment.  COM didn’t understand how it links to the problem and links to the recommendations on the front of the page on Page 1.  The report also doesn’t </w:t>
            </w:r>
            <w:r>
              <w:rPr>
                <w:rStyle w:val="normal2"/>
                <w:rFonts w:ascii="Arial" w:hAnsi="Arial" w:cs="Arial"/>
                <w:bCs/>
                <w:sz w:val="20"/>
              </w:rPr>
              <w:t xml:space="preserve">mention </w:t>
            </w:r>
            <w:r w:rsidR="00AC0523">
              <w:rPr>
                <w:rStyle w:val="normal2"/>
                <w:rFonts w:ascii="Arial" w:hAnsi="Arial" w:cs="Arial"/>
                <w:bCs/>
                <w:sz w:val="20"/>
              </w:rPr>
              <w:t xml:space="preserve">any of the projected benefits or comment on the Collaboration programme as a whole.  </w:t>
            </w:r>
          </w:p>
          <w:p w14:paraId="5CA3948F" w14:textId="77777777" w:rsidR="001C4EB6" w:rsidRDefault="001C4EB6" w:rsidP="00295566">
            <w:pPr>
              <w:rPr>
                <w:rStyle w:val="normal2"/>
                <w:rFonts w:ascii="Arial" w:hAnsi="Arial" w:cs="Arial"/>
                <w:bCs/>
                <w:sz w:val="20"/>
              </w:rPr>
            </w:pPr>
          </w:p>
          <w:p w14:paraId="2591A207" w14:textId="27584705" w:rsidR="00AC0523" w:rsidRDefault="00ED4DC8" w:rsidP="00295566">
            <w:pPr>
              <w:rPr>
                <w:rStyle w:val="normal2"/>
                <w:rFonts w:ascii="Arial" w:hAnsi="Arial" w:cs="Arial"/>
                <w:bCs/>
                <w:sz w:val="20"/>
              </w:rPr>
            </w:pPr>
            <w:r>
              <w:rPr>
                <w:rStyle w:val="normal2"/>
                <w:rFonts w:ascii="Arial" w:hAnsi="Arial" w:cs="Arial"/>
                <w:bCs/>
                <w:sz w:val="20"/>
              </w:rPr>
              <w:t>It was agreed that it was not the intention of the paper to suggest that the current arrangements be reviewed.</w:t>
            </w:r>
            <w:r w:rsidR="001C4EB6">
              <w:rPr>
                <w:rStyle w:val="normal2"/>
                <w:rFonts w:ascii="Arial" w:hAnsi="Arial" w:cs="Arial"/>
                <w:bCs/>
                <w:sz w:val="20"/>
              </w:rPr>
              <w:t xml:space="preserve">  </w:t>
            </w:r>
            <w:r w:rsidR="003D025A">
              <w:rPr>
                <w:rStyle w:val="normal2"/>
                <w:rFonts w:ascii="Arial" w:hAnsi="Arial" w:cs="Arial"/>
                <w:bCs/>
                <w:sz w:val="20"/>
              </w:rPr>
              <w:t>After discussion of the above point, it was agreed that GM would incorporate information from the Finance papers produced for the Collaboration Programme Board and incorporate them into the Finance paper for this Board.</w:t>
            </w:r>
            <w:r w:rsidR="00AC0523">
              <w:rPr>
                <w:rStyle w:val="normal2"/>
                <w:rFonts w:ascii="Arial" w:hAnsi="Arial" w:cs="Arial"/>
                <w:bCs/>
                <w:sz w:val="20"/>
              </w:rPr>
              <w:t xml:space="preserve">  </w:t>
            </w:r>
          </w:p>
          <w:p w14:paraId="5F01AC99" w14:textId="77777777" w:rsidR="00AC0523" w:rsidRDefault="00AC0523" w:rsidP="00295566">
            <w:pPr>
              <w:rPr>
                <w:rStyle w:val="normal2"/>
                <w:rFonts w:ascii="Arial" w:hAnsi="Arial" w:cs="Arial"/>
                <w:bCs/>
                <w:sz w:val="20"/>
              </w:rPr>
            </w:pPr>
          </w:p>
          <w:p w14:paraId="0EFF8BEF" w14:textId="1008316B" w:rsidR="00AC0523" w:rsidRDefault="003D025A" w:rsidP="00295566">
            <w:pPr>
              <w:rPr>
                <w:rStyle w:val="normal2"/>
                <w:rFonts w:ascii="Arial" w:hAnsi="Arial" w:cs="Arial"/>
                <w:bCs/>
                <w:sz w:val="20"/>
              </w:rPr>
            </w:pPr>
            <w:r>
              <w:rPr>
                <w:rStyle w:val="normal2"/>
                <w:rFonts w:ascii="Arial" w:hAnsi="Arial" w:cs="Arial"/>
                <w:bCs/>
                <w:sz w:val="20"/>
              </w:rPr>
              <w:t>JG commented on the Management Accounts table on Page 12 and asked whether</w:t>
            </w:r>
            <w:r w:rsidR="00AC0523">
              <w:rPr>
                <w:rStyle w:val="normal2"/>
                <w:rFonts w:ascii="Arial" w:hAnsi="Arial" w:cs="Arial"/>
                <w:bCs/>
                <w:sz w:val="20"/>
              </w:rPr>
              <w:t xml:space="preserve"> there </w:t>
            </w:r>
            <w:r>
              <w:rPr>
                <w:rStyle w:val="normal2"/>
                <w:rFonts w:ascii="Arial" w:hAnsi="Arial" w:cs="Arial"/>
                <w:bCs/>
                <w:sz w:val="20"/>
              </w:rPr>
              <w:t xml:space="preserve">should </w:t>
            </w:r>
            <w:r w:rsidR="00AC0523">
              <w:rPr>
                <w:rStyle w:val="normal2"/>
                <w:rFonts w:ascii="Arial" w:hAnsi="Arial" w:cs="Arial"/>
                <w:bCs/>
                <w:sz w:val="20"/>
              </w:rPr>
              <w:t>be a variance column on the forecast column</w:t>
            </w:r>
            <w:r>
              <w:rPr>
                <w:rStyle w:val="normal2"/>
                <w:rFonts w:ascii="Arial" w:hAnsi="Arial" w:cs="Arial"/>
                <w:bCs/>
                <w:sz w:val="20"/>
              </w:rPr>
              <w:t xml:space="preserve">.  </w:t>
            </w:r>
            <w:r w:rsidR="00AC0523">
              <w:rPr>
                <w:rStyle w:val="normal2"/>
                <w:rFonts w:ascii="Arial" w:hAnsi="Arial" w:cs="Arial"/>
                <w:bCs/>
                <w:sz w:val="20"/>
              </w:rPr>
              <w:t xml:space="preserve">GM confirmed that there is one which is hidden and he would put it in the table for the next Board meeting report. </w:t>
            </w:r>
          </w:p>
          <w:p w14:paraId="7CA7FBE1" w14:textId="77777777" w:rsidR="00AC0523" w:rsidRDefault="00AC0523" w:rsidP="00295566">
            <w:pPr>
              <w:rPr>
                <w:rStyle w:val="normal2"/>
                <w:rFonts w:ascii="Arial" w:hAnsi="Arial" w:cs="Arial"/>
                <w:bCs/>
                <w:sz w:val="20"/>
              </w:rPr>
            </w:pPr>
          </w:p>
          <w:p w14:paraId="25061BEC" w14:textId="2A4E73CB" w:rsidR="00AC0523" w:rsidRDefault="003D025A" w:rsidP="00295566">
            <w:pPr>
              <w:rPr>
                <w:rStyle w:val="normal2"/>
                <w:rFonts w:ascii="Arial" w:hAnsi="Arial" w:cs="Arial"/>
                <w:bCs/>
                <w:sz w:val="20"/>
              </w:rPr>
            </w:pPr>
            <w:r>
              <w:rPr>
                <w:rStyle w:val="normal2"/>
                <w:rFonts w:ascii="Arial" w:hAnsi="Arial" w:cs="Arial"/>
                <w:bCs/>
                <w:sz w:val="20"/>
              </w:rPr>
              <w:t>AM asked</w:t>
            </w:r>
            <w:r w:rsidR="00D93E78">
              <w:rPr>
                <w:rStyle w:val="normal2"/>
                <w:rFonts w:ascii="Arial" w:hAnsi="Arial" w:cs="Arial"/>
                <w:bCs/>
                <w:sz w:val="20"/>
              </w:rPr>
              <w:t xml:space="preserve"> about ill health pensions and who</w:t>
            </w:r>
            <w:r w:rsidR="00AC0523">
              <w:rPr>
                <w:rStyle w:val="normal2"/>
                <w:rFonts w:ascii="Arial" w:hAnsi="Arial" w:cs="Arial"/>
                <w:bCs/>
                <w:sz w:val="20"/>
              </w:rPr>
              <w:t xml:space="preserve"> determines and finalises who gets an ill health pension. </w:t>
            </w:r>
            <w:r w:rsidR="00D93E78">
              <w:rPr>
                <w:rStyle w:val="normal2"/>
                <w:rFonts w:ascii="Arial" w:hAnsi="Arial" w:cs="Arial"/>
                <w:bCs/>
                <w:sz w:val="20"/>
              </w:rPr>
              <w:t>GM confirmed that these are mainly historic cases and that JT is responsible for sign off.</w:t>
            </w:r>
          </w:p>
          <w:p w14:paraId="36FDDF72" w14:textId="77777777" w:rsidR="00AC0523" w:rsidRDefault="00AC0523" w:rsidP="00295566">
            <w:pPr>
              <w:rPr>
                <w:rStyle w:val="normal2"/>
                <w:rFonts w:ascii="Arial" w:hAnsi="Arial" w:cs="Arial"/>
                <w:bCs/>
                <w:sz w:val="20"/>
              </w:rPr>
            </w:pPr>
          </w:p>
          <w:p w14:paraId="75E94FA4" w14:textId="7CCBEE99" w:rsidR="00295566" w:rsidRDefault="00AC0523" w:rsidP="00295566">
            <w:pPr>
              <w:rPr>
                <w:rFonts w:ascii="Arial" w:hAnsi="Arial" w:cs="Arial"/>
                <w:sz w:val="20"/>
              </w:rPr>
            </w:pPr>
            <w:r>
              <w:rPr>
                <w:rStyle w:val="normal2"/>
                <w:rFonts w:ascii="Arial" w:hAnsi="Arial" w:cs="Arial"/>
                <w:bCs/>
                <w:sz w:val="20"/>
              </w:rPr>
              <w:t xml:space="preserve">AM asked about property services </w:t>
            </w:r>
            <w:r w:rsidR="00D93E78">
              <w:rPr>
                <w:rStyle w:val="normal2"/>
                <w:rFonts w:ascii="Arial" w:hAnsi="Arial" w:cs="Arial"/>
                <w:bCs/>
                <w:sz w:val="20"/>
              </w:rPr>
              <w:t xml:space="preserve">as </w:t>
            </w:r>
            <w:r>
              <w:rPr>
                <w:rStyle w:val="normal2"/>
                <w:rFonts w:ascii="Arial" w:hAnsi="Arial" w:cs="Arial"/>
                <w:bCs/>
                <w:sz w:val="20"/>
              </w:rPr>
              <w:t>45% of their staff appear to be agency.</w:t>
            </w:r>
            <w:r w:rsidR="00D93E78">
              <w:rPr>
                <w:rStyle w:val="normal2"/>
                <w:rFonts w:ascii="Arial" w:hAnsi="Arial" w:cs="Arial"/>
                <w:bCs/>
                <w:sz w:val="20"/>
              </w:rPr>
              <w:t xml:space="preserve">  GM confirmed that this is being </w:t>
            </w:r>
            <w:r>
              <w:rPr>
                <w:rStyle w:val="normal2"/>
                <w:rFonts w:ascii="Arial" w:hAnsi="Arial" w:cs="Arial"/>
                <w:bCs/>
                <w:sz w:val="20"/>
              </w:rPr>
              <w:t>addressed by HR and property services.</w:t>
            </w:r>
          </w:p>
          <w:p w14:paraId="2B558913" w14:textId="652274D7" w:rsidR="00295566" w:rsidRDefault="00295566" w:rsidP="00295566">
            <w:pPr>
              <w:rPr>
                <w:rFonts w:ascii="Arial" w:hAnsi="Arial" w:cs="Arial"/>
                <w:sz w:val="20"/>
              </w:rPr>
            </w:pPr>
          </w:p>
        </w:tc>
        <w:tc>
          <w:tcPr>
            <w:tcW w:w="4536" w:type="dxa"/>
          </w:tcPr>
          <w:p w14:paraId="12401887" w14:textId="77777777" w:rsidR="00B20451" w:rsidRDefault="00B20451" w:rsidP="00295566">
            <w:pPr>
              <w:spacing w:before="120" w:after="120"/>
              <w:rPr>
                <w:rFonts w:ascii="Arial" w:hAnsi="Arial" w:cs="Arial"/>
                <w:sz w:val="20"/>
              </w:rPr>
            </w:pPr>
          </w:p>
          <w:p w14:paraId="01FD6D94" w14:textId="77777777" w:rsidR="00D93E78" w:rsidRDefault="00D93E78" w:rsidP="00295566">
            <w:pPr>
              <w:spacing w:before="120" w:after="120"/>
              <w:rPr>
                <w:rFonts w:ascii="Arial" w:hAnsi="Arial" w:cs="Arial"/>
                <w:sz w:val="20"/>
              </w:rPr>
            </w:pPr>
          </w:p>
          <w:p w14:paraId="10E04AB4" w14:textId="77777777" w:rsidR="00D93E78" w:rsidRDefault="00D93E78" w:rsidP="00295566">
            <w:pPr>
              <w:spacing w:before="120" w:after="120"/>
              <w:rPr>
                <w:rFonts w:ascii="Arial" w:hAnsi="Arial" w:cs="Arial"/>
                <w:sz w:val="20"/>
              </w:rPr>
            </w:pPr>
          </w:p>
          <w:p w14:paraId="320C0143" w14:textId="77777777" w:rsidR="00D93E78" w:rsidRDefault="00D93E78" w:rsidP="00295566">
            <w:pPr>
              <w:spacing w:before="120" w:after="120"/>
              <w:rPr>
                <w:rFonts w:ascii="Arial" w:hAnsi="Arial" w:cs="Arial"/>
                <w:sz w:val="20"/>
              </w:rPr>
            </w:pPr>
          </w:p>
          <w:p w14:paraId="6F5409DD" w14:textId="77777777" w:rsidR="00D93E78" w:rsidRDefault="00D93E78" w:rsidP="00295566">
            <w:pPr>
              <w:spacing w:before="120" w:after="120"/>
              <w:rPr>
                <w:rFonts w:ascii="Arial" w:hAnsi="Arial" w:cs="Arial"/>
                <w:sz w:val="20"/>
              </w:rPr>
            </w:pPr>
          </w:p>
          <w:p w14:paraId="1DB8FEAD" w14:textId="77777777" w:rsidR="00D93E78" w:rsidRDefault="00D93E78" w:rsidP="00295566">
            <w:pPr>
              <w:spacing w:before="120" w:after="120"/>
              <w:rPr>
                <w:rFonts w:ascii="Arial" w:hAnsi="Arial" w:cs="Arial"/>
                <w:sz w:val="20"/>
              </w:rPr>
            </w:pPr>
          </w:p>
          <w:p w14:paraId="07DD8339" w14:textId="77777777" w:rsidR="00D93E78" w:rsidRDefault="00D93E78" w:rsidP="00295566">
            <w:pPr>
              <w:spacing w:before="120" w:after="120"/>
              <w:rPr>
                <w:rFonts w:ascii="Arial" w:hAnsi="Arial" w:cs="Arial"/>
                <w:sz w:val="20"/>
              </w:rPr>
            </w:pPr>
          </w:p>
          <w:p w14:paraId="1DC600D2" w14:textId="77777777" w:rsidR="00D93E78" w:rsidRDefault="00D93E78" w:rsidP="00295566">
            <w:pPr>
              <w:spacing w:before="120" w:after="120"/>
              <w:rPr>
                <w:rFonts w:ascii="Arial" w:hAnsi="Arial" w:cs="Arial"/>
                <w:sz w:val="20"/>
              </w:rPr>
            </w:pPr>
          </w:p>
          <w:p w14:paraId="78746D4C" w14:textId="77777777" w:rsidR="00D93E78" w:rsidRDefault="00D93E78" w:rsidP="00295566">
            <w:pPr>
              <w:spacing w:before="120" w:after="120"/>
              <w:rPr>
                <w:rFonts w:ascii="Arial" w:hAnsi="Arial" w:cs="Arial"/>
                <w:sz w:val="20"/>
              </w:rPr>
            </w:pPr>
          </w:p>
          <w:p w14:paraId="3E4AF268" w14:textId="77777777" w:rsidR="00D93E78" w:rsidRDefault="00D93E78" w:rsidP="00295566">
            <w:pPr>
              <w:spacing w:before="120" w:after="120"/>
              <w:rPr>
                <w:rFonts w:ascii="Arial" w:hAnsi="Arial" w:cs="Arial"/>
                <w:sz w:val="20"/>
              </w:rPr>
            </w:pPr>
          </w:p>
          <w:p w14:paraId="6F02A3B3" w14:textId="77777777" w:rsidR="00D93E78" w:rsidRDefault="00D93E78" w:rsidP="00295566">
            <w:pPr>
              <w:spacing w:before="120" w:after="120"/>
              <w:rPr>
                <w:rFonts w:ascii="Arial" w:hAnsi="Arial" w:cs="Arial"/>
                <w:sz w:val="20"/>
              </w:rPr>
            </w:pPr>
          </w:p>
          <w:p w14:paraId="68D1C821" w14:textId="77777777" w:rsidR="00D93E78" w:rsidRDefault="00D93E78" w:rsidP="00295566">
            <w:pPr>
              <w:spacing w:before="120" w:after="120"/>
              <w:rPr>
                <w:rFonts w:ascii="Arial" w:hAnsi="Arial" w:cs="Arial"/>
                <w:sz w:val="20"/>
              </w:rPr>
            </w:pPr>
          </w:p>
          <w:p w14:paraId="4DBD4ACA" w14:textId="77777777" w:rsidR="00D93E78" w:rsidRDefault="00D93E78" w:rsidP="00295566">
            <w:pPr>
              <w:spacing w:before="120" w:after="120"/>
              <w:rPr>
                <w:rFonts w:ascii="Arial" w:hAnsi="Arial" w:cs="Arial"/>
                <w:sz w:val="20"/>
              </w:rPr>
            </w:pPr>
          </w:p>
          <w:p w14:paraId="375EB557" w14:textId="77777777" w:rsidR="00D93E78" w:rsidRDefault="00D93E78" w:rsidP="00295566">
            <w:pPr>
              <w:spacing w:before="120" w:after="120"/>
              <w:rPr>
                <w:rFonts w:ascii="Arial" w:hAnsi="Arial" w:cs="Arial"/>
                <w:sz w:val="20"/>
              </w:rPr>
            </w:pPr>
          </w:p>
          <w:p w14:paraId="333F0662" w14:textId="77777777" w:rsidR="00D93E78" w:rsidRDefault="00D93E78" w:rsidP="00295566">
            <w:pPr>
              <w:spacing w:before="120" w:after="120"/>
              <w:rPr>
                <w:rFonts w:ascii="Arial" w:hAnsi="Arial" w:cs="Arial"/>
                <w:sz w:val="20"/>
              </w:rPr>
            </w:pPr>
          </w:p>
          <w:p w14:paraId="5D96E91B" w14:textId="77777777" w:rsidR="00D93E78" w:rsidRDefault="00D93E78" w:rsidP="00295566">
            <w:pPr>
              <w:spacing w:before="120" w:after="120"/>
              <w:rPr>
                <w:rFonts w:ascii="Arial" w:hAnsi="Arial" w:cs="Arial"/>
                <w:sz w:val="20"/>
              </w:rPr>
            </w:pPr>
          </w:p>
          <w:p w14:paraId="182A5D1D" w14:textId="77777777" w:rsidR="00D93E78" w:rsidRDefault="00D93E78" w:rsidP="00295566">
            <w:pPr>
              <w:spacing w:before="120" w:after="120"/>
              <w:rPr>
                <w:rFonts w:ascii="Arial" w:hAnsi="Arial" w:cs="Arial"/>
                <w:sz w:val="20"/>
              </w:rPr>
            </w:pPr>
          </w:p>
          <w:p w14:paraId="3B48F22F" w14:textId="77777777" w:rsidR="00D93E78" w:rsidRDefault="00D93E78" w:rsidP="00295566">
            <w:pPr>
              <w:spacing w:before="120" w:after="120"/>
              <w:rPr>
                <w:rFonts w:ascii="Arial" w:hAnsi="Arial" w:cs="Arial"/>
                <w:sz w:val="20"/>
              </w:rPr>
            </w:pPr>
          </w:p>
          <w:p w14:paraId="41E7C3C0" w14:textId="77777777" w:rsidR="00D93E78" w:rsidRDefault="00D93E78" w:rsidP="00295566">
            <w:pPr>
              <w:spacing w:before="120" w:after="120"/>
              <w:rPr>
                <w:rFonts w:ascii="Arial" w:hAnsi="Arial" w:cs="Arial"/>
                <w:sz w:val="20"/>
              </w:rPr>
            </w:pPr>
          </w:p>
          <w:p w14:paraId="2AA40A08" w14:textId="77777777" w:rsidR="00D93E78" w:rsidRDefault="00D93E78" w:rsidP="00295566">
            <w:pPr>
              <w:spacing w:before="120" w:after="120"/>
              <w:rPr>
                <w:rFonts w:ascii="Arial" w:hAnsi="Arial" w:cs="Arial"/>
                <w:sz w:val="20"/>
              </w:rPr>
            </w:pPr>
          </w:p>
          <w:p w14:paraId="62E33EA4" w14:textId="77777777" w:rsidR="00D93E78" w:rsidRDefault="00D93E78" w:rsidP="00295566">
            <w:pPr>
              <w:spacing w:before="120" w:after="120"/>
              <w:rPr>
                <w:rFonts w:ascii="Arial" w:hAnsi="Arial" w:cs="Arial"/>
                <w:sz w:val="20"/>
              </w:rPr>
            </w:pPr>
          </w:p>
          <w:p w14:paraId="140A4405" w14:textId="77777777" w:rsidR="00D93E78" w:rsidRDefault="00D93E78" w:rsidP="00295566">
            <w:pPr>
              <w:spacing w:before="120" w:after="120"/>
              <w:rPr>
                <w:rFonts w:ascii="Arial" w:hAnsi="Arial" w:cs="Arial"/>
                <w:sz w:val="20"/>
              </w:rPr>
            </w:pPr>
          </w:p>
          <w:p w14:paraId="4E68DEC2" w14:textId="77777777" w:rsidR="00D93E78" w:rsidRDefault="00D93E78" w:rsidP="00295566">
            <w:pPr>
              <w:spacing w:before="120" w:after="120"/>
              <w:rPr>
                <w:rFonts w:ascii="Arial" w:hAnsi="Arial" w:cs="Arial"/>
                <w:sz w:val="20"/>
              </w:rPr>
            </w:pPr>
          </w:p>
          <w:p w14:paraId="5A271AD5" w14:textId="77777777" w:rsidR="00D93E78" w:rsidRDefault="00D93E78" w:rsidP="00295566">
            <w:pPr>
              <w:spacing w:before="120" w:after="120"/>
              <w:rPr>
                <w:rFonts w:ascii="Arial" w:hAnsi="Arial" w:cs="Arial"/>
                <w:sz w:val="20"/>
              </w:rPr>
            </w:pPr>
          </w:p>
          <w:p w14:paraId="6F4F6348" w14:textId="77777777" w:rsidR="00D93E78" w:rsidRDefault="00D93E78" w:rsidP="00295566">
            <w:pPr>
              <w:spacing w:before="120" w:after="120"/>
              <w:rPr>
                <w:rFonts w:ascii="Arial" w:hAnsi="Arial" w:cs="Arial"/>
                <w:sz w:val="20"/>
              </w:rPr>
            </w:pPr>
          </w:p>
          <w:p w14:paraId="31F2CE08" w14:textId="77777777" w:rsidR="00D93E78" w:rsidRDefault="00D93E78" w:rsidP="00295566">
            <w:pPr>
              <w:spacing w:before="120" w:after="120"/>
              <w:rPr>
                <w:rFonts w:ascii="Arial" w:hAnsi="Arial" w:cs="Arial"/>
                <w:sz w:val="20"/>
              </w:rPr>
            </w:pPr>
          </w:p>
          <w:p w14:paraId="53A5EBEF" w14:textId="77777777" w:rsidR="00D93E78" w:rsidRDefault="00D93E78" w:rsidP="00295566">
            <w:pPr>
              <w:spacing w:before="120" w:after="120"/>
              <w:rPr>
                <w:rFonts w:ascii="Arial" w:hAnsi="Arial" w:cs="Arial"/>
                <w:sz w:val="20"/>
              </w:rPr>
            </w:pPr>
          </w:p>
          <w:p w14:paraId="5AF157B9" w14:textId="77777777" w:rsidR="00D93E78" w:rsidRDefault="00D93E78" w:rsidP="00295566">
            <w:pPr>
              <w:spacing w:before="120" w:after="120"/>
              <w:rPr>
                <w:rFonts w:ascii="Arial" w:hAnsi="Arial" w:cs="Arial"/>
                <w:sz w:val="20"/>
              </w:rPr>
            </w:pPr>
          </w:p>
          <w:p w14:paraId="55386F69" w14:textId="77777777" w:rsidR="00D93E78" w:rsidRDefault="00D93E78" w:rsidP="00295566">
            <w:pPr>
              <w:spacing w:before="120" w:after="120"/>
              <w:rPr>
                <w:rFonts w:ascii="Arial" w:hAnsi="Arial" w:cs="Arial"/>
                <w:sz w:val="20"/>
              </w:rPr>
            </w:pPr>
          </w:p>
          <w:p w14:paraId="7DADA4AE" w14:textId="77777777" w:rsidR="00D93E78" w:rsidRDefault="00D93E78" w:rsidP="00295566">
            <w:pPr>
              <w:spacing w:before="120" w:after="120"/>
              <w:rPr>
                <w:rFonts w:ascii="Arial" w:hAnsi="Arial" w:cs="Arial"/>
                <w:sz w:val="20"/>
              </w:rPr>
            </w:pPr>
          </w:p>
          <w:p w14:paraId="05425D91" w14:textId="77777777" w:rsidR="00D93E78" w:rsidRDefault="00D93E78" w:rsidP="00295566">
            <w:pPr>
              <w:spacing w:before="120" w:after="120"/>
              <w:rPr>
                <w:rFonts w:ascii="Arial" w:hAnsi="Arial" w:cs="Arial"/>
                <w:sz w:val="20"/>
              </w:rPr>
            </w:pPr>
          </w:p>
          <w:p w14:paraId="54A1092E" w14:textId="77777777" w:rsidR="00D93E78" w:rsidRDefault="00D93E78" w:rsidP="00295566">
            <w:pPr>
              <w:spacing w:before="120" w:after="120"/>
              <w:rPr>
                <w:rFonts w:ascii="Arial" w:hAnsi="Arial" w:cs="Arial"/>
                <w:sz w:val="20"/>
              </w:rPr>
            </w:pPr>
          </w:p>
          <w:p w14:paraId="2D94E144" w14:textId="77777777" w:rsidR="00D93E78" w:rsidRDefault="00D93E78" w:rsidP="00295566">
            <w:pPr>
              <w:spacing w:before="120" w:after="120"/>
              <w:rPr>
                <w:rFonts w:ascii="Arial" w:hAnsi="Arial" w:cs="Arial"/>
                <w:sz w:val="20"/>
              </w:rPr>
            </w:pPr>
          </w:p>
          <w:p w14:paraId="5188049A" w14:textId="77777777" w:rsidR="00D93E78" w:rsidRDefault="00D93E78" w:rsidP="00295566">
            <w:pPr>
              <w:spacing w:before="120" w:after="120"/>
              <w:rPr>
                <w:rFonts w:ascii="Arial" w:hAnsi="Arial" w:cs="Arial"/>
                <w:sz w:val="20"/>
              </w:rPr>
            </w:pPr>
          </w:p>
          <w:p w14:paraId="540DABAA" w14:textId="77777777" w:rsidR="00D93E78" w:rsidRDefault="00D93E78" w:rsidP="00295566">
            <w:pPr>
              <w:spacing w:before="120" w:after="120"/>
              <w:rPr>
                <w:rFonts w:ascii="Arial" w:hAnsi="Arial" w:cs="Arial"/>
                <w:sz w:val="20"/>
              </w:rPr>
            </w:pPr>
          </w:p>
          <w:p w14:paraId="28E2CB66" w14:textId="77777777" w:rsidR="00D93E78" w:rsidRDefault="00D93E78" w:rsidP="00295566">
            <w:pPr>
              <w:spacing w:before="120" w:after="120"/>
              <w:rPr>
                <w:rFonts w:ascii="Arial" w:hAnsi="Arial" w:cs="Arial"/>
                <w:sz w:val="20"/>
              </w:rPr>
            </w:pPr>
          </w:p>
          <w:p w14:paraId="2662CA4D" w14:textId="77777777" w:rsidR="00D93E78" w:rsidRDefault="00D93E78" w:rsidP="00295566">
            <w:pPr>
              <w:spacing w:before="120" w:after="120"/>
              <w:rPr>
                <w:rFonts w:ascii="Arial" w:hAnsi="Arial" w:cs="Arial"/>
                <w:sz w:val="20"/>
              </w:rPr>
            </w:pPr>
          </w:p>
          <w:p w14:paraId="5A574D82" w14:textId="77777777" w:rsidR="00D93E78" w:rsidRDefault="00D93E78" w:rsidP="00295566">
            <w:pPr>
              <w:spacing w:before="120" w:after="120"/>
              <w:rPr>
                <w:rFonts w:ascii="Arial" w:hAnsi="Arial" w:cs="Arial"/>
                <w:sz w:val="20"/>
              </w:rPr>
            </w:pPr>
          </w:p>
          <w:p w14:paraId="5DE463DA" w14:textId="77777777" w:rsidR="00D93E78" w:rsidRDefault="00D93E78" w:rsidP="00295566">
            <w:pPr>
              <w:spacing w:before="120" w:after="120"/>
              <w:rPr>
                <w:rFonts w:ascii="Arial" w:hAnsi="Arial" w:cs="Arial"/>
                <w:sz w:val="20"/>
              </w:rPr>
            </w:pPr>
          </w:p>
          <w:p w14:paraId="6B1CAD49" w14:textId="77777777" w:rsidR="00D93E78" w:rsidRDefault="00D93E78" w:rsidP="00295566">
            <w:pPr>
              <w:spacing w:before="120" w:after="120"/>
              <w:rPr>
                <w:rFonts w:ascii="Arial" w:hAnsi="Arial" w:cs="Arial"/>
                <w:sz w:val="20"/>
              </w:rPr>
            </w:pPr>
          </w:p>
          <w:p w14:paraId="54EEFDD1" w14:textId="77777777" w:rsidR="00D93E78" w:rsidRDefault="00D93E78" w:rsidP="00295566">
            <w:pPr>
              <w:spacing w:before="120" w:after="120"/>
              <w:rPr>
                <w:rFonts w:ascii="Arial" w:hAnsi="Arial" w:cs="Arial"/>
                <w:sz w:val="20"/>
              </w:rPr>
            </w:pPr>
          </w:p>
          <w:p w14:paraId="689EFF0E" w14:textId="77777777" w:rsidR="00D93E78" w:rsidRDefault="00D93E78" w:rsidP="00295566">
            <w:pPr>
              <w:spacing w:before="120" w:after="120"/>
              <w:rPr>
                <w:rFonts w:ascii="Arial" w:hAnsi="Arial" w:cs="Arial"/>
                <w:sz w:val="20"/>
              </w:rPr>
            </w:pPr>
          </w:p>
          <w:p w14:paraId="07997701" w14:textId="77777777" w:rsidR="00D93E78" w:rsidRDefault="00D93E78" w:rsidP="00295566">
            <w:pPr>
              <w:spacing w:before="120" w:after="120"/>
              <w:rPr>
                <w:rFonts w:ascii="Arial" w:hAnsi="Arial" w:cs="Arial"/>
                <w:sz w:val="20"/>
              </w:rPr>
            </w:pPr>
          </w:p>
          <w:p w14:paraId="582FF884" w14:textId="77777777" w:rsidR="00D93E78" w:rsidRDefault="00D93E78" w:rsidP="00295566">
            <w:pPr>
              <w:spacing w:before="120" w:after="120"/>
              <w:rPr>
                <w:rFonts w:ascii="Arial" w:hAnsi="Arial" w:cs="Arial"/>
                <w:sz w:val="20"/>
              </w:rPr>
            </w:pPr>
          </w:p>
          <w:p w14:paraId="3CE85144" w14:textId="77777777" w:rsidR="00D93E78" w:rsidRDefault="00D93E78" w:rsidP="00295566">
            <w:pPr>
              <w:spacing w:before="120" w:after="120"/>
              <w:rPr>
                <w:rFonts w:ascii="Arial" w:hAnsi="Arial" w:cs="Arial"/>
                <w:sz w:val="20"/>
              </w:rPr>
            </w:pPr>
          </w:p>
          <w:p w14:paraId="3DC72D9B" w14:textId="77777777" w:rsidR="00D93E78" w:rsidRDefault="00D93E78" w:rsidP="00295566">
            <w:pPr>
              <w:spacing w:before="120" w:after="120"/>
              <w:rPr>
                <w:rFonts w:ascii="Arial" w:hAnsi="Arial" w:cs="Arial"/>
                <w:sz w:val="20"/>
              </w:rPr>
            </w:pPr>
          </w:p>
          <w:p w14:paraId="1AAA38FB" w14:textId="77777777" w:rsidR="00D93E78" w:rsidRDefault="00D93E78" w:rsidP="00295566">
            <w:pPr>
              <w:spacing w:before="120" w:after="120"/>
              <w:rPr>
                <w:rFonts w:ascii="Arial" w:hAnsi="Arial" w:cs="Arial"/>
                <w:sz w:val="20"/>
              </w:rPr>
            </w:pPr>
          </w:p>
          <w:p w14:paraId="57BF810E" w14:textId="77777777" w:rsidR="00D93E78" w:rsidRDefault="00D93E78" w:rsidP="00295566">
            <w:pPr>
              <w:spacing w:before="120" w:after="120"/>
              <w:rPr>
                <w:rFonts w:ascii="Arial" w:hAnsi="Arial" w:cs="Arial"/>
                <w:sz w:val="20"/>
              </w:rPr>
            </w:pPr>
          </w:p>
          <w:p w14:paraId="0945360F" w14:textId="77777777" w:rsidR="00D93E78" w:rsidRDefault="00D93E78" w:rsidP="00295566">
            <w:pPr>
              <w:spacing w:before="120" w:after="120"/>
              <w:rPr>
                <w:rFonts w:ascii="Arial" w:hAnsi="Arial" w:cs="Arial"/>
                <w:sz w:val="20"/>
              </w:rPr>
            </w:pPr>
          </w:p>
          <w:p w14:paraId="2196B5CB" w14:textId="77777777" w:rsidR="00D93E78" w:rsidRDefault="00D93E78" w:rsidP="00295566">
            <w:pPr>
              <w:spacing w:before="120" w:after="120"/>
              <w:rPr>
                <w:rFonts w:ascii="Arial" w:hAnsi="Arial" w:cs="Arial"/>
                <w:sz w:val="20"/>
              </w:rPr>
            </w:pPr>
          </w:p>
          <w:p w14:paraId="1443D8C8" w14:textId="77777777" w:rsidR="00D93E78" w:rsidRDefault="00D93E78" w:rsidP="00295566">
            <w:pPr>
              <w:spacing w:before="120" w:after="120"/>
              <w:rPr>
                <w:rFonts w:ascii="Arial" w:hAnsi="Arial" w:cs="Arial"/>
                <w:sz w:val="20"/>
              </w:rPr>
            </w:pPr>
          </w:p>
          <w:p w14:paraId="1A35B463" w14:textId="77777777" w:rsidR="00D93E78" w:rsidRDefault="00D93E78" w:rsidP="00295566">
            <w:pPr>
              <w:spacing w:before="120" w:after="120"/>
              <w:rPr>
                <w:rFonts w:ascii="Arial" w:hAnsi="Arial" w:cs="Arial"/>
                <w:sz w:val="20"/>
              </w:rPr>
            </w:pPr>
          </w:p>
          <w:p w14:paraId="7C529813" w14:textId="77777777" w:rsidR="00D93E78" w:rsidRDefault="00D93E78" w:rsidP="00295566">
            <w:pPr>
              <w:spacing w:before="120" w:after="120"/>
              <w:rPr>
                <w:rFonts w:ascii="Arial" w:hAnsi="Arial" w:cs="Arial"/>
                <w:sz w:val="20"/>
              </w:rPr>
            </w:pPr>
          </w:p>
          <w:p w14:paraId="5DC5C77C" w14:textId="77777777" w:rsidR="00D93E78" w:rsidRDefault="00D93E78" w:rsidP="00295566">
            <w:pPr>
              <w:spacing w:before="120" w:after="120"/>
              <w:rPr>
                <w:rFonts w:ascii="Arial" w:hAnsi="Arial" w:cs="Arial"/>
                <w:sz w:val="20"/>
              </w:rPr>
            </w:pPr>
          </w:p>
          <w:p w14:paraId="3CCEDB54" w14:textId="77777777" w:rsidR="00D93E78" w:rsidRDefault="00D93E78" w:rsidP="00295566">
            <w:pPr>
              <w:spacing w:before="120" w:after="120"/>
              <w:rPr>
                <w:rFonts w:ascii="Arial" w:hAnsi="Arial" w:cs="Arial"/>
                <w:sz w:val="20"/>
              </w:rPr>
            </w:pPr>
          </w:p>
          <w:p w14:paraId="1ECAB60F" w14:textId="77777777" w:rsidR="00D93E78" w:rsidRDefault="00D93E78" w:rsidP="00295566">
            <w:pPr>
              <w:spacing w:before="120" w:after="120"/>
              <w:rPr>
                <w:rFonts w:ascii="Arial" w:hAnsi="Arial" w:cs="Arial"/>
                <w:sz w:val="20"/>
              </w:rPr>
            </w:pPr>
          </w:p>
          <w:p w14:paraId="5819881E" w14:textId="77777777" w:rsidR="00D93E78" w:rsidRDefault="00D93E78" w:rsidP="00295566">
            <w:pPr>
              <w:spacing w:before="120" w:after="120"/>
              <w:rPr>
                <w:rFonts w:ascii="Arial" w:hAnsi="Arial" w:cs="Arial"/>
                <w:sz w:val="20"/>
              </w:rPr>
            </w:pPr>
          </w:p>
          <w:p w14:paraId="30D40B4B" w14:textId="77777777" w:rsidR="00D93E78" w:rsidRDefault="00D93E78" w:rsidP="00295566">
            <w:pPr>
              <w:spacing w:before="120" w:after="120"/>
              <w:rPr>
                <w:rFonts w:ascii="Arial" w:hAnsi="Arial" w:cs="Arial"/>
                <w:sz w:val="20"/>
              </w:rPr>
            </w:pPr>
          </w:p>
          <w:p w14:paraId="26A50364" w14:textId="38406FA0" w:rsidR="00D93E78" w:rsidRDefault="00D93E78" w:rsidP="00295566">
            <w:pPr>
              <w:spacing w:before="120" w:after="120"/>
              <w:rPr>
                <w:rFonts w:ascii="Arial" w:hAnsi="Arial" w:cs="Arial"/>
                <w:sz w:val="20"/>
              </w:rPr>
            </w:pPr>
          </w:p>
          <w:p w14:paraId="1B07246B" w14:textId="77777777" w:rsidR="00ED4DC8" w:rsidRDefault="00ED4DC8" w:rsidP="00295566">
            <w:pPr>
              <w:spacing w:before="120" w:after="120"/>
              <w:rPr>
                <w:rFonts w:ascii="Arial" w:hAnsi="Arial" w:cs="Arial"/>
                <w:sz w:val="20"/>
              </w:rPr>
            </w:pPr>
          </w:p>
          <w:p w14:paraId="68FF6336" w14:textId="01B34F28" w:rsidR="00D336F3" w:rsidRDefault="00D93E78" w:rsidP="00D336F3">
            <w:pPr>
              <w:rPr>
                <w:rFonts w:ascii="Arial" w:hAnsi="Arial" w:cs="Arial"/>
                <w:b/>
                <w:sz w:val="20"/>
              </w:rPr>
            </w:pPr>
            <w:r w:rsidRPr="00610EB5">
              <w:rPr>
                <w:rFonts w:ascii="Arial" w:hAnsi="Arial" w:cs="Arial"/>
                <w:b/>
                <w:sz w:val="20"/>
              </w:rPr>
              <w:t xml:space="preserve">Action:  </w:t>
            </w:r>
            <w:r w:rsidR="00B753C4">
              <w:rPr>
                <w:rFonts w:ascii="Arial" w:hAnsi="Arial" w:cs="Arial"/>
                <w:b/>
                <w:sz w:val="20"/>
              </w:rPr>
              <w:t>56</w:t>
            </w:r>
            <w:r w:rsidRPr="00610EB5">
              <w:rPr>
                <w:rFonts w:ascii="Arial" w:hAnsi="Arial" w:cs="Arial"/>
                <w:b/>
                <w:sz w:val="20"/>
              </w:rPr>
              <w:t xml:space="preserve">/2018 </w:t>
            </w:r>
          </w:p>
          <w:p w14:paraId="0B785727" w14:textId="21EF00D3" w:rsidR="00D93E78" w:rsidRPr="00610EB5" w:rsidRDefault="00D93E78" w:rsidP="00D336F3">
            <w:pPr>
              <w:rPr>
                <w:rFonts w:ascii="Arial" w:hAnsi="Arial" w:cs="Arial"/>
                <w:b/>
                <w:sz w:val="20"/>
              </w:rPr>
            </w:pPr>
            <w:r w:rsidRPr="00610EB5">
              <w:rPr>
                <w:rFonts w:ascii="Arial" w:hAnsi="Arial" w:cs="Arial"/>
                <w:b/>
                <w:sz w:val="20"/>
              </w:rPr>
              <w:t>GM to incorporate information from Collaboration Programme Board Finance papers into the P&amp;R Board Finance Report for clarity.</w:t>
            </w:r>
          </w:p>
        </w:tc>
        <w:tc>
          <w:tcPr>
            <w:tcW w:w="1134" w:type="dxa"/>
          </w:tcPr>
          <w:p w14:paraId="5BB395DA" w14:textId="77777777" w:rsidR="00B20451" w:rsidRDefault="00B20451" w:rsidP="003F1342">
            <w:pPr>
              <w:spacing w:before="120" w:after="120"/>
              <w:jc w:val="both"/>
              <w:rPr>
                <w:rFonts w:ascii="Arial" w:hAnsi="Arial" w:cs="Arial"/>
                <w:sz w:val="20"/>
              </w:rPr>
            </w:pPr>
          </w:p>
          <w:p w14:paraId="21CB6E9E" w14:textId="77777777" w:rsidR="00D336F3" w:rsidRDefault="00D336F3" w:rsidP="003F1342">
            <w:pPr>
              <w:spacing w:before="120" w:after="120"/>
              <w:jc w:val="both"/>
              <w:rPr>
                <w:rFonts w:ascii="Arial" w:hAnsi="Arial" w:cs="Arial"/>
                <w:sz w:val="20"/>
              </w:rPr>
            </w:pPr>
          </w:p>
          <w:p w14:paraId="111E4FE3" w14:textId="77777777" w:rsidR="00D336F3" w:rsidRDefault="00D336F3" w:rsidP="003F1342">
            <w:pPr>
              <w:spacing w:before="120" w:after="120"/>
              <w:jc w:val="both"/>
              <w:rPr>
                <w:rFonts w:ascii="Arial" w:hAnsi="Arial" w:cs="Arial"/>
                <w:sz w:val="20"/>
              </w:rPr>
            </w:pPr>
          </w:p>
          <w:p w14:paraId="217CE8EE" w14:textId="77777777" w:rsidR="00D336F3" w:rsidRDefault="00D336F3" w:rsidP="003F1342">
            <w:pPr>
              <w:spacing w:before="120" w:after="120"/>
              <w:jc w:val="both"/>
              <w:rPr>
                <w:rFonts w:ascii="Arial" w:hAnsi="Arial" w:cs="Arial"/>
                <w:sz w:val="20"/>
              </w:rPr>
            </w:pPr>
          </w:p>
          <w:p w14:paraId="1CF91CEE" w14:textId="77777777" w:rsidR="00D336F3" w:rsidRDefault="00D336F3" w:rsidP="003F1342">
            <w:pPr>
              <w:spacing w:before="120" w:after="120"/>
              <w:jc w:val="both"/>
              <w:rPr>
                <w:rFonts w:ascii="Arial" w:hAnsi="Arial" w:cs="Arial"/>
                <w:sz w:val="20"/>
              </w:rPr>
            </w:pPr>
          </w:p>
          <w:p w14:paraId="13382B6C" w14:textId="77777777" w:rsidR="00D336F3" w:rsidRDefault="00D336F3" w:rsidP="003F1342">
            <w:pPr>
              <w:spacing w:before="120" w:after="120"/>
              <w:jc w:val="both"/>
              <w:rPr>
                <w:rFonts w:ascii="Arial" w:hAnsi="Arial" w:cs="Arial"/>
                <w:sz w:val="20"/>
              </w:rPr>
            </w:pPr>
          </w:p>
          <w:p w14:paraId="1601D19D" w14:textId="77777777" w:rsidR="00D336F3" w:rsidRDefault="00D336F3" w:rsidP="003F1342">
            <w:pPr>
              <w:spacing w:before="120" w:after="120"/>
              <w:jc w:val="both"/>
              <w:rPr>
                <w:rFonts w:ascii="Arial" w:hAnsi="Arial" w:cs="Arial"/>
                <w:sz w:val="20"/>
              </w:rPr>
            </w:pPr>
          </w:p>
          <w:p w14:paraId="596555E2" w14:textId="77777777" w:rsidR="00D336F3" w:rsidRDefault="00D336F3" w:rsidP="003F1342">
            <w:pPr>
              <w:spacing w:before="120" w:after="120"/>
              <w:jc w:val="both"/>
              <w:rPr>
                <w:rFonts w:ascii="Arial" w:hAnsi="Arial" w:cs="Arial"/>
                <w:sz w:val="20"/>
              </w:rPr>
            </w:pPr>
          </w:p>
          <w:p w14:paraId="6A8AED02" w14:textId="77777777" w:rsidR="00D336F3" w:rsidRDefault="00D336F3" w:rsidP="003F1342">
            <w:pPr>
              <w:spacing w:before="120" w:after="120"/>
              <w:jc w:val="both"/>
              <w:rPr>
                <w:rFonts w:ascii="Arial" w:hAnsi="Arial" w:cs="Arial"/>
                <w:sz w:val="20"/>
              </w:rPr>
            </w:pPr>
          </w:p>
          <w:p w14:paraId="5982742A" w14:textId="77777777" w:rsidR="00D336F3" w:rsidRDefault="00D336F3" w:rsidP="003F1342">
            <w:pPr>
              <w:spacing w:before="120" w:after="120"/>
              <w:jc w:val="both"/>
              <w:rPr>
                <w:rFonts w:ascii="Arial" w:hAnsi="Arial" w:cs="Arial"/>
                <w:sz w:val="20"/>
              </w:rPr>
            </w:pPr>
          </w:p>
          <w:p w14:paraId="10FE5ABE" w14:textId="77777777" w:rsidR="00D336F3" w:rsidRDefault="00D336F3" w:rsidP="003F1342">
            <w:pPr>
              <w:spacing w:before="120" w:after="120"/>
              <w:jc w:val="both"/>
              <w:rPr>
                <w:rFonts w:ascii="Arial" w:hAnsi="Arial" w:cs="Arial"/>
                <w:sz w:val="20"/>
              </w:rPr>
            </w:pPr>
          </w:p>
          <w:p w14:paraId="3E7A95D7" w14:textId="77777777" w:rsidR="00D336F3" w:rsidRDefault="00D336F3" w:rsidP="003F1342">
            <w:pPr>
              <w:spacing w:before="120" w:after="120"/>
              <w:jc w:val="both"/>
              <w:rPr>
                <w:rFonts w:ascii="Arial" w:hAnsi="Arial" w:cs="Arial"/>
                <w:sz w:val="20"/>
              </w:rPr>
            </w:pPr>
          </w:p>
          <w:p w14:paraId="30698FC9" w14:textId="77777777" w:rsidR="00D336F3" w:rsidRDefault="00D336F3" w:rsidP="003F1342">
            <w:pPr>
              <w:spacing w:before="120" w:after="120"/>
              <w:jc w:val="both"/>
              <w:rPr>
                <w:rFonts w:ascii="Arial" w:hAnsi="Arial" w:cs="Arial"/>
                <w:sz w:val="20"/>
              </w:rPr>
            </w:pPr>
          </w:p>
          <w:p w14:paraId="4179573D" w14:textId="77777777" w:rsidR="00D336F3" w:rsidRDefault="00D336F3" w:rsidP="003F1342">
            <w:pPr>
              <w:spacing w:before="120" w:after="120"/>
              <w:jc w:val="both"/>
              <w:rPr>
                <w:rFonts w:ascii="Arial" w:hAnsi="Arial" w:cs="Arial"/>
                <w:sz w:val="20"/>
              </w:rPr>
            </w:pPr>
          </w:p>
          <w:p w14:paraId="20C5CE61" w14:textId="77777777" w:rsidR="00D336F3" w:rsidRDefault="00D336F3" w:rsidP="003F1342">
            <w:pPr>
              <w:spacing w:before="120" w:after="120"/>
              <w:jc w:val="both"/>
              <w:rPr>
                <w:rFonts w:ascii="Arial" w:hAnsi="Arial" w:cs="Arial"/>
                <w:sz w:val="20"/>
              </w:rPr>
            </w:pPr>
          </w:p>
          <w:p w14:paraId="24C5811A" w14:textId="77777777" w:rsidR="00D336F3" w:rsidRDefault="00D336F3" w:rsidP="003F1342">
            <w:pPr>
              <w:spacing w:before="120" w:after="120"/>
              <w:jc w:val="both"/>
              <w:rPr>
                <w:rFonts w:ascii="Arial" w:hAnsi="Arial" w:cs="Arial"/>
                <w:sz w:val="20"/>
              </w:rPr>
            </w:pPr>
          </w:p>
          <w:p w14:paraId="177AB599" w14:textId="77777777" w:rsidR="00D336F3" w:rsidRDefault="00D336F3" w:rsidP="003F1342">
            <w:pPr>
              <w:spacing w:before="120" w:after="120"/>
              <w:jc w:val="both"/>
              <w:rPr>
                <w:rFonts w:ascii="Arial" w:hAnsi="Arial" w:cs="Arial"/>
                <w:sz w:val="20"/>
              </w:rPr>
            </w:pPr>
          </w:p>
          <w:p w14:paraId="3E39B55B" w14:textId="77777777" w:rsidR="00D336F3" w:rsidRDefault="00D336F3" w:rsidP="003F1342">
            <w:pPr>
              <w:spacing w:before="120" w:after="120"/>
              <w:jc w:val="both"/>
              <w:rPr>
                <w:rFonts w:ascii="Arial" w:hAnsi="Arial" w:cs="Arial"/>
                <w:sz w:val="20"/>
              </w:rPr>
            </w:pPr>
          </w:p>
          <w:p w14:paraId="3882847C" w14:textId="77777777" w:rsidR="00D336F3" w:rsidRDefault="00D336F3" w:rsidP="003F1342">
            <w:pPr>
              <w:spacing w:before="120" w:after="120"/>
              <w:jc w:val="both"/>
              <w:rPr>
                <w:rFonts w:ascii="Arial" w:hAnsi="Arial" w:cs="Arial"/>
                <w:sz w:val="20"/>
              </w:rPr>
            </w:pPr>
          </w:p>
          <w:p w14:paraId="775A85BA" w14:textId="77777777" w:rsidR="00D336F3" w:rsidRDefault="00D336F3" w:rsidP="003F1342">
            <w:pPr>
              <w:spacing w:before="120" w:after="120"/>
              <w:jc w:val="both"/>
              <w:rPr>
                <w:rFonts w:ascii="Arial" w:hAnsi="Arial" w:cs="Arial"/>
                <w:sz w:val="20"/>
              </w:rPr>
            </w:pPr>
          </w:p>
          <w:p w14:paraId="540EAB96" w14:textId="77777777" w:rsidR="00D336F3" w:rsidRDefault="00D336F3" w:rsidP="003F1342">
            <w:pPr>
              <w:spacing w:before="120" w:after="120"/>
              <w:jc w:val="both"/>
              <w:rPr>
                <w:rFonts w:ascii="Arial" w:hAnsi="Arial" w:cs="Arial"/>
                <w:sz w:val="20"/>
              </w:rPr>
            </w:pPr>
          </w:p>
          <w:p w14:paraId="53137467" w14:textId="77777777" w:rsidR="00D336F3" w:rsidRDefault="00D336F3" w:rsidP="003F1342">
            <w:pPr>
              <w:spacing w:before="120" w:after="120"/>
              <w:jc w:val="both"/>
              <w:rPr>
                <w:rFonts w:ascii="Arial" w:hAnsi="Arial" w:cs="Arial"/>
                <w:sz w:val="20"/>
              </w:rPr>
            </w:pPr>
          </w:p>
          <w:p w14:paraId="2D028176" w14:textId="77777777" w:rsidR="00D336F3" w:rsidRDefault="00D336F3" w:rsidP="003F1342">
            <w:pPr>
              <w:spacing w:before="120" w:after="120"/>
              <w:jc w:val="both"/>
              <w:rPr>
                <w:rFonts w:ascii="Arial" w:hAnsi="Arial" w:cs="Arial"/>
                <w:sz w:val="20"/>
              </w:rPr>
            </w:pPr>
          </w:p>
          <w:p w14:paraId="5BDAFA08" w14:textId="77777777" w:rsidR="00D336F3" w:rsidRDefault="00D336F3" w:rsidP="003F1342">
            <w:pPr>
              <w:spacing w:before="120" w:after="120"/>
              <w:jc w:val="both"/>
              <w:rPr>
                <w:rFonts w:ascii="Arial" w:hAnsi="Arial" w:cs="Arial"/>
                <w:sz w:val="20"/>
              </w:rPr>
            </w:pPr>
          </w:p>
          <w:p w14:paraId="6BCB4640" w14:textId="77777777" w:rsidR="00D336F3" w:rsidRDefault="00D336F3" w:rsidP="003F1342">
            <w:pPr>
              <w:spacing w:before="120" w:after="120"/>
              <w:jc w:val="both"/>
              <w:rPr>
                <w:rFonts w:ascii="Arial" w:hAnsi="Arial" w:cs="Arial"/>
                <w:sz w:val="20"/>
              </w:rPr>
            </w:pPr>
          </w:p>
          <w:p w14:paraId="10DE0988" w14:textId="77777777" w:rsidR="00D336F3" w:rsidRDefault="00D336F3" w:rsidP="003F1342">
            <w:pPr>
              <w:spacing w:before="120" w:after="120"/>
              <w:jc w:val="both"/>
              <w:rPr>
                <w:rFonts w:ascii="Arial" w:hAnsi="Arial" w:cs="Arial"/>
                <w:sz w:val="20"/>
              </w:rPr>
            </w:pPr>
          </w:p>
          <w:p w14:paraId="7809AEB6" w14:textId="77777777" w:rsidR="00D336F3" w:rsidRDefault="00D336F3" w:rsidP="003F1342">
            <w:pPr>
              <w:spacing w:before="120" w:after="120"/>
              <w:jc w:val="both"/>
              <w:rPr>
                <w:rFonts w:ascii="Arial" w:hAnsi="Arial" w:cs="Arial"/>
                <w:sz w:val="20"/>
              </w:rPr>
            </w:pPr>
          </w:p>
          <w:p w14:paraId="3ECFBDAC" w14:textId="77777777" w:rsidR="00D336F3" w:rsidRDefault="00D336F3" w:rsidP="003F1342">
            <w:pPr>
              <w:spacing w:before="120" w:after="120"/>
              <w:jc w:val="both"/>
              <w:rPr>
                <w:rFonts w:ascii="Arial" w:hAnsi="Arial" w:cs="Arial"/>
                <w:sz w:val="20"/>
              </w:rPr>
            </w:pPr>
          </w:p>
          <w:p w14:paraId="00D8ECBA" w14:textId="77777777" w:rsidR="00D336F3" w:rsidRDefault="00D336F3" w:rsidP="003F1342">
            <w:pPr>
              <w:spacing w:before="120" w:after="120"/>
              <w:jc w:val="both"/>
              <w:rPr>
                <w:rFonts w:ascii="Arial" w:hAnsi="Arial" w:cs="Arial"/>
                <w:sz w:val="20"/>
              </w:rPr>
            </w:pPr>
          </w:p>
          <w:p w14:paraId="474085A3" w14:textId="77777777" w:rsidR="00D336F3" w:rsidRDefault="00D336F3" w:rsidP="003F1342">
            <w:pPr>
              <w:spacing w:before="120" w:after="120"/>
              <w:jc w:val="both"/>
              <w:rPr>
                <w:rFonts w:ascii="Arial" w:hAnsi="Arial" w:cs="Arial"/>
                <w:sz w:val="20"/>
              </w:rPr>
            </w:pPr>
          </w:p>
          <w:p w14:paraId="1936FC43" w14:textId="77777777" w:rsidR="00D336F3" w:rsidRDefault="00D336F3" w:rsidP="003F1342">
            <w:pPr>
              <w:spacing w:before="120" w:after="120"/>
              <w:jc w:val="both"/>
              <w:rPr>
                <w:rFonts w:ascii="Arial" w:hAnsi="Arial" w:cs="Arial"/>
                <w:sz w:val="20"/>
              </w:rPr>
            </w:pPr>
          </w:p>
          <w:p w14:paraId="5455F409" w14:textId="77777777" w:rsidR="00D336F3" w:rsidRDefault="00D336F3" w:rsidP="003F1342">
            <w:pPr>
              <w:spacing w:before="120" w:after="120"/>
              <w:jc w:val="both"/>
              <w:rPr>
                <w:rFonts w:ascii="Arial" w:hAnsi="Arial" w:cs="Arial"/>
                <w:sz w:val="20"/>
              </w:rPr>
            </w:pPr>
          </w:p>
          <w:p w14:paraId="2808AC52" w14:textId="77777777" w:rsidR="00D336F3" w:rsidRDefault="00D336F3" w:rsidP="003F1342">
            <w:pPr>
              <w:spacing w:before="120" w:after="120"/>
              <w:jc w:val="both"/>
              <w:rPr>
                <w:rFonts w:ascii="Arial" w:hAnsi="Arial" w:cs="Arial"/>
                <w:sz w:val="20"/>
              </w:rPr>
            </w:pPr>
          </w:p>
          <w:p w14:paraId="6AF22C7C" w14:textId="77777777" w:rsidR="00D336F3" w:rsidRDefault="00D336F3" w:rsidP="003F1342">
            <w:pPr>
              <w:spacing w:before="120" w:after="120"/>
              <w:jc w:val="both"/>
              <w:rPr>
                <w:rFonts w:ascii="Arial" w:hAnsi="Arial" w:cs="Arial"/>
                <w:sz w:val="20"/>
              </w:rPr>
            </w:pPr>
          </w:p>
          <w:p w14:paraId="7ED2907E" w14:textId="77777777" w:rsidR="00D336F3" w:rsidRDefault="00D336F3" w:rsidP="003F1342">
            <w:pPr>
              <w:spacing w:before="120" w:after="120"/>
              <w:jc w:val="both"/>
              <w:rPr>
                <w:rFonts w:ascii="Arial" w:hAnsi="Arial" w:cs="Arial"/>
                <w:sz w:val="20"/>
              </w:rPr>
            </w:pPr>
          </w:p>
          <w:p w14:paraId="02A93DCD" w14:textId="77777777" w:rsidR="00D336F3" w:rsidRDefault="00D336F3" w:rsidP="003F1342">
            <w:pPr>
              <w:spacing w:before="120" w:after="120"/>
              <w:jc w:val="both"/>
              <w:rPr>
                <w:rFonts w:ascii="Arial" w:hAnsi="Arial" w:cs="Arial"/>
                <w:sz w:val="20"/>
              </w:rPr>
            </w:pPr>
          </w:p>
          <w:p w14:paraId="2249A925" w14:textId="77777777" w:rsidR="00D336F3" w:rsidRDefault="00D336F3" w:rsidP="003F1342">
            <w:pPr>
              <w:spacing w:before="120" w:after="120"/>
              <w:jc w:val="both"/>
              <w:rPr>
                <w:rFonts w:ascii="Arial" w:hAnsi="Arial" w:cs="Arial"/>
                <w:sz w:val="20"/>
              </w:rPr>
            </w:pPr>
          </w:p>
          <w:p w14:paraId="377B5A81" w14:textId="77777777" w:rsidR="00D336F3" w:rsidRDefault="00D336F3" w:rsidP="003F1342">
            <w:pPr>
              <w:spacing w:before="120" w:after="120"/>
              <w:jc w:val="both"/>
              <w:rPr>
                <w:rFonts w:ascii="Arial" w:hAnsi="Arial" w:cs="Arial"/>
                <w:sz w:val="20"/>
              </w:rPr>
            </w:pPr>
          </w:p>
          <w:p w14:paraId="0D0E68E6" w14:textId="77777777" w:rsidR="00D336F3" w:rsidRDefault="00D336F3" w:rsidP="003F1342">
            <w:pPr>
              <w:spacing w:before="120" w:after="120"/>
              <w:jc w:val="both"/>
              <w:rPr>
                <w:rFonts w:ascii="Arial" w:hAnsi="Arial" w:cs="Arial"/>
                <w:sz w:val="20"/>
              </w:rPr>
            </w:pPr>
          </w:p>
          <w:p w14:paraId="0092B244" w14:textId="77777777" w:rsidR="00D336F3" w:rsidRDefault="00D336F3" w:rsidP="003F1342">
            <w:pPr>
              <w:spacing w:before="120" w:after="120"/>
              <w:jc w:val="both"/>
              <w:rPr>
                <w:rFonts w:ascii="Arial" w:hAnsi="Arial" w:cs="Arial"/>
                <w:sz w:val="20"/>
              </w:rPr>
            </w:pPr>
          </w:p>
          <w:p w14:paraId="302A2469" w14:textId="77777777" w:rsidR="00D336F3" w:rsidRDefault="00D336F3" w:rsidP="003F1342">
            <w:pPr>
              <w:spacing w:before="120" w:after="120"/>
              <w:jc w:val="both"/>
              <w:rPr>
                <w:rFonts w:ascii="Arial" w:hAnsi="Arial" w:cs="Arial"/>
                <w:sz w:val="20"/>
              </w:rPr>
            </w:pPr>
          </w:p>
          <w:p w14:paraId="544CDD75" w14:textId="77777777" w:rsidR="00D336F3" w:rsidRDefault="00D336F3" w:rsidP="003F1342">
            <w:pPr>
              <w:spacing w:before="120" w:after="120"/>
              <w:jc w:val="both"/>
              <w:rPr>
                <w:rFonts w:ascii="Arial" w:hAnsi="Arial" w:cs="Arial"/>
                <w:sz w:val="20"/>
              </w:rPr>
            </w:pPr>
          </w:p>
          <w:p w14:paraId="0738C339" w14:textId="77777777" w:rsidR="00D336F3" w:rsidRDefault="00D336F3" w:rsidP="003F1342">
            <w:pPr>
              <w:spacing w:before="120" w:after="120"/>
              <w:jc w:val="both"/>
              <w:rPr>
                <w:rFonts w:ascii="Arial" w:hAnsi="Arial" w:cs="Arial"/>
                <w:sz w:val="20"/>
              </w:rPr>
            </w:pPr>
          </w:p>
          <w:p w14:paraId="2A3B251A" w14:textId="77777777" w:rsidR="00D336F3" w:rsidRDefault="00D336F3" w:rsidP="003F1342">
            <w:pPr>
              <w:spacing w:before="120" w:after="120"/>
              <w:jc w:val="both"/>
              <w:rPr>
                <w:rFonts w:ascii="Arial" w:hAnsi="Arial" w:cs="Arial"/>
                <w:sz w:val="20"/>
              </w:rPr>
            </w:pPr>
          </w:p>
          <w:p w14:paraId="012504C4" w14:textId="77777777" w:rsidR="00D336F3" w:rsidRDefault="00D336F3" w:rsidP="003F1342">
            <w:pPr>
              <w:spacing w:before="120" w:after="120"/>
              <w:jc w:val="both"/>
              <w:rPr>
                <w:rFonts w:ascii="Arial" w:hAnsi="Arial" w:cs="Arial"/>
                <w:sz w:val="20"/>
              </w:rPr>
            </w:pPr>
          </w:p>
          <w:p w14:paraId="66FF9044" w14:textId="77777777" w:rsidR="00D336F3" w:rsidRDefault="00D336F3" w:rsidP="003F1342">
            <w:pPr>
              <w:spacing w:before="120" w:after="120"/>
              <w:jc w:val="both"/>
              <w:rPr>
                <w:rFonts w:ascii="Arial" w:hAnsi="Arial" w:cs="Arial"/>
                <w:sz w:val="20"/>
              </w:rPr>
            </w:pPr>
          </w:p>
          <w:p w14:paraId="6F2C7B77" w14:textId="77777777" w:rsidR="00D336F3" w:rsidRDefault="00D336F3" w:rsidP="003F1342">
            <w:pPr>
              <w:spacing w:before="120" w:after="120"/>
              <w:jc w:val="both"/>
              <w:rPr>
                <w:rFonts w:ascii="Arial" w:hAnsi="Arial" w:cs="Arial"/>
                <w:sz w:val="20"/>
              </w:rPr>
            </w:pPr>
          </w:p>
          <w:p w14:paraId="07AE7CBB" w14:textId="77777777" w:rsidR="00D336F3" w:rsidRDefault="00D336F3" w:rsidP="003F1342">
            <w:pPr>
              <w:spacing w:before="120" w:after="120"/>
              <w:jc w:val="both"/>
              <w:rPr>
                <w:rFonts w:ascii="Arial" w:hAnsi="Arial" w:cs="Arial"/>
                <w:sz w:val="20"/>
              </w:rPr>
            </w:pPr>
          </w:p>
          <w:p w14:paraId="3F5BE762" w14:textId="77777777" w:rsidR="00D336F3" w:rsidRDefault="00D336F3" w:rsidP="003F1342">
            <w:pPr>
              <w:spacing w:before="120" w:after="120"/>
              <w:jc w:val="both"/>
              <w:rPr>
                <w:rFonts w:ascii="Arial" w:hAnsi="Arial" w:cs="Arial"/>
                <w:sz w:val="20"/>
              </w:rPr>
            </w:pPr>
          </w:p>
          <w:p w14:paraId="37B8362A" w14:textId="77777777" w:rsidR="00D336F3" w:rsidRDefault="00D336F3" w:rsidP="003F1342">
            <w:pPr>
              <w:spacing w:before="120" w:after="120"/>
              <w:jc w:val="both"/>
              <w:rPr>
                <w:rFonts w:ascii="Arial" w:hAnsi="Arial" w:cs="Arial"/>
                <w:sz w:val="20"/>
              </w:rPr>
            </w:pPr>
          </w:p>
          <w:p w14:paraId="6BA11F85" w14:textId="77777777" w:rsidR="00D336F3" w:rsidRDefault="00D336F3" w:rsidP="003F1342">
            <w:pPr>
              <w:spacing w:before="120" w:after="120"/>
              <w:jc w:val="both"/>
              <w:rPr>
                <w:rFonts w:ascii="Arial" w:hAnsi="Arial" w:cs="Arial"/>
                <w:sz w:val="20"/>
              </w:rPr>
            </w:pPr>
          </w:p>
          <w:p w14:paraId="6D711574" w14:textId="77777777" w:rsidR="00D336F3" w:rsidRDefault="00D336F3" w:rsidP="003F1342">
            <w:pPr>
              <w:spacing w:before="120" w:after="120"/>
              <w:jc w:val="both"/>
              <w:rPr>
                <w:rFonts w:ascii="Arial" w:hAnsi="Arial" w:cs="Arial"/>
                <w:sz w:val="20"/>
              </w:rPr>
            </w:pPr>
          </w:p>
          <w:p w14:paraId="3AE0D037" w14:textId="77777777" w:rsidR="00D336F3" w:rsidRDefault="00D336F3" w:rsidP="003F1342">
            <w:pPr>
              <w:spacing w:before="120" w:after="120"/>
              <w:jc w:val="both"/>
              <w:rPr>
                <w:rFonts w:ascii="Arial" w:hAnsi="Arial" w:cs="Arial"/>
                <w:sz w:val="20"/>
              </w:rPr>
            </w:pPr>
          </w:p>
          <w:p w14:paraId="3C875601" w14:textId="77777777" w:rsidR="00D336F3" w:rsidRDefault="00D336F3" w:rsidP="003F1342">
            <w:pPr>
              <w:spacing w:before="120" w:after="120"/>
              <w:jc w:val="both"/>
              <w:rPr>
                <w:rFonts w:ascii="Arial" w:hAnsi="Arial" w:cs="Arial"/>
                <w:sz w:val="20"/>
              </w:rPr>
            </w:pPr>
          </w:p>
          <w:p w14:paraId="18C8ABB0" w14:textId="77777777" w:rsidR="00D336F3" w:rsidRDefault="00D336F3" w:rsidP="003F1342">
            <w:pPr>
              <w:spacing w:before="120" w:after="120"/>
              <w:jc w:val="both"/>
              <w:rPr>
                <w:rFonts w:ascii="Arial" w:hAnsi="Arial" w:cs="Arial"/>
                <w:sz w:val="20"/>
              </w:rPr>
            </w:pPr>
          </w:p>
          <w:p w14:paraId="52B10450" w14:textId="77777777" w:rsidR="00D336F3" w:rsidRDefault="00D336F3" w:rsidP="003F1342">
            <w:pPr>
              <w:spacing w:before="120" w:after="120"/>
              <w:jc w:val="both"/>
              <w:rPr>
                <w:rFonts w:ascii="Arial" w:hAnsi="Arial" w:cs="Arial"/>
                <w:sz w:val="20"/>
              </w:rPr>
            </w:pPr>
          </w:p>
          <w:p w14:paraId="1E755B99" w14:textId="77777777" w:rsidR="00D336F3" w:rsidRDefault="00D336F3" w:rsidP="003F1342">
            <w:pPr>
              <w:spacing w:before="120" w:after="120"/>
              <w:jc w:val="both"/>
              <w:rPr>
                <w:rFonts w:ascii="Arial" w:hAnsi="Arial" w:cs="Arial"/>
                <w:sz w:val="20"/>
              </w:rPr>
            </w:pPr>
          </w:p>
          <w:p w14:paraId="737BF34F" w14:textId="77777777" w:rsidR="00D336F3" w:rsidRDefault="00D336F3" w:rsidP="003F1342">
            <w:pPr>
              <w:spacing w:before="120" w:after="120"/>
              <w:jc w:val="both"/>
              <w:rPr>
                <w:rFonts w:ascii="Arial" w:hAnsi="Arial" w:cs="Arial"/>
                <w:sz w:val="20"/>
              </w:rPr>
            </w:pPr>
          </w:p>
          <w:p w14:paraId="408F5A46" w14:textId="77777777" w:rsidR="00D336F3" w:rsidRDefault="00D336F3" w:rsidP="003F1342">
            <w:pPr>
              <w:spacing w:before="120" w:after="120"/>
              <w:jc w:val="both"/>
              <w:rPr>
                <w:rFonts w:ascii="Arial" w:hAnsi="Arial" w:cs="Arial"/>
                <w:sz w:val="20"/>
              </w:rPr>
            </w:pPr>
          </w:p>
          <w:p w14:paraId="0CEEA98C" w14:textId="77777777" w:rsidR="00D336F3" w:rsidRDefault="00D336F3" w:rsidP="003F1342">
            <w:pPr>
              <w:spacing w:before="120" w:after="120"/>
              <w:jc w:val="both"/>
              <w:rPr>
                <w:rFonts w:ascii="Arial" w:hAnsi="Arial" w:cs="Arial"/>
                <w:sz w:val="20"/>
              </w:rPr>
            </w:pPr>
          </w:p>
          <w:p w14:paraId="22B41DF4" w14:textId="375029C0" w:rsidR="00D336F3" w:rsidRPr="003F1342" w:rsidRDefault="00D336F3" w:rsidP="003F1342">
            <w:pPr>
              <w:spacing w:before="120" w:after="120"/>
              <w:jc w:val="both"/>
              <w:rPr>
                <w:rFonts w:ascii="Arial" w:hAnsi="Arial" w:cs="Arial"/>
                <w:sz w:val="20"/>
              </w:rPr>
            </w:pPr>
            <w:r>
              <w:rPr>
                <w:rFonts w:ascii="Arial" w:hAnsi="Arial" w:cs="Arial"/>
                <w:sz w:val="20"/>
              </w:rPr>
              <w:t>GM</w:t>
            </w:r>
          </w:p>
        </w:tc>
        <w:tc>
          <w:tcPr>
            <w:tcW w:w="1984" w:type="dxa"/>
          </w:tcPr>
          <w:p w14:paraId="72EDE89D" w14:textId="77777777" w:rsidR="00B20451" w:rsidRPr="003F1342" w:rsidRDefault="00B20451" w:rsidP="003F1342">
            <w:pPr>
              <w:spacing w:before="120" w:after="120"/>
              <w:jc w:val="both"/>
              <w:rPr>
                <w:rFonts w:ascii="Arial" w:hAnsi="Arial" w:cs="Arial"/>
                <w:sz w:val="20"/>
              </w:rPr>
            </w:pPr>
          </w:p>
        </w:tc>
      </w:tr>
      <w:tr w:rsidR="00B20451" w14:paraId="1E77551E" w14:textId="77777777" w:rsidTr="00B20451">
        <w:tc>
          <w:tcPr>
            <w:tcW w:w="704" w:type="dxa"/>
          </w:tcPr>
          <w:p w14:paraId="4BFE90FC" w14:textId="561AE280" w:rsidR="00B20451" w:rsidRPr="00D93E78" w:rsidRDefault="00B20451" w:rsidP="003F1342">
            <w:pPr>
              <w:spacing w:before="120" w:after="120"/>
              <w:jc w:val="both"/>
              <w:rPr>
                <w:rFonts w:ascii="Arial" w:hAnsi="Arial" w:cs="Arial"/>
                <w:b/>
                <w:sz w:val="20"/>
              </w:rPr>
            </w:pPr>
            <w:r w:rsidRPr="00D93E78">
              <w:rPr>
                <w:rFonts w:ascii="Arial" w:hAnsi="Arial" w:cs="Arial"/>
                <w:b/>
                <w:sz w:val="20"/>
              </w:rPr>
              <w:t>5</w:t>
            </w:r>
          </w:p>
        </w:tc>
        <w:tc>
          <w:tcPr>
            <w:tcW w:w="5812" w:type="dxa"/>
          </w:tcPr>
          <w:p w14:paraId="3ADBCD7B" w14:textId="77777777" w:rsidR="00B20451" w:rsidRPr="00D93E78" w:rsidRDefault="00B20451" w:rsidP="00295566">
            <w:pPr>
              <w:spacing w:before="120" w:after="120"/>
              <w:rPr>
                <w:rFonts w:ascii="Arial" w:hAnsi="Arial" w:cs="Arial"/>
                <w:b/>
                <w:sz w:val="20"/>
              </w:rPr>
            </w:pPr>
            <w:r w:rsidRPr="00D93E78">
              <w:rPr>
                <w:rFonts w:ascii="Arial" w:hAnsi="Arial" w:cs="Arial"/>
                <w:b/>
                <w:sz w:val="20"/>
              </w:rPr>
              <w:t>Performance Report</w:t>
            </w:r>
          </w:p>
          <w:p w14:paraId="5A0DFFB1" w14:textId="62A2817B" w:rsidR="002C26B4" w:rsidRDefault="00D93E78" w:rsidP="00295566">
            <w:pPr>
              <w:rPr>
                <w:rFonts w:ascii="Arial" w:hAnsi="Arial" w:cs="Arial"/>
                <w:sz w:val="20"/>
              </w:rPr>
            </w:pPr>
            <w:r>
              <w:rPr>
                <w:rFonts w:ascii="Arial" w:hAnsi="Arial" w:cs="Arial"/>
                <w:sz w:val="20"/>
              </w:rPr>
              <w:t>TK took the meeting through the Monthly Performance Report noting that July was an extremely busy month with a 33% increase in incidents, on average 13 more incidents a day more than June.  Colchester were mobilised the most during July.  Pages 10 and 11 of the Report show the breakdown of Primary and Secondary fires with the biggest increase in Secondary fires (which were outside fires).  The average response time in July was 10 minutes and 35 seconds which meant that the target was missed in July due to volume</w:t>
            </w:r>
            <w:r w:rsidR="002C26B4">
              <w:rPr>
                <w:rFonts w:ascii="Arial" w:hAnsi="Arial" w:cs="Arial"/>
                <w:sz w:val="20"/>
              </w:rPr>
              <w:t>.   TK confirmed that work is ongoing between her, MF and Ben Pilkington to look at the reporting around response standards.</w:t>
            </w:r>
          </w:p>
          <w:p w14:paraId="072D7FAB" w14:textId="5CE2F72E" w:rsidR="00D93E78" w:rsidRDefault="00D93E78" w:rsidP="00295566">
            <w:pPr>
              <w:rPr>
                <w:rFonts w:ascii="Arial" w:hAnsi="Arial" w:cs="Arial"/>
                <w:sz w:val="20"/>
              </w:rPr>
            </w:pPr>
          </w:p>
          <w:p w14:paraId="0A31925B" w14:textId="7A9EE8FE" w:rsidR="00D93E78" w:rsidRDefault="00D93E78" w:rsidP="00295566">
            <w:pPr>
              <w:rPr>
                <w:rFonts w:ascii="Arial" w:hAnsi="Arial" w:cs="Arial"/>
                <w:sz w:val="20"/>
              </w:rPr>
            </w:pPr>
            <w:r>
              <w:rPr>
                <w:rFonts w:ascii="Arial" w:hAnsi="Arial" w:cs="Arial"/>
                <w:sz w:val="20"/>
              </w:rPr>
              <w:t xml:space="preserve">A discussion took place around whether animal rescue should be included as part of </w:t>
            </w:r>
            <w:r w:rsidR="00ED4DC8">
              <w:rPr>
                <w:rFonts w:ascii="Arial" w:hAnsi="Arial" w:cs="Arial"/>
                <w:sz w:val="20"/>
              </w:rPr>
              <w:t xml:space="preserve">response time reporting </w:t>
            </w:r>
            <w:r w:rsidR="00D66C88">
              <w:rPr>
                <w:rFonts w:ascii="Arial" w:hAnsi="Arial" w:cs="Arial"/>
                <w:sz w:val="20"/>
              </w:rPr>
              <w:t>as it skewed the reporting</w:t>
            </w:r>
            <w:r w:rsidR="002C26B4">
              <w:rPr>
                <w:rFonts w:ascii="Arial" w:hAnsi="Arial" w:cs="Arial"/>
                <w:sz w:val="20"/>
              </w:rPr>
              <w:t>.</w:t>
            </w:r>
            <w:r w:rsidR="00D66C88">
              <w:rPr>
                <w:rFonts w:ascii="Arial" w:hAnsi="Arial" w:cs="Arial"/>
                <w:sz w:val="20"/>
              </w:rPr>
              <w:t xml:space="preserve">  TK would clarify whether the HO statistics includes animal rescue and whether it is reported nationally.</w:t>
            </w:r>
          </w:p>
          <w:p w14:paraId="23047928" w14:textId="5DBDF44A" w:rsidR="00D93E78" w:rsidRDefault="00D93E78" w:rsidP="00295566">
            <w:pPr>
              <w:rPr>
                <w:rFonts w:ascii="Arial" w:hAnsi="Arial" w:cs="Arial"/>
                <w:sz w:val="20"/>
              </w:rPr>
            </w:pPr>
          </w:p>
          <w:p w14:paraId="38F577C9" w14:textId="32381C4F" w:rsidR="00295566" w:rsidRDefault="00295566" w:rsidP="00295566">
            <w:pPr>
              <w:rPr>
                <w:rFonts w:ascii="Arial" w:hAnsi="Arial" w:cs="Arial"/>
                <w:sz w:val="20"/>
              </w:rPr>
            </w:pPr>
            <w:r>
              <w:rPr>
                <w:rFonts w:ascii="Arial" w:hAnsi="Arial" w:cs="Arial"/>
                <w:sz w:val="20"/>
              </w:rPr>
              <w:t xml:space="preserve">Page 13 – False Alarms.  The </w:t>
            </w:r>
            <w:r w:rsidR="00A84DF4">
              <w:rPr>
                <w:rFonts w:ascii="Arial" w:hAnsi="Arial" w:cs="Arial"/>
                <w:sz w:val="20"/>
              </w:rPr>
              <w:t xml:space="preserve">table shows that it is the highest in 4 years. </w:t>
            </w:r>
            <w:r w:rsidR="00ED4DC8">
              <w:rPr>
                <w:rFonts w:ascii="Arial" w:hAnsi="Arial" w:cs="Arial"/>
                <w:sz w:val="20"/>
              </w:rPr>
              <w:t>It was noted that in low risk premises, no response was made unless there was a confirming call.</w:t>
            </w:r>
          </w:p>
          <w:p w14:paraId="67FDD6A6" w14:textId="6D308F32" w:rsidR="00295566" w:rsidRDefault="00295566" w:rsidP="00295566">
            <w:pPr>
              <w:rPr>
                <w:rFonts w:ascii="Arial" w:hAnsi="Arial" w:cs="Arial"/>
                <w:sz w:val="20"/>
              </w:rPr>
            </w:pPr>
          </w:p>
          <w:p w14:paraId="1BEA5FF3" w14:textId="430BCDED" w:rsidR="00442D24" w:rsidRDefault="00295566" w:rsidP="00295566">
            <w:pPr>
              <w:rPr>
                <w:rFonts w:ascii="Arial" w:hAnsi="Arial" w:cs="Arial"/>
                <w:sz w:val="20"/>
              </w:rPr>
            </w:pPr>
            <w:r>
              <w:rPr>
                <w:rFonts w:ascii="Arial" w:hAnsi="Arial" w:cs="Arial"/>
                <w:sz w:val="20"/>
              </w:rPr>
              <w:t xml:space="preserve">Pages 15 and 16 of the Report show the inclusion of some of the non-operational service area data that is capable of being produced.  </w:t>
            </w:r>
            <w:r w:rsidR="00A84DF4">
              <w:rPr>
                <w:rFonts w:ascii="Arial" w:hAnsi="Arial" w:cs="Arial"/>
                <w:sz w:val="20"/>
              </w:rPr>
              <w:t>TK will be working with Health &amp; Safety and HR to fine tune the information shown on the dashboard.  The same approach will be taken on safeguarding</w:t>
            </w:r>
            <w:r w:rsidR="00442D24">
              <w:rPr>
                <w:rFonts w:ascii="Arial" w:hAnsi="Arial" w:cs="Arial"/>
                <w:sz w:val="20"/>
              </w:rPr>
              <w:t xml:space="preserve">, </w:t>
            </w:r>
            <w:r>
              <w:rPr>
                <w:rFonts w:ascii="Arial" w:hAnsi="Arial" w:cs="Arial"/>
                <w:sz w:val="20"/>
              </w:rPr>
              <w:t>complaints and compliments</w:t>
            </w:r>
            <w:r w:rsidR="00442D24">
              <w:rPr>
                <w:rFonts w:ascii="Arial" w:hAnsi="Arial" w:cs="Arial"/>
                <w:sz w:val="20"/>
              </w:rPr>
              <w:t xml:space="preserve"> and FOIs</w:t>
            </w:r>
            <w:r w:rsidR="00A84DF4">
              <w:rPr>
                <w:rFonts w:ascii="Arial" w:hAnsi="Arial" w:cs="Arial"/>
                <w:sz w:val="20"/>
              </w:rPr>
              <w:t>.</w:t>
            </w:r>
            <w:r>
              <w:rPr>
                <w:rFonts w:ascii="Arial" w:hAnsi="Arial" w:cs="Arial"/>
                <w:sz w:val="20"/>
              </w:rPr>
              <w:t xml:space="preserve">  It was agreed that the non-operational dashboard views were a helpful and interesting </w:t>
            </w:r>
            <w:r w:rsidR="00442D24">
              <w:rPr>
                <w:rFonts w:ascii="Arial" w:hAnsi="Arial" w:cs="Arial"/>
                <w:sz w:val="20"/>
              </w:rPr>
              <w:t>reporting tool.</w:t>
            </w:r>
          </w:p>
          <w:p w14:paraId="000D01EC" w14:textId="4F6F9FDD" w:rsidR="004D1F16" w:rsidRDefault="00D93E78" w:rsidP="00295566">
            <w:pPr>
              <w:rPr>
                <w:rFonts w:ascii="Arial" w:hAnsi="Arial" w:cs="Arial"/>
                <w:sz w:val="20"/>
              </w:rPr>
            </w:pPr>
            <w:r>
              <w:rPr>
                <w:rFonts w:ascii="Arial" w:hAnsi="Arial" w:cs="Arial"/>
                <w:sz w:val="20"/>
              </w:rPr>
              <w:t xml:space="preserve"> </w:t>
            </w:r>
          </w:p>
        </w:tc>
        <w:tc>
          <w:tcPr>
            <w:tcW w:w="4536" w:type="dxa"/>
          </w:tcPr>
          <w:p w14:paraId="6AC24BC1" w14:textId="77777777" w:rsidR="00B20451" w:rsidRDefault="00B20451" w:rsidP="00295566">
            <w:pPr>
              <w:spacing w:before="120" w:after="120"/>
              <w:rPr>
                <w:rFonts w:ascii="Arial" w:hAnsi="Arial" w:cs="Arial"/>
                <w:sz w:val="20"/>
              </w:rPr>
            </w:pPr>
          </w:p>
          <w:p w14:paraId="1D82D611" w14:textId="10D98B98" w:rsidR="00D66C88" w:rsidRDefault="00D66C88" w:rsidP="00295566">
            <w:pPr>
              <w:spacing w:before="120" w:after="120"/>
              <w:rPr>
                <w:rFonts w:ascii="Arial" w:hAnsi="Arial" w:cs="Arial"/>
                <w:sz w:val="20"/>
              </w:rPr>
            </w:pPr>
          </w:p>
          <w:p w14:paraId="04CCEDC9" w14:textId="1A5ABCAD" w:rsidR="00D66C88" w:rsidRDefault="00D66C88" w:rsidP="00295566">
            <w:pPr>
              <w:spacing w:before="120" w:after="120"/>
              <w:rPr>
                <w:rFonts w:ascii="Arial" w:hAnsi="Arial" w:cs="Arial"/>
                <w:sz w:val="20"/>
              </w:rPr>
            </w:pPr>
          </w:p>
          <w:p w14:paraId="260506A0" w14:textId="6FC924E0" w:rsidR="00D66C88" w:rsidRDefault="00D66C88" w:rsidP="00295566">
            <w:pPr>
              <w:spacing w:before="120" w:after="120"/>
              <w:rPr>
                <w:rFonts w:ascii="Arial" w:hAnsi="Arial" w:cs="Arial"/>
                <w:sz w:val="20"/>
              </w:rPr>
            </w:pPr>
          </w:p>
          <w:p w14:paraId="12988D27" w14:textId="006FB442" w:rsidR="00D66C88" w:rsidRDefault="00D66C88" w:rsidP="00295566">
            <w:pPr>
              <w:spacing w:before="120" w:after="120"/>
              <w:rPr>
                <w:rFonts w:ascii="Arial" w:hAnsi="Arial" w:cs="Arial"/>
                <w:sz w:val="20"/>
              </w:rPr>
            </w:pPr>
          </w:p>
          <w:p w14:paraId="5862EDE4" w14:textId="756D5162" w:rsidR="00D66C88" w:rsidRDefault="00D66C88" w:rsidP="00295566">
            <w:pPr>
              <w:spacing w:before="120" w:after="120"/>
              <w:rPr>
                <w:rFonts w:ascii="Arial" w:hAnsi="Arial" w:cs="Arial"/>
                <w:sz w:val="20"/>
              </w:rPr>
            </w:pPr>
          </w:p>
          <w:p w14:paraId="7DD811A3" w14:textId="7C083760" w:rsidR="00D66C88" w:rsidRDefault="00D66C88" w:rsidP="00295566">
            <w:pPr>
              <w:spacing w:before="120" w:after="120"/>
              <w:rPr>
                <w:rFonts w:ascii="Arial" w:hAnsi="Arial" w:cs="Arial"/>
                <w:sz w:val="20"/>
              </w:rPr>
            </w:pPr>
          </w:p>
          <w:p w14:paraId="6C7E83A7" w14:textId="5CB5E682" w:rsidR="00D66C88" w:rsidRDefault="00D66C88" w:rsidP="00295566">
            <w:pPr>
              <w:spacing w:before="120" w:after="120"/>
              <w:rPr>
                <w:rFonts w:ascii="Arial" w:hAnsi="Arial" w:cs="Arial"/>
                <w:sz w:val="20"/>
              </w:rPr>
            </w:pPr>
          </w:p>
          <w:p w14:paraId="4959024F" w14:textId="77777777" w:rsidR="00D336F3" w:rsidRDefault="00D336F3" w:rsidP="00295566">
            <w:pPr>
              <w:spacing w:before="120" w:after="120"/>
              <w:rPr>
                <w:rFonts w:ascii="Arial" w:hAnsi="Arial" w:cs="Arial"/>
                <w:sz w:val="20"/>
              </w:rPr>
            </w:pPr>
          </w:p>
          <w:p w14:paraId="457BDA12" w14:textId="2F43C86B" w:rsidR="00D336F3" w:rsidRDefault="00D66C88" w:rsidP="00D336F3">
            <w:pPr>
              <w:rPr>
                <w:rFonts w:ascii="Arial" w:hAnsi="Arial" w:cs="Arial"/>
                <w:b/>
                <w:sz w:val="20"/>
              </w:rPr>
            </w:pPr>
            <w:r w:rsidRPr="00610EB5">
              <w:rPr>
                <w:rFonts w:ascii="Arial" w:hAnsi="Arial" w:cs="Arial"/>
                <w:b/>
                <w:sz w:val="20"/>
              </w:rPr>
              <w:t xml:space="preserve">Action:  </w:t>
            </w:r>
            <w:r w:rsidR="00B753C4">
              <w:rPr>
                <w:rFonts w:ascii="Arial" w:hAnsi="Arial" w:cs="Arial"/>
                <w:b/>
                <w:sz w:val="20"/>
              </w:rPr>
              <w:t>57</w:t>
            </w:r>
            <w:r w:rsidRPr="00610EB5">
              <w:rPr>
                <w:rFonts w:ascii="Arial" w:hAnsi="Arial" w:cs="Arial"/>
                <w:b/>
                <w:sz w:val="20"/>
              </w:rPr>
              <w:t xml:space="preserve">/2018 </w:t>
            </w:r>
          </w:p>
          <w:p w14:paraId="7147C079" w14:textId="57CF444B" w:rsidR="00D66C88" w:rsidRPr="00610EB5" w:rsidRDefault="00D66C88" w:rsidP="00D336F3">
            <w:pPr>
              <w:rPr>
                <w:rFonts w:ascii="Arial" w:hAnsi="Arial" w:cs="Arial"/>
                <w:b/>
                <w:sz w:val="20"/>
              </w:rPr>
            </w:pPr>
            <w:r w:rsidRPr="00610EB5">
              <w:rPr>
                <w:rFonts w:ascii="Arial" w:hAnsi="Arial" w:cs="Arial"/>
                <w:b/>
                <w:sz w:val="20"/>
              </w:rPr>
              <w:t>TK to clarify whether animal rescue is included in the national reporting on response times.</w:t>
            </w:r>
          </w:p>
          <w:p w14:paraId="22840531" w14:textId="77777777" w:rsidR="00D66C88" w:rsidRDefault="00D66C88" w:rsidP="00295566">
            <w:pPr>
              <w:spacing w:before="120" w:after="120"/>
              <w:rPr>
                <w:rFonts w:ascii="Arial" w:hAnsi="Arial" w:cs="Arial"/>
                <w:sz w:val="20"/>
              </w:rPr>
            </w:pPr>
          </w:p>
          <w:p w14:paraId="476D7B8B" w14:textId="77777777" w:rsidR="00D66C88" w:rsidRDefault="00D66C88" w:rsidP="00295566">
            <w:pPr>
              <w:spacing w:before="120" w:after="120"/>
              <w:rPr>
                <w:rFonts w:ascii="Arial" w:hAnsi="Arial" w:cs="Arial"/>
                <w:sz w:val="20"/>
              </w:rPr>
            </w:pPr>
          </w:p>
          <w:p w14:paraId="2EA631EF" w14:textId="77777777" w:rsidR="00D66C88" w:rsidRDefault="00D66C88" w:rsidP="00295566">
            <w:pPr>
              <w:spacing w:before="120" w:after="120"/>
              <w:rPr>
                <w:rFonts w:ascii="Arial" w:hAnsi="Arial" w:cs="Arial"/>
                <w:sz w:val="20"/>
              </w:rPr>
            </w:pPr>
          </w:p>
          <w:p w14:paraId="05000899" w14:textId="77777777" w:rsidR="00295566" w:rsidRDefault="00295566" w:rsidP="00295566">
            <w:pPr>
              <w:spacing w:before="120" w:after="120"/>
              <w:rPr>
                <w:rFonts w:ascii="Arial" w:hAnsi="Arial" w:cs="Arial"/>
                <w:sz w:val="20"/>
              </w:rPr>
            </w:pPr>
          </w:p>
          <w:p w14:paraId="0E0F5D34" w14:textId="64DDEC80" w:rsidR="00295566" w:rsidRPr="003F1342" w:rsidRDefault="00295566" w:rsidP="00295566">
            <w:pPr>
              <w:spacing w:before="120" w:after="120"/>
              <w:rPr>
                <w:rFonts w:ascii="Arial" w:hAnsi="Arial" w:cs="Arial"/>
                <w:sz w:val="20"/>
              </w:rPr>
            </w:pPr>
          </w:p>
        </w:tc>
        <w:tc>
          <w:tcPr>
            <w:tcW w:w="1134" w:type="dxa"/>
          </w:tcPr>
          <w:p w14:paraId="6501315C" w14:textId="77777777" w:rsidR="00B20451" w:rsidRDefault="00B20451" w:rsidP="003F1342">
            <w:pPr>
              <w:spacing w:before="120" w:after="120"/>
              <w:jc w:val="both"/>
              <w:rPr>
                <w:rFonts w:ascii="Arial" w:hAnsi="Arial" w:cs="Arial"/>
                <w:sz w:val="20"/>
              </w:rPr>
            </w:pPr>
          </w:p>
          <w:p w14:paraId="603B8773" w14:textId="77777777" w:rsidR="00D336F3" w:rsidRDefault="00D336F3" w:rsidP="003F1342">
            <w:pPr>
              <w:spacing w:before="120" w:after="120"/>
              <w:jc w:val="both"/>
              <w:rPr>
                <w:rFonts w:ascii="Arial" w:hAnsi="Arial" w:cs="Arial"/>
                <w:sz w:val="20"/>
              </w:rPr>
            </w:pPr>
          </w:p>
          <w:p w14:paraId="2819DEBD" w14:textId="77777777" w:rsidR="00D336F3" w:rsidRDefault="00D336F3" w:rsidP="003F1342">
            <w:pPr>
              <w:spacing w:before="120" w:after="120"/>
              <w:jc w:val="both"/>
              <w:rPr>
                <w:rFonts w:ascii="Arial" w:hAnsi="Arial" w:cs="Arial"/>
                <w:sz w:val="20"/>
              </w:rPr>
            </w:pPr>
          </w:p>
          <w:p w14:paraId="6B18E681" w14:textId="77777777" w:rsidR="00D336F3" w:rsidRDefault="00D336F3" w:rsidP="003F1342">
            <w:pPr>
              <w:spacing w:before="120" w:after="120"/>
              <w:jc w:val="both"/>
              <w:rPr>
                <w:rFonts w:ascii="Arial" w:hAnsi="Arial" w:cs="Arial"/>
                <w:sz w:val="20"/>
              </w:rPr>
            </w:pPr>
          </w:p>
          <w:p w14:paraId="690FF75A" w14:textId="77777777" w:rsidR="00D336F3" w:rsidRDefault="00D336F3" w:rsidP="003F1342">
            <w:pPr>
              <w:spacing w:before="120" w:after="120"/>
              <w:jc w:val="both"/>
              <w:rPr>
                <w:rFonts w:ascii="Arial" w:hAnsi="Arial" w:cs="Arial"/>
                <w:sz w:val="20"/>
              </w:rPr>
            </w:pPr>
          </w:p>
          <w:p w14:paraId="43480D55" w14:textId="77777777" w:rsidR="00D336F3" w:rsidRDefault="00D336F3" w:rsidP="003F1342">
            <w:pPr>
              <w:spacing w:before="120" w:after="120"/>
              <w:jc w:val="both"/>
              <w:rPr>
                <w:rFonts w:ascii="Arial" w:hAnsi="Arial" w:cs="Arial"/>
                <w:sz w:val="20"/>
              </w:rPr>
            </w:pPr>
          </w:p>
          <w:p w14:paraId="2B1F5EB5" w14:textId="77777777" w:rsidR="00D336F3" w:rsidRDefault="00D336F3" w:rsidP="003F1342">
            <w:pPr>
              <w:spacing w:before="120" w:after="120"/>
              <w:jc w:val="both"/>
              <w:rPr>
                <w:rFonts w:ascii="Arial" w:hAnsi="Arial" w:cs="Arial"/>
                <w:sz w:val="20"/>
              </w:rPr>
            </w:pPr>
          </w:p>
          <w:p w14:paraId="05AD6A80" w14:textId="77777777" w:rsidR="00D336F3" w:rsidRDefault="00D336F3" w:rsidP="003F1342">
            <w:pPr>
              <w:spacing w:before="120" w:after="120"/>
              <w:jc w:val="both"/>
              <w:rPr>
                <w:rFonts w:ascii="Arial" w:hAnsi="Arial" w:cs="Arial"/>
                <w:sz w:val="20"/>
              </w:rPr>
            </w:pPr>
          </w:p>
          <w:p w14:paraId="1BD5A3EB" w14:textId="77777777" w:rsidR="00D336F3" w:rsidRDefault="00D336F3" w:rsidP="003F1342">
            <w:pPr>
              <w:spacing w:before="120" w:after="120"/>
              <w:jc w:val="both"/>
              <w:rPr>
                <w:rFonts w:ascii="Arial" w:hAnsi="Arial" w:cs="Arial"/>
                <w:sz w:val="20"/>
              </w:rPr>
            </w:pPr>
          </w:p>
          <w:p w14:paraId="7E775CA5" w14:textId="3064AC08" w:rsidR="00D336F3" w:rsidRPr="003F1342" w:rsidRDefault="00D336F3" w:rsidP="003F1342">
            <w:pPr>
              <w:spacing w:before="120" w:after="120"/>
              <w:jc w:val="both"/>
              <w:rPr>
                <w:rFonts w:ascii="Arial" w:hAnsi="Arial" w:cs="Arial"/>
                <w:sz w:val="20"/>
              </w:rPr>
            </w:pPr>
            <w:r>
              <w:rPr>
                <w:rFonts w:ascii="Arial" w:hAnsi="Arial" w:cs="Arial"/>
                <w:sz w:val="20"/>
              </w:rPr>
              <w:t>TK</w:t>
            </w:r>
          </w:p>
        </w:tc>
        <w:tc>
          <w:tcPr>
            <w:tcW w:w="1984" w:type="dxa"/>
          </w:tcPr>
          <w:p w14:paraId="442A1BBF" w14:textId="77777777" w:rsidR="00B20451" w:rsidRPr="003F1342" w:rsidRDefault="00B20451" w:rsidP="003F1342">
            <w:pPr>
              <w:spacing w:before="120" w:after="120"/>
              <w:jc w:val="both"/>
              <w:rPr>
                <w:rFonts w:ascii="Arial" w:hAnsi="Arial" w:cs="Arial"/>
                <w:sz w:val="20"/>
              </w:rPr>
            </w:pPr>
          </w:p>
        </w:tc>
      </w:tr>
      <w:tr w:rsidR="00B20451" w14:paraId="3041C0F8" w14:textId="77777777" w:rsidTr="00B20451">
        <w:tc>
          <w:tcPr>
            <w:tcW w:w="704" w:type="dxa"/>
          </w:tcPr>
          <w:p w14:paraId="478423F1" w14:textId="283905BB" w:rsidR="00B20451" w:rsidRPr="00716C61" w:rsidRDefault="00B20451" w:rsidP="003F1342">
            <w:pPr>
              <w:spacing w:before="120" w:after="120"/>
              <w:jc w:val="both"/>
              <w:rPr>
                <w:rFonts w:ascii="Arial" w:hAnsi="Arial" w:cs="Arial"/>
                <w:b/>
                <w:sz w:val="20"/>
              </w:rPr>
            </w:pPr>
            <w:r w:rsidRPr="00716C61">
              <w:rPr>
                <w:rFonts w:ascii="Arial" w:hAnsi="Arial" w:cs="Arial"/>
                <w:b/>
                <w:sz w:val="20"/>
              </w:rPr>
              <w:t>6</w:t>
            </w:r>
          </w:p>
        </w:tc>
        <w:tc>
          <w:tcPr>
            <w:tcW w:w="5812" w:type="dxa"/>
          </w:tcPr>
          <w:p w14:paraId="735B4619" w14:textId="77777777" w:rsidR="00B20451" w:rsidRPr="00716C61" w:rsidRDefault="00B20451" w:rsidP="00295566">
            <w:pPr>
              <w:spacing w:before="120" w:after="120"/>
              <w:rPr>
                <w:rFonts w:ascii="Arial" w:hAnsi="Arial" w:cs="Arial"/>
                <w:b/>
                <w:sz w:val="20"/>
              </w:rPr>
            </w:pPr>
            <w:r w:rsidRPr="00716C61">
              <w:rPr>
                <w:rFonts w:ascii="Arial" w:hAnsi="Arial" w:cs="Arial"/>
                <w:b/>
                <w:sz w:val="20"/>
              </w:rPr>
              <w:t>HMICFRS Update</w:t>
            </w:r>
          </w:p>
          <w:p w14:paraId="37AEDB81" w14:textId="3BC9863D" w:rsidR="00442D24" w:rsidRDefault="00442D24" w:rsidP="00295566">
            <w:pPr>
              <w:spacing w:before="120" w:after="120"/>
              <w:rPr>
                <w:rFonts w:ascii="Arial" w:hAnsi="Arial" w:cs="Arial"/>
                <w:sz w:val="20"/>
              </w:rPr>
            </w:pPr>
            <w:r>
              <w:rPr>
                <w:rFonts w:ascii="Arial" w:hAnsi="Arial" w:cs="Arial"/>
                <w:sz w:val="20"/>
              </w:rPr>
              <w:t xml:space="preserve">TK </w:t>
            </w:r>
            <w:r w:rsidR="00D07FDE">
              <w:rPr>
                <w:rFonts w:ascii="Arial" w:hAnsi="Arial" w:cs="Arial"/>
                <w:sz w:val="20"/>
              </w:rPr>
              <w:t xml:space="preserve">confirmed that the latest data submission was made to HMICFRS on 14 August 2018, with a 100% return taking approximately 40 hours to complete across the service.  The next data submission is due in April 2019.  The HMICFRS staff survey was launched </w:t>
            </w:r>
            <w:r w:rsidR="003C16CE">
              <w:rPr>
                <w:rFonts w:ascii="Arial" w:hAnsi="Arial" w:cs="Arial"/>
                <w:sz w:val="20"/>
              </w:rPr>
              <w:t xml:space="preserve">for services in Tranche 1.  </w:t>
            </w:r>
            <w:r w:rsidR="00716C61">
              <w:rPr>
                <w:rFonts w:ascii="Arial" w:hAnsi="Arial" w:cs="Arial"/>
                <w:sz w:val="20"/>
              </w:rPr>
              <w:t xml:space="preserve">TK has requested a copy of the full survey and is aware that there will be an all services communication being sent out and will share this with the Board when received.  Bill </w:t>
            </w:r>
            <w:proofErr w:type="spellStart"/>
            <w:r w:rsidR="00716C61">
              <w:rPr>
                <w:rFonts w:ascii="Arial" w:hAnsi="Arial" w:cs="Arial"/>
                <w:sz w:val="20"/>
              </w:rPr>
              <w:t>Harvison</w:t>
            </w:r>
            <w:proofErr w:type="spellEnd"/>
            <w:r w:rsidR="00716C61">
              <w:rPr>
                <w:rFonts w:ascii="Arial" w:hAnsi="Arial" w:cs="Arial"/>
                <w:sz w:val="20"/>
              </w:rPr>
              <w:t xml:space="preserve"> has been confirmed as the Service Liaison Lead and will be visiting KP next week with time factored in to meet </w:t>
            </w:r>
            <w:r w:rsidR="00ED4DC8">
              <w:rPr>
                <w:rFonts w:ascii="Arial" w:hAnsi="Arial" w:cs="Arial"/>
                <w:sz w:val="20"/>
              </w:rPr>
              <w:t>RH and AM.</w:t>
            </w:r>
          </w:p>
          <w:p w14:paraId="3363A04E" w14:textId="30BC6375" w:rsidR="00716C61" w:rsidRDefault="00716C61" w:rsidP="00716C61">
            <w:pPr>
              <w:spacing w:before="120" w:after="120"/>
              <w:rPr>
                <w:rFonts w:ascii="Arial" w:hAnsi="Arial" w:cs="Arial"/>
                <w:sz w:val="20"/>
              </w:rPr>
            </w:pPr>
            <w:r>
              <w:rPr>
                <w:rFonts w:ascii="Arial" w:hAnsi="Arial" w:cs="Arial"/>
                <w:sz w:val="20"/>
              </w:rPr>
              <w:t xml:space="preserve">The animation to staff around ‘What HMICFRS will mean for you’ will be launched shortly and preparations are being made for the Peer Review.  Cheshire have gone through the HIMCFRS Tranche 1 inspection and are allowing ECFRS to learn from their experience, with TK arranging a meeting to facilitate this. </w:t>
            </w:r>
          </w:p>
        </w:tc>
        <w:tc>
          <w:tcPr>
            <w:tcW w:w="4536" w:type="dxa"/>
          </w:tcPr>
          <w:p w14:paraId="10099C51" w14:textId="77777777" w:rsidR="00B20451" w:rsidRPr="003F1342" w:rsidRDefault="00B20451" w:rsidP="00295566">
            <w:pPr>
              <w:spacing w:before="120" w:after="120"/>
              <w:rPr>
                <w:rFonts w:ascii="Arial" w:hAnsi="Arial" w:cs="Arial"/>
                <w:sz w:val="20"/>
              </w:rPr>
            </w:pPr>
          </w:p>
        </w:tc>
        <w:tc>
          <w:tcPr>
            <w:tcW w:w="1134" w:type="dxa"/>
          </w:tcPr>
          <w:p w14:paraId="5BBE89F2" w14:textId="77777777" w:rsidR="00B20451" w:rsidRPr="003F1342" w:rsidRDefault="00B20451" w:rsidP="003F1342">
            <w:pPr>
              <w:spacing w:before="120" w:after="120"/>
              <w:jc w:val="both"/>
              <w:rPr>
                <w:rFonts w:ascii="Arial" w:hAnsi="Arial" w:cs="Arial"/>
                <w:sz w:val="20"/>
              </w:rPr>
            </w:pPr>
          </w:p>
        </w:tc>
        <w:tc>
          <w:tcPr>
            <w:tcW w:w="1984" w:type="dxa"/>
          </w:tcPr>
          <w:p w14:paraId="37BEDD6F" w14:textId="77777777" w:rsidR="00B20451" w:rsidRPr="003F1342" w:rsidRDefault="00B20451" w:rsidP="003F1342">
            <w:pPr>
              <w:spacing w:before="120" w:after="120"/>
              <w:jc w:val="both"/>
              <w:rPr>
                <w:rFonts w:ascii="Arial" w:hAnsi="Arial" w:cs="Arial"/>
                <w:sz w:val="20"/>
              </w:rPr>
            </w:pPr>
          </w:p>
        </w:tc>
      </w:tr>
      <w:tr w:rsidR="00B20451" w14:paraId="6601040E" w14:textId="77777777" w:rsidTr="00B20451">
        <w:tc>
          <w:tcPr>
            <w:tcW w:w="704" w:type="dxa"/>
          </w:tcPr>
          <w:p w14:paraId="01B68BA2" w14:textId="0835F7A5" w:rsidR="00B20451" w:rsidRPr="00716C61" w:rsidRDefault="00B20451" w:rsidP="003F1342">
            <w:pPr>
              <w:spacing w:before="120" w:after="120"/>
              <w:jc w:val="both"/>
              <w:rPr>
                <w:rFonts w:ascii="Arial" w:hAnsi="Arial" w:cs="Arial"/>
                <w:b/>
                <w:sz w:val="20"/>
              </w:rPr>
            </w:pPr>
            <w:r w:rsidRPr="00716C61">
              <w:rPr>
                <w:rFonts w:ascii="Arial" w:hAnsi="Arial" w:cs="Arial"/>
                <w:b/>
                <w:sz w:val="20"/>
              </w:rPr>
              <w:t>7</w:t>
            </w:r>
          </w:p>
        </w:tc>
        <w:tc>
          <w:tcPr>
            <w:tcW w:w="5812" w:type="dxa"/>
          </w:tcPr>
          <w:p w14:paraId="30C6FFAC" w14:textId="77777777" w:rsidR="00B20451" w:rsidRPr="00716C61" w:rsidRDefault="00B20451" w:rsidP="00295566">
            <w:pPr>
              <w:spacing w:before="120" w:after="120"/>
              <w:rPr>
                <w:rFonts w:ascii="Arial" w:hAnsi="Arial" w:cs="Arial"/>
                <w:b/>
                <w:sz w:val="20"/>
              </w:rPr>
            </w:pPr>
            <w:r w:rsidRPr="00716C61">
              <w:rPr>
                <w:rFonts w:ascii="Arial" w:hAnsi="Arial" w:cs="Arial"/>
                <w:b/>
                <w:sz w:val="20"/>
              </w:rPr>
              <w:t>Safeguarding: monthly update report</w:t>
            </w:r>
          </w:p>
          <w:p w14:paraId="132EF360" w14:textId="4E83907D" w:rsidR="00716C61" w:rsidRDefault="00716C61" w:rsidP="00295566">
            <w:pPr>
              <w:spacing w:before="120" w:after="120"/>
              <w:rPr>
                <w:rFonts w:ascii="Arial" w:hAnsi="Arial" w:cs="Arial"/>
                <w:sz w:val="20"/>
              </w:rPr>
            </w:pPr>
            <w:r>
              <w:rPr>
                <w:rFonts w:ascii="Arial" w:hAnsi="Arial" w:cs="Arial"/>
                <w:sz w:val="20"/>
              </w:rPr>
              <w:t xml:space="preserve">MF presented the information paper on safeguarding </w:t>
            </w:r>
            <w:r w:rsidR="00F223CD">
              <w:rPr>
                <w:rFonts w:ascii="Arial" w:hAnsi="Arial" w:cs="Arial"/>
                <w:sz w:val="20"/>
              </w:rPr>
              <w:t xml:space="preserve">and asked the Board to note the contents.  The salient points are that we still showing as having 175 ‘open’ cases.  The majority of the referrals concern older people and welfare (hoarding).  Work is being done on looking at appointing someone on a 12 month contract.  A new Community Builder starts on 1 September 2018 and a 6 monthly report is currently being drafted in terms of rural buildings. </w:t>
            </w:r>
          </w:p>
          <w:p w14:paraId="4EFB65F8" w14:textId="08345BF3" w:rsidR="00F223CD" w:rsidRDefault="00F223CD" w:rsidP="00295566">
            <w:pPr>
              <w:spacing w:before="120" w:after="120"/>
              <w:rPr>
                <w:rFonts w:ascii="Arial" w:hAnsi="Arial" w:cs="Arial"/>
                <w:sz w:val="20"/>
              </w:rPr>
            </w:pPr>
            <w:r>
              <w:rPr>
                <w:rFonts w:ascii="Arial" w:hAnsi="Arial" w:cs="Arial"/>
                <w:sz w:val="20"/>
              </w:rPr>
              <w:t xml:space="preserve">JG asked about the total number of open referrals and whether they are referrals to us as a service or are </w:t>
            </w:r>
            <w:proofErr w:type="gramStart"/>
            <w:r>
              <w:rPr>
                <w:rFonts w:ascii="Arial" w:hAnsi="Arial" w:cs="Arial"/>
                <w:sz w:val="20"/>
              </w:rPr>
              <w:t>they</w:t>
            </w:r>
            <w:proofErr w:type="gramEnd"/>
            <w:r>
              <w:rPr>
                <w:rFonts w:ascii="Arial" w:hAnsi="Arial" w:cs="Arial"/>
                <w:sz w:val="20"/>
              </w:rPr>
              <w:t xml:space="preserve"> referrals that we have sent on but not received information on in order to close them.  It was confirmed that they are referrals that we have referred to other agencies and not received confirmation that they have been resolved.   JG referred to a conversation that she had had with Phil </w:t>
            </w:r>
            <w:proofErr w:type="spellStart"/>
            <w:r>
              <w:rPr>
                <w:rFonts w:ascii="Arial" w:hAnsi="Arial" w:cs="Arial"/>
                <w:sz w:val="20"/>
              </w:rPr>
              <w:t>Picton</w:t>
            </w:r>
            <w:proofErr w:type="spellEnd"/>
            <w:r>
              <w:rPr>
                <w:rFonts w:ascii="Arial" w:hAnsi="Arial" w:cs="Arial"/>
                <w:sz w:val="20"/>
              </w:rPr>
              <w:t xml:space="preserve"> who is the chairman of the Essex Safeguarding Adults and Children’s Boards, the open referrals are open but referred so not necessarily cases that ECFRS need to work on.  Is there another way of reporting on the cases and having them as ‘open referred’ to give the right impression.  </w:t>
            </w:r>
            <w:r w:rsidR="001C4EB6">
              <w:rPr>
                <w:rFonts w:ascii="Arial" w:hAnsi="Arial" w:cs="Arial"/>
                <w:sz w:val="20"/>
              </w:rPr>
              <w:t>JT commented that the need for additional temporary staff would be negated if “open cases” that were ECFRS</w:t>
            </w:r>
            <w:proofErr w:type="gramStart"/>
            <w:r w:rsidR="001C4EB6">
              <w:rPr>
                <w:rFonts w:ascii="Arial" w:hAnsi="Arial" w:cs="Arial"/>
                <w:sz w:val="20"/>
              </w:rPr>
              <w:t>;s</w:t>
            </w:r>
            <w:proofErr w:type="gramEnd"/>
            <w:r w:rsidR="001C4EB6">
              <w:rPr>
                <w:rFonts w:ascii="Arial" w:hAnsi="Arial" w:cs="Arial"/>
                <w:sz w:val="20"/>
              </w:rPr>
              <w:t xml:space="preserve"> risk were correctly reported as “referred”.</w:t>
            </w:r>
          </w:p>
          <w:p w14:paraId="5739D245" w14:textId="77777777" w:rsidR="00716C61" w:rsidRDefault="00F223CD" w:rsidP="00F223CD">
            <w:pPr>
              <w:spacing w:before="120" w:after="120"/>
              <w:rPr>
                <w:rFonts w:ascii="Arial" w:hAnsi="Arial" w:cs="Arial"/>
                <w:sz w:val="20"/>
              </w:rPr>
            </w:pPr>
            <w:r>
              <w:rPr>
                <w:rFonts w:ascii="Arial" w:hAnsi="Arial" w:cs="Arial"/>
                <w:sz w:val="20"/>
              </w:rPr>
              <w:t xml:space="preserve">It was agreed that MF would look at what defines an ‘open’ case and how this is reported in future.  </w:t>
            </w:r>
          </w:p>
          <w:p w14:paraId="5317768E" w14:textId="0C5116B2" w:rsidR="00ED4DC8" w:rsidRDefault="00AC5127" w:rsidP="00F223CD">
            <w:pPr>
              <w:spacing w:before="120" w:after="120"/>
              <w:rPr>
                <w:rFonts w:ascii="Arial" w:hAnsi="Arial" w:cs="Arial"/>
                <w:sz w:val="20"/>
              </w:rPr>
            </w:pPr>
            <w:r>
              <w:rPr>
                <w:rFonts w:ascii="Arial" w:hAnsi="Arial" w:cs="Arial"/>
                <w:sz w:val="20"/>
              </w:rPr>
              <w:t xml:space="preserve">COM asked about the Police Rural Collaboration on Page 1 and whether the zero figure mentioned was because no data was available or was it some other reason.  MF </w:t>
            </w:r>
            <w:r w:rsidR="001C4EB6">
              <w:rPr>
                <w:rFonts w:ascii="Arial" w:hAnsi="Arial" w:cs="Arial"/>
                <w:sz w:val="20"/>
              </w:rPr>
              <w:t>would find out and let COM know.</w:t>
            </w:r>
          </w:p>
        </w:tc>
        <w:tc>
          <w:tcPr>
            <w:tcW w:w="4536" w:type="dxa"/>
          </w:tcPr>
          <w:p w14:paraId="2198F53B" w14:textId="77777777" w:rsidR="00B20451" w:rsidRDefault="00B20451" w:rsidP="00AC5127">
            <w:pPr>
              <w:rPr>
                <w:rFonts w:ascii="Arial" w:hAnsi="Arial" w:cs="Arial"/>
                <w:sz w:val="20"/>
              </w:rPr>
            </w:pPr>
          </w:p>
          <w:p w14:paraId="220E1E84" w14:textId="77777777" w:rsidR="00F223CD" w:rsidRDefault="00F223CD" w:rsidP="00AC5127">
            <w:pPr>
              <w:rPr>
                <w:rFonts w:ascii="Arial" w:hAnsi="Arial" w:cs="Arial"/>
                <w:sz w:val="20"/>
              </w:rPr>
            </w:pPr>
          </w:p>
          <w:p w14:paraId="1284B735" w14:textId="77777777" w:rsidR="00F223CD" w:rsidRDefault="00F223CD" w:rsidP="00AC5127">
            <w:pPr>
              <w:rPr>
                <w:rFonts w:ascii="Arial" w:hAnsi="Arial" w:cs="Arial"/>
                <w:sz w:val="20"/>
              </w:rPr>
            </w:pPr>
          </w:p>
          <w:p w14:paraId="52FFEB50" w14:textId="77777777" w:rsidR="00F223CD" w:rsidRDefault="00F223CD" w:rsidP="00AC5127">
            <w:pPr>
              <w:rPr>
                <w:rFonts w:ascii="Arial" w:hAnsi="Arial" w:cs="Arial"/>
                <w:sz w:val="20"/>
              </w:rPr>
            </w:pPr>
          </w:p>
          <w:p w14:paraId="7E0006AF" w14:textId="77777777" w:rsidR="00F223CD" w:rsidRDefault="00F223CD" w:rsidP="00AC5127">
            <w:pPr>
              <w:rPr>
                <w:rFonts w:ascii="Arial" w:hAnsi="Arial" w:cs="Arial"/>
                <w:sz w:val="20"/>
              </w:rPr>
            </w:pPr>
          </w:p>
          <w:p w14:paraId="141C73C3" w14:textId="77777777" w:rsidR="00F223CD" w:rsidRDefault="00F223CD" w:rsidP="00AC5127">
            <w:pPr>
              <w:rPr>
                <w:rFonts w:ascii="Arial" w:hAnsi="Arial" w:cs="Arial"/>
                <w:sz w:val="20"/>
              </w:rPr>
            </w:pPr>
          </w:p>
          <w:p w14:paraId="720E731B" w14:textId="77777777" w:rsidR="00F223CD" w:rsidRDefault="00F223CD" w:rsidP="00AC5127">
            <w:pPr>
              <w:rPr>
                <w:rFonts w:ascii="Arial" w:hAnsi="Arial" w:cs="Arial"/>
                <w:sz w:val="20"/>
              </w:rPr>
            </w:pPr>
          </w:p>
          <w:p w14:paraId="2669EBCE" w14:textId="77777777" w:rsidR="00F223CD" w:rsidRDefault="00F223CD" w:rsidP="00AC5127">
            <w:pPr>
              <w:rPr>
                <w:rFonts w:ascii="Arial" w:hAnsi="Arial" w:cs="Arial"/>
                <w:sz w:val="20"/>
              </w:rPr>
            </w:pPr>
          </w:p>
          <w:p w14:paraId="1F8EC261" w14:textId="77777777" w:rsidR="00F223CD" w:rsidRDefault="00F223CD" w:rsidP="00AC5127">
            <w:pPr>
              <w:rPr>
                <w:rFonts w:ascii="Arial" w:hAnsi="Arial" w:cs="Arial"/>
                <w:sz w:val="20"/>
              </w:rPr>
            </w:pPr>
          </w:p>
          <w:p w14:paraId="77B2569E" w14:textId="77777777" w:rsidR="00F223CD" w:rsidRDefault="00F223CD" w:rsidP="00AC5127">
            <w:pPr>
              <w:rPr>
                <w:rFonts w:ascii="Arial" w:hAnsi="Arial" w:cs="Arial"/>
                <w:sz w:val="20"/>
              </w:rPr>
            </w:pPr>
          </w:p>
          <w:p w14:paraId="7C6F11F2" w14:textId="77777777" w:rsidR="00F223CD" w:rsidRDefault="00F223CD" w:rsidP="00AC5127">
            <w:pPr>
              <w:rPr>
                <w:rFonts w:ascii="Arial" w:hAnsi="Arial" w:cs="Arial"/>
                <w:sz w:val="20"/>
              </w:rPr>
            </w:pPr>
          </w:p>
          <w:p w14:paraId="73B96458" w14:textId="77777777" w:rsidR="00F223CD" w:rsidRDefault="00F223CD" w:rsidP="00AC5127">
            <w:pPr>
              <w:rPr>
                <w:rFonts w:ascii="Arial" w:hAnsi="Arial" w:cs="Arial"/>
                <w:sz w:val="20"/>
              </w:rPr>
            </w:pPr>
          </w:p>
          <w:p w14:paraId="45CA1D4B" w14:textId="77777777" w:rsidR="00F223CD" w:rsidRDefault="00F223CD" w:rsidP="00AC5127">
            <w:pPr>
              <w:rPr>
                <w:rFonts w:ascii="Arial" w:hAnsi="Arial" w:cs="Arial"/>
                <w:sz w:val="20"/>
              </w:rPr>
            </w:pPr>
          </w:p>
          <w:p w14:paraId="260E720C" w14:textId="77777777" w:rsidR="00F223CD" w:rsidRDefault="00F223CD" w:rsidP="00AC5127">
            <w:pPr>
              <w:rPr>
                <w:rFonts w:ascii="Arial" w:hAnsi="Arial" w:cs="Arial"/>
                <w:sz w:val="20"/>
              </w:rPr>
            </w:pPr>
          </w:p>
          <w:p w14:paraId="0B25E5F5" w14:textId="1937FE35" w:rsidR="00F223CD" w:rsidRDefault="00F223CD" w:rsidP="00AC5127">
            <w:pPr>
              <w:rPr>
                <w:rFonts w:ascii="Arial" w:hAnsi="Arial" w:cs="Arial"/>
                <w:sz w:val="20"/>
              </w:rPr>
            </w:pPr>
          </w:p>
          <w:p w14:paraId="1420034F" w14:textId="0971A31F" w:rsidR="00AC5127" w:rsidRDefault="00AC5127" w:rsidP="00AC5127">
            <w:pPr>
              <w:rPr>
                <w:rFonts w:ascii="Arial" w:hAnsi="Arial" w:cs="Arial"/>
                <w:sz w:val="20"/>
              </w:rPr>
            </w:pPr>
          </w:p>
          <w:p w14:paraId="678B8E63" w14:textId="4FDF26FD" w:rsidR="00AC5127" w:rsidRDefault="00AC5127" w:rsidP="00AC5127">
            <w:pPr>
              <w:rPr>
                <w:rFonts w:ascii="Arial" w:hAnsi="Arial" w:cs="Arial"/>
                <w:sz w:val="20"/>
              </w:rPr>
            </w:pPr>
          </w:p>
          <w:p w14:paraId="3EE79A24" w14:textId="4B9170FC" w:rsidR="00AC5127" w:rsidRDefault="00AC5127" w:rsidP="00AC5127">
            <w:pPr>
              <w:rPr>
                <w:rFonts w:ascii="Arial" w:hAnsi="Arial" w:cs="Arial"/>
                <w:sz w:val="20"/>
              </w:rPr>
            </w:pPr>
          </w:p>
          <w:p w14:paraId="25A843A6" w14:textId="77777777" w:rsidR="001C4EB6" w:rsidRDefault="001C4EB6" w:rsidP="00AC5127">
            <w:pPr>
              <w:rPr>
                <w:rFonts w:ascii="Arial" w:hAnsi="Arial" w:cs="Arial"/>
                <w:sz w:val="20"/>
              </w:rPr>
            </w:pPr>
          </w:p>
          <w:p w14:paraId="77F4877D" w14:textId="39755595" w:rsidR="00AC5127" w:rsidRDefault="00AC5127" w:rsidP="00AC5127">
            <w:pPr>
              <w:rPr>
                <w:rFonts w:ascii="Arial" w:hAnsi="Arial" w:cs="Arial"/>
                <w:sz w:val="20"/>
              </w:rPr>
            </w:pPr>
          </w:p>
          <w:p w14:paraId="6560FB56" w14:textId="50DC42ED" w:rsidR="00AC5127" w:rsidRDefault="00AC5127" w:rsidP="00AC5127">
            <w:pPr>
              <w:rPr>
                <w:rFonts w:ascii="Arial" w:hAnsi="Arial" w:cs="Arial"/>
                <w:sz w:val="20"/>
              </w:rPr>
            </w:pPr>
          </w:p>
          <w:p w14:paraId="2D005910" w14:textId="0E9F5392" w:rsidR="00AC5127" w:rsidRDefault="00AC5127" w:rsidP="00AC5127">
            <w:pPr>
              <w:rPr>
                <w:rFonts w:ascii="Arial" w:hAnsi="Arial" w:cs="Arial"/>
                <w:sz w:val="20"/>
              </w:rPr>
            </w:pPr>
          </w:p>
          <w:p w14:paraId="11957BB0" w14:textId="5B74BDA6" w:rsidR="00AC5127" w:rsidRDefault="00AC5127" w:rsidP="00AC5127">
            <w:pPr>
              <w:rPr>
                <w:rFonts w:ascii="Arial" w:hAnsi="Arial" w:cs="Arial"/>
                <w:sz w:val="20"/>
              </w:rPr>
            </w:pPr>
          </w:p>
          <w:p w14:paraId="16A472EA" w14:textId="77777777" w:rsidR="00AC5127" w:rsidRDefault="00AC5127" w:rsidP="00AC5127">
            <w:pPr>
              <w:rPr>
                <w:rFonts w:ascii="Arial" w:hAnsi="Arial" w:cs="Arial"/>
                <w:sz w:val="20"/>
              </w:rPr>
            </w:pPr>
          </w:p>
          <w:p w14:paraId="48FD3974" w14:textId="1A192868" w:rsidR="00ED4DC8" w:rsidRDefault="00AC5127" w:rsidP="00AC5127">
            <w:pPr>
              <w:rPr>
                <w:rFonts w:ascii="Arial" w:hAnsi="Arial" w:cs="Arial"/>
                <w:b/>
                <w:sz w:val="20"/>
              </w:rPr>
            </w:pPr>
            <w:r w:rsidRPr="00610EB5">
              <w:rPr>
                <w:rFonts w:ascii="Arial" w:hAnsi="Arial" w:cs="Arial"/>
                <w:b/>
                <w:sz w:val="20"/>
              </w:rPr>
              <w:t xml:space="preserve">Action:  </w:t>
            </w:r>
            <w:r w:rsidR="005E52C4">
              <w:rPr>
                <w:rFonts w:ascii="Arial" w:hAnsi="Arial" w:cs="Arial"/>
                <w:b/>
                <w:sz w:val="20"/>
              </w:rPr>
              <w:t>58</w:t>
            </w:r>
            <w:r w:rsidRPr="00610EB5">
              <w:rPr>
                <w:rFonts w:ascii="Arial" w:hAnsi="Arial" w:cs="Arial"/>
                <w:b/>
                <w:sz w:val="20"/>
              </w:rPr>
              <w:t xml:space="preserve">/2018 </w:t>
            </w:r>
          </w:p>
          <w:p w14:paraId="2E201D19" w14:textId="6820AF98" w:rsidR="00F223CD" w:rsidRPr="00610EB5" w:rsidRDefault="00AC5127" w:rsidP="00AC5127">
            <w:pPr>
              <w:rPr>
                <w:rFonts w:ascii="Arial" w:hAnsi="Arial" w:cs="Arial"/>
                <w:b/>
                <w:sz w:val="20"/>
              </w:rPr>
            </w:pPr>
            <w:r w:rsidRPr="00610EB5">
              <w:rPr>
                <w:rFonts w:ascii="Arial" w:hAnsi="Arial" w:cs="Arial"/>
                <w:b/>
                <w:sz w:val="20"/>
              </w:rPr>
              <w:t>MF to look at what defines an ‘open’ case and report back to the Board.</w:t>
            </w:r>
          </w:p>
          <w:p w14:paraId="5EBB288F" w14:textId="77777777" w:rsidR="00F223CD" w:rsidRPr="00610EB5" w:rsidRDefault="00F223CD" w:rsidP="00AC5127">
            <w:pPr>
              <w:rPr>
                <w:rFonts w:ascii="Arial" w:hAnsi="Arial" w:cs="Arial"/>
                <w:b/>
                <w:sz w:val="20"/>
              </w:rPr>
            </w:pPr>
          </w:p>
          <w:p w14:paraId="6EB9317D" w14:textId="56D85D09" w:rsidR="00ED4DC8" w:rsidRDefault="00AC5127" w:rsidP="00AC5127">
            <w:pPr>
              <w:rPr>
                <w:rFonts w:ascii="Arial" w:hAnsi="Arial" w:cs="Arial"/>
                <w:b/>
                <w:sz w:val="20"/>
              </w:rPr>
            </w:pPr>
            <w:r w:rsidRPr="00610EB5">
              <w:rPr>
                <w:rFonts w:ascii="Arial" w:hAnsi="Arial" w:cs="Arial"/>
                <w:b/>
                <w:sz w:val="20"/>
              </w:rPr>
              <w:t xml:space="preserve">Action: </w:t>
            </w:r>
            <w:r w:rsidR="004F682E">
              <w:rPr>
                <w:rFonts w:ascii="Arial" w:hAnsi="Arial" w:cs="Arial"/>
                <w:b/>
                <w:sz w:val="20"/>
              </w:rPr>
              <w:t>59</w:t>
            </w:r>
            <w:r w:rsidRPr="00610EB5">
              <w:rPr>
                <w:rFonts w:ascii="Arial" w:hAnsi="Arial" w:cs="Arial"/>
                <w:b/>
                <w:sz w:val="20"/>
              </w:rPr>
              <w:t xml:space="preserve">/2018 </w:t>
            </w:r>
          </w:p>
          <w:p w14:paraId="462C01FA" w14:textId="08E99537" w:rsidR="00AC5127" w:rsidRPr="001C4EB6" w:rsidRDefault="00AC5127" w:rsidP="00AC5127">
            <w:pPr>
              <w:rPr>
                <w:rFonts w:ascii="Arial" w:hAnsi="Arial" w:cs="Arial"/>
                <w:b/>
                <w:sz w:val="20"/>
              </w:rPr>
            </w:pPr>
            <w:r w:rsidRPr="00610EB5">
              <w:rPr>
                <w:rFonts w:ascii="Arial" w:hAnsi="Arial" w:cs="Arial"/>
                <w:b/>
                <w:sz w:val="20"/>
              </w:rPr>
              <w:t>MF to look at zero figure mentioned on Police Rural Collaboration in report and let COM know if this was a no data available issue or not.</w:t>
            </w:r>
          </w:p>
        </w:tc>
        <w:tc>
          <w:tcPr>
            <w:tcW w:w="1134" w:type="dxa"/>
          </w:tcPr>
          <w:p w14:paraId="5EB3B158" w14:textId="45DAC415" w:rsidR="00B20451" w:rsidRDefault="00B20451" w:rsidP="003F1342">
            <w:pPr>
              <w:spacing w:before="120" w:after="120"/>
              <w:jc w:val="both"/>
              <w:rPr>
                <w:rFonts w:ascii="Arial" w:hAnsi="Arial" w:cs="Arial"/>
                <w:sz w:val="20"/>
              </w:rPr>
            </w:pPr>
          </w:p>
          <w:p w14:paraId="74A13783" w14:textId="77777777" w:rsidR="001C4EB6" w:rsidRDefault="001C4EB6" w:rsidP="003F1342">
            <w:pPr>
              <w:spacing w:before="120" w:after="120"/>
              <w:jc w:val="both"/>
              <w:rPr>
                <w:rFonts w:ascii="Arial" w:hAnsi="Arial" w:cs="Arial"/>
                <w:sz w:val="20"/>
              </w:rPr>
            </w:pPr>
          </w:p>
          <w:p w14:paraId="069D0632" w14:textId="77777777" w:rsidR="00D336F3" w:rsidRDefault="00D336F3" w:rsidP="003F1342">
            <w:pPr>
              <w:spacing w:before="120" w:after="120"/>
              <w:jc w:val="both"/>
              <w:rPr>
                <w:rFonts w:ascii="Arial" w:hAnsi="Arial" w:cs="Arial"/>
                <w:sz w:val="20"/>
              </w:rPr>
            </w:pPr>
          </w:p>
          <w:p w14:paraId="15AAC4AA" w14:textId="77777777" w:rsidR="00D336F3" w:rsidRDefault="00D336F3" w:rsidP="003F1342">
            <w:pPr>
              <w:spacing w:before="120" w:after="120"/>
              <w:jc w:val="both"/>
              <w:rPr>
                <w:rFonts w:ascii="Arial" w:hAnsi="Arial" w:cs="Arial"/>
                <w:sz w:val="20"/>
              </w:rPr>
            </w:pPr>
          </w:p>
          <w:p w14:paraId="72D9B689" w14:textId="77777777" w:rsidR="00D336F3" w:rsidRDefault="00D336F3" w:rsidP="003F1342">
            <w:pPr>
              <w:spacing w:before="120" w:after="120"/>
              <w:jc w:val="both"/>
              <w:rPr>
                <w:rFonts w:ascii="Arial" w:hAnsi="Arial" w:cs="Arial"/>
                <w:sz w:val="20"/>
              </w:rPr>
            </w:pPr>
          </w:p>
          <w:p w14:paraId="3ABDC968" w14:textId="77777777" w:rsidR="00D336F3" w:rsidRDefault="00D336F3" w:rsidP="003F1342">
            <w:pPr>
              <w:spacing w:before="120" w:after="120"/>
              <w:jc w:val="both"/>
              <w:rPr>
                <w:rFonts w:ascii="Arial" w:hAnsi="Arial" w:cs="Arial"/>
                <w:sz w:val="20"/>
              </w:rPr>
            </w:pPr>
          </w:p>
          <w:p w14:paraId="76AB6062" w14:textId="77777777" w:rsidR="00D336F3" w:rsidRDefault="00D336F3" w:rsidP="003F1342">
            <w:pPr>
              <w:spacing w:before="120" w:after="120"/>
              <w:jc w:val="both"/>
              <w:rPr>
                <w:rFonts w:ascii="Arial" w:hAnsi="Arial" w:cs="Arial"/>
                <w:sz w:val="20"/>
              </w:rPr>
            </w:pPr>
          </w:p>
          <w:p w14:paraId="171FDD49" w14:textId="77777777" w:rsidR="00D336F3" w:rsidRDefault="00D336F3" w:rsidP="003F1342">
            <w:pPr>
              <w:spacing w:before="120" w:after="120"/>
              <w:jc w:val="both"/>
              <w:rPr>
                <w:rFonts w:ascii="Arial" w:hAnsi="Arial" w:cs="Arial"/>
                <w:sz w:val="20"/>
              </w:rPr>
            </w:pPr>
          </w:p>
          <w:p w14:paraId="6A6C2ADD" w14:textId="77777777" w:rsidR="00D336F3" w:rsidRDefault="00D336F3" w:rsidP="003F1342">
            <w:pPr>
              <w:spacing w:before="120" w:after="120"/>
              <w:jc w:val="both"/>
              <w:rPr>
                <w:rFonts w:ascii="Arial" w:hAnsi="Arial" w:cs="Arial"/>
                <w:sz w:val="20"/>
              </w:rPr>
            </w:pPr>
          </w:p>
          <w:p w14:paraId="36397DCB" w14:textId="77777777" w:rsidR="00D336F3" w:rsidRDefault="00D336F3" w:rsidP="003F1342">
            <w:pPr>
              <w:spacing w:before="120" w:after="120"/>
              <w:jc w:val="both"/>
              <w:rPr>
                <w:rFonts w:ascii="Arial" w:hAnsi="Arial" w:cs="Arial"/>
                <w:sz w:val="20"/>
              </w:rPr>
            </w:pPr>
          </w:p>
          <w:p w14:paraId="6475613D" w14:textId="4BE47A85" w:rsidR="00D336F3" w:rsidRDefault="00D336F3" w:rsidP="003F1342">
            <w:pPr>
              <w:spacing w:before="120" w:after="120"/>
              <w:jc w:val="both"/>
              <w:rPr>
                <w:rFonts w:ascii="Arial" w:hAnsi="Arial" w:cs="Arial"/>
                <w:sz w:val="20"/>
              </w:rPr>
            </w:pPr>
          </w:p>
          <w:p w14:paraId="173D3043" w14:textId="7247F3D8" w:rsidR="00D336F3" w:rsidRDefault="00D336F3" w:rsidP="003F1342">
            <w:pPr>
              <w:spacing w:before="120" w:after="120"/>
              <w:jc w:val="both"/>
              <w:rPr>
                <w:rFonts w:ascii="Arial" w:hAnsi="Arial" w:cs="Arial"/>
                <w:sz w:val="20"/>
              </w:rPr>
            </w:pPr>
          </w:p>
          <w:p w14:paraId="4D62A9F1" w14:textId="3C1B2A01" w:rsidR="00D336F3" w:rsidRDefault="00D336F3" w:rsidP="003F1342">
            <w:pPr>
              <w:spacing w:before="120" w:after="120"/>
              <w:jc w:val="both"/>
              <w:rPr>
                <w:rFonts w:ascii="Arial" w:hAnsi="Arial" w:cs="Arial"/>
                <w:sz w:val="20"/>
              </w:rPr>
            </w:pPr>
          </w:p>
          <w:p w14:paraId="792731B7" w14:textId="43C4A309" w:rsidR="00D336F3" w:rsidRDefault="00D336F3" w:rsidP="003F1342">
            <w:pPr>
              <w:spacing w:before="120" w:after="120"/>
              <w:jc w:val="both"/>
              <w:rPr>
                <w:rFonts w:ascii="Arial" w:hAnsi="Arial" w:cs="Arial"/>
                <w:sz w:val="20"/>
              </w:rPr>
            </w:pPr>
          </w:p>
          <w:p w14:paraId="69AF61B7" w14:textId="05910274" w:rsidR="00D336F3" w:rsidRDefault="00D336F3" w:rsidP="003F1342">
            <w:pPr>
              <w:spacing w:before="120" w:after="120"/>
              <w:jc w:val="both"/>
              <w:rPr>
                <w:rFonts w:ascii="Arial" w:hAnsi="Arial" w:cs="Arial"/>
                <w:sz w:val="20"/>
              </w:rPr>
            </w:pPr>
          </w:p>
          <w:p w14:paraId="2717D251" w14:textId="1CD7D91F" w:rsidR="00D336F3" w:rsidRDefault="00D336F3" w:rsidP="003F1342">
            <w:pPr>
              <w:spacing w:before="120" w:after="120"/>
              <w:jc w:val="both"/>
              <w:rPr>
                <w:rFonts w:ascii="Arial" w:hAnsi="Arial" w:cs="Arial"/>
                <w:sz w:val="20"/>
              </w:rPr>
            </w:pPr>
          </w:p>
          <w:p w14:paraId="1FB132E9" w14:textId="30139EC6" w:rsidR="00D336F3" w:rsidRDefault="00D336F3" w:rsidP="003F1342">
            <w:pPr>
              <w:spacing w:before="120" w:after="120"/>
              <w:jc w:val="both"/>
              <w:rPr>
                <w:rFonts w:ascii="Arial" w:hAnsi="Arial" w:cs="Arial"/>
                <w:sz w:val="20"/>
              </w:rPr>
            </w:pPr>
            <w:r>
              <w:rPr>
                <w:rFonts w:ascii="Arial" w:hAnsi="Arial" w:cs="Arial"/>
                <w:sz w:val="20"/>
              </w:rPr>
              <w:t>MF</w:t>
            </w:r>
          </w:p>
          <w:p w14:paraId="7BBECC72" w14:textId="31C80A75" w:rsidR="00D336F3" w:rsidRDefault="00D336F3" w:rsidP="003F1342">
            <w:pPr>
              <w:spacing w:before="120" w:after="120"/>
              <w:jc w:val="both"/>
              <w:rPr>
                <w:rFonts w:ascii="Arial" w:hAnsi="Arial" w:cs="Arial"/>
                <w:sz w:val="20"/>
              </w:rPr>
            </w:pPr>
          </w:p>
          <w:p w14:paraId="624608B0" w14:textId="658DFAAC" w:rsidR="00D336F3" w:rsidRDefault="00D336F3" w:rsidP="003F1342">
            <w:pPr>
              <w:spacing w:before="120" w:after="120"/>
              <w:jc w:val="both"/>
              <w:rPr>
                <w:rFonts w:ascii="Arial" w:hAnsi="Arial" w:cs="Arial"/>
                <w:sz w:val="20"/>
              </w:rPr>
            </w:pPr>
          </w:p>
          <w:p w14:paraId="3FAB448A" w14:textId="5580E025" w:rsidR="00D336F3" w:rsidRDefault="00D336F3" w:rsidP="003F1342">
            <w:pPr>
              <w:spacing w:before="120" w:after="120"/>
              <w:jc w:val="both"/>
              <w:rPr>
                <w:rFonts w:ascii="Arial" w:hAnsi="Arial" w:cs="Arial"/>
                <w:sz w:val="20"/>
              </w:rPr>
            </w:pPr>
            <w:r>
              <w:rPr>
                <w:rFonts w:ascii="Arial" w:hAnsi="Arial" w:cs="Arial"/>
                <w:sz w:val="20"/>
              </w:rPr>
              <w:t>MF</w:t>
            </w:r>
          </w:p>
          <w:p w14:paraId="21549CE1" w14:textId="4AC9ED8E" w:rsidR="00D336F3" w:rsidRPr="003F1342" w:rsidRDefault="00D336F3" w:rsidP="003F1342">
            <w:pPr>
              <w:spacing w:before="120" w:after="120"/>
              <w:jc w:val="both"/>
              <w:rPr>
                <w:rFonts w:ascii="Arial" w:hAnsi="Arial" w:cs="Arial"/>
                <w:sz w:val="20"/>
              </w:rPr>
            </w:pPr>
          </w:p>
        </w:tc>
        <w:tc>
          <w:tcPr>
            <w:tcW w:w="1984" w:type="dxa"/>
          </w:tcPr>
          <w:p w14:paraId="46131B09" w14:textId="77777777" w:rsidR="00B20451" w:rsidRPr="003F1342" w:rsidRDefault="00B20451" w:rsidP="003F1342">
            <w:pPr>
              <w:spacing w:before="120" w:after="120"/>
              <w:jc w:val="both"/>
              <w:rPr>
                <w:rFonts w:ascii="Arial" w:hAnsi="Arial" w:cs="Arial"/>
                <w:sz w:val="20"/>
              </w:rPr>
            </w:pPr>
          </w:p>
        </w:tc>
      </w:tr>
      <w:tr w:rsidR="00B20451" w14:paraId="1AF401C3" w14:textId="77777777" w:rsidTr="00B20451">
        <w:tc>
          <w:tcPr>
            <w:tcW w:w="704" w:type="dxa"/>
          </w:tcPr>
          <w:p w14:paraId="694CC8F7" w14:textId="7CE41940" w:rsidR="00B20451" w:rsidRPr="00F223CD" w:rsidRDefault="00B20451" w:rsidP="003F1342">
            <w:pPr>
              <w:spacing w:before="120" w:after="120"/>
              <w:jc w:val="both"/>
              <w:rPr>
                <w:rFonts w:ascii="Arial" w:hAnsi="Arial" w:cs="Arial"/>
                <w:b/>
                <w:sz w:val="20"/>
              </w:rPr>
            </w:pPr>
            <w:r w:rsidRPr="00F223CD">
              <w:rPr>
                <w:rFonts w:ascii="Arial" w:hAnsi="Arial" w:cs="Arial"/>
                <w:b/>
                <w:sz w:val="20"/>
              </w:rPr>
              <w:t>8</w:t>
            </w:r>
          </w:p>
        </w:tc>
        <w:tc>
          <w:tcPr>
            <w:tcW w:w="5812" w:type="dxa"/>
          </w:tcPr>
          <w:p w14:paraId="3A2CC20D" w14:textId="77777777" w:rsidR="00B20451" w:rsidRPr="00F223CD" w:rsidRDefault="00B20451" w:rsidP="00295566">
            <w:pPr>
              <w:spacing w:before="120" w:after="120"/>
              <w:rPr>
                <w:rFonts w:ascii="Arial" w:hAnsi="Arial" w:cs="Arial"/>
                <w:b/>
                <w:sz w:val="20"/>
              </w:rPr>
            </w:pPr>
            <w:r w:rsidRPr="00F223CD">
              <w:rPr>
                <w:rFonts w:ascii="Arial" w:hAnsi="Arial" w:cs="Arial"/>
                <w:b/>
                <w:sz w:val="20"/>
              </w:rPr>
              <w:t>Risk Register</w:t>
            </w:r>
          </w:p>
          <w:p w14:paraId="0E92CE45" w14:textId="67146904" w:rsidR="00F223CD" w:rsidRDefault="00AC5127" w:rsidP="00295566">
            <w:pPr>
              <w:spacing w:before="120" w:after="120"/>
              <w:rPr>
                <w:rFonts w:ascii="Arial" w:hAnsi="Arial" w:cs="Arial"/>
                <w:sz w:val="20"/>
              </w:rPr>
            </w:pPr>
            <w:r>
              <w:rPr>
                <w:rFonts w:ascii="Arial" w:hAnsi="Arial" w:cs="Arial"/>
                <w:sz w:val="20"/>
              </w:rPr>
              <w:t xml:space="preserve">MF presented the information paper on the Risk Register which contained 2 appendices; the first of which showed ECFRS’s Strategic Risks and the second showed the Business Continuity Recovery Plan. </w:t>
            </w:r>
          </w:p>
          <w:p w14:paraId="16382C31" w14:textId="6F1E932A" w:rsidR="00AC5127" w:rsidRDefault="00AC5127" w:rsidP="00295566">
            <w:pPr>
              <w:spacing w:before="120" w:after="120"/>
              <w:rPr>
                <w:rFonts w:ascii="Arial" w:hAnsi="Arial" w:cs="Arial"/>
                <w:sz w:val="20"/>
              </w:rPr>
            </w:pPr>
            <w:r>
              <w:rPr>
                <w:rFonts w:ascii="Arial" w:hAnsi="Arial" w:cs="Arial"/>
                <w:sz w:val="20"/>
              </w:rPr>
              <w:t xml:space="preserve">Page 1 </w:t>
            </w:r>
            <w:r w:rsidR="00C77FE9">
              <w:rPr>
                <w:rFonts w:ascii="Arial" w:hAnsi="Arial" w:cs="Arial"/>
                <w:sz w:val="20"/>
              </w:rPr>
              <w:t xml:space="preserve">reported on the results of the </w:t>
            </w:r>
            <w:r>
              <w:rPr>
                <w:rFonts w:ascii="Arial" w:hAnsi="Arial" w:cs="Arial"/>
                <w:sz w:val="20"/>
              </w:rPr>
              <w:t xml:space="preserve">draft audit report </w:t>
            </w:r>
            <w:r w:rsidR="00C77FE9">
              <w:rPr>
                <w:rFonts w:ascii="Arial" w:hAnsi="Arial" w:cs="Arial"/>
                <w:sz w:val="20"/>
              </w:rPr>
              <w:t xml:space="preserve">which </w:t>
            </w:r>
            <w:r>
              <w:rPr>
                <w:rFonts w:ascii="Arial" w:hAnsi="Arial" w:cs="Arial"/>
                <w:sz w:val="20"/>
              </w:rPr>
              <w:t xml:space="preserve">mentions the frequency of </w:t>
            </w:r>
            <w:r w:rsidR="00C77FE9">
              <w:rPr>
                <w:rFonts w:ascii="Arial" w:hAnsi="Arial" w:cs="Arial"/>
                <w:sz w:val="20"/>
              </w:rPr>
              <w:t>which the</w:t>
            </w:r>
            <w:r>
              <w:rPr>
                <w:rFonts w:ascii="Arial" w:hAnsi="Arial" w:cs="Arial"/>
                <w:sz w:val="20"/>
              </w:rPr>
              <w:t xml:space="preserve"> Strategic Risks were discussed at SLT and now the agenda has been altered so that </w:t>
            </w:r>
            <w:r w:rsidR="00C77FE9">
              <w:rPr>
                <w:rFonts w:ascii="Arial" w:hAnsi="Arial" w:cs="Arial"/>
                <w:sz w:val="20"/>
              </w:rPr>
              <w:t xml:space="preserve">it is every meeting.  </w:t>
            </w:r>
          </w:p>
          <w:p w14:paraId="03009DC9" w14:textId="6FB42AAB" w:rsidR="00C77FE9" w:rsidRDefault="00C77FE9" w:rsidP="00295566">
            <w:pPr>
              <w:spacing w:before="120" w:after="120"/>
              <w:rPr>
                <w:rFonts w:ascii="Arial" w:hAnsi="Arial" w:cs="Arial"/>
                <w:sz w:val="20"/>
              </w:rPr>
            </w:pPr>
            <w:r>
              <w:rPr>
                <w:rFonts w:ascii="Arial" w:hAnsi="Arial" w:cs="Arial"/>
                <w:sz w:val="20"/>
              </w:rPr>
              <w:t xml:space="preserve">A discussion took place around the risk colours and where an item is showing as red on the Register, it should have a more detailed explanation against it in the report. </w:t>
            </w:r>
            <w:r w:rsidR="00283A53">
              <w:rPr>
                <w:rFonts w:ascii="Arial" w:hAnsi="Arial" w:cs="Arial"/>
                <w:sz w:val="20"/>
              </w:rPr>
              <w:t xml:space="preserve"> MF to look at this and report back.</w:t>
            </w:r>
          </w:p>
          <w:p w14:paraId="3D1FEAB1" w14:textId="77777777" w:rsidR="001C4EB6" w:rsidRDefault="001C4EB6" w:rsidP="00295566">
            <w:pPr>
              <w:spacing w:before="120" w:after="120"/>
              <w:rPr>
                <w:rFonts w:ascii="Arial" w:hAnsi="Arial" w:cs="Arial"/>
                <w:sz w:val="20"/>
              </w:rPr>
            </w:pPr>
          </w:p>
          <w:p w14:paraId="4AE092E1" w14:textId="18F9AAF3" w:rsidR="00AC5127" w:rsidRDefault="00373158" w:rsidP="00295566">
            <w:pPr>
              <w:spacing w:before="120" w:after="120"/>
              <w:rPr>
                <w:rFonts w:ascii="Arial" w:hAnsi="Arial" w:cs="Arial"/>
                <w:sz w:val="20"/>
              </w:rPr>
            </w:pPr>
            <w:r>
              <w:rPr>
                <w:rFonts w:ascii="Arial" w:hAnsi="Arial" w:cs="Arial"/>
                <w:sz w:val="20"/>
              </w:rPr>
              <w:t xml:space="preserve">The </w:t>
            </w:r>
            <w:r w:rsidR="00283A53">
              <w:rPr>
                <w:rFonts w:ascii="Arial" w:hAnsi="Arial" w:cs="Arial"/>
                <w:sz w:val="20"/>
              </w:rPr>
              <w:t xml:space="preserve">Business Continuity Plan now contains feedback from SLT and is now split into sections designed to support individuals in their response to an event.  It looks at initial actions and what would be involved in a loss of power, access, IT, Control, JESIP.  The appendices at the back of the Plan are crib sheet examples that can be used.  MF confirmed that there is still some work to be done to make the Plan less </w:t>
            </w:r>
            <w:proofErr w:type="spellStart"/>
            <w:r w:rsidR="00283A53">
              <w:rPr>
                <w:rFonts w:ascii="Arial" w:hAnsi="Arial" w:cs="Arial"/>
                <w:sz w:val="20"/>
              </w:rPr>
              <w:t>Kelvedon</w:t>
            </w:r>
            <w:proofErr w:type="spellEnd"/>
            <w:r w:rsidR="00283A53">
              <w:rPr>
                <w:rFonts w:ascii="Arial" w:hAnsi="Arial" w:cs="Arial"/>
                <w:sz w:val="20"/>
              </w:rPr>
              <w:t xml:space="preserve"> Park centric, and he confirmed that all the stations now have the</w:t>
            </w:r>
            <w:r w:rsidR="004F546E">
              <w:rPr>
                <w:rFonts w:ascii="Arial" w:hAnsi="Arial" w:cs="Arial"/>
                <w:sz w:val="20"/>
              </w:rPr>
              <w:t>ir own Business Continuity Plans</w:t>
            </w:r>
            <w:r w:rsidR="00283A53">
              <w:rPr>
                <w:rFonts w:ascii="Arial" w:hAnsi="Arial" w:cs="Arial"/>
                <w:sz w:val="20"/>
              </w:rPr>
              <w:t>.  W</w:t>
            </w:r>
            <w:r w:rsidR="004F546E">
              <w:rPr>
                <w:rFonts w:ascii="Arial" w:hAnsi="Arial" w:cs="Arial"/>
                <w:sz w:val="20"/>
              </w:rPr>
              <w:t>ork is ongoing for a document that sits between the two which will give an Executive Officer extra guidance.  A programme of live Control exercises are being run whereby Control are evacuated to Ongar with Bedfordshire being the back up taking the calls until Control are in place in Ongar.  These are not pre-planned.</w:t>
            </w:r>
          </w:p>
          <w:p w14:paraId="41C68EF0" w14:textId="0BBF0AA1" w:rsidR="004F546E" w:rsidRDefault="004F546E" w:rsidP="001C4EB6">
            <w:pPr>
              <w:spacing w:before="120" w:after="120"/>
              <w:rPr>
                <w:rFonts w:ascii="Arial" w:hAnsi="Arial" w:cs="Arial"/>
                <w:sz w:val="20"/>
              </w:rPr>
            </w:pPr>
            <w:r>
              <w:rPr>
                <w:rFonts w:ascii="Arial" w:hAnsi="Arial" w:cs="Arial"/>
                <w:sz w:val="20"/>
              </w:rPr>
              <w:t>Work has been undertaken around the continuity aspects in departments with only one plan outstanding.  The work has also included the supply chain management.</w:t>
            </w:r>
          </w:p>
        </w:tc>
        <w:tc>
          <w:tcPr>
            <w:tcW w:w="4536" w:type="dxa"/>
          </w:tcPr>
          <w:p w14:paraId="41F4508F" w14:textId="77777777" w:rsidR="00B20451" w:rsidRDefault="00B20451" w:rsidP="00295566">
            <w:pPr>
              <w:spacing w:before="120" w:after="120"/>
              <w:rPr>
                <w:rFonts w:ascii="Arial" w:hAnsi="Arial" w:cs="Arial"/>
                <w:sz w:val="20"/>
              </w:rPr>
            </w:pPr>
          </w:p>
          <w:p w14:paraId="417DDBFF" w14:textId="77777777" w:rsidR="00283A53" w:rsidRDefault="00283A53" w:rsidP="00295566">
            <w:pPr>
              <w:spacing w:before="120" w:after="120"/>
              <w:rPr>
                <w:rFonts w:ascii="Arial" w:hAnsi="Arial" w:cs="Arial"/>
                <w:sz w:val="20"/>
              </w:rPr>
            </w:pPr>
          </w:p>
          <w:p w14:paraId="4F4733C1" w14:textId="77777777" w:rsidR="00283A53" w:rsidRDefault="00283A53" w:rsidP="00295566">
            <w:pPr>
              <w:spacing w:before="120" w:after="120"/>
              <w:rPr>
                <w:rFonts w:ascii="Arial" w:hAnsi="Arial" w:cs="Arial"/>
                <w:sz w:val="20"/>
              </w:rPr>
            </w:pPr>
          </w:p>
          <w:p w14:paraId="55D4D075" w14:textId="77777777" w:rsidR="00283A53" w:rsidRDefault="00283A53" w:rsidP="00295566">
            <w:pPr>
              <w:spacing w:before="120" w:after="120"/>
              <w:rPr>
                <w:rFonts w:ascii="Arial" w:hAnsi="Arial" w:cs="Arial"/>
                <w:sz w:val="20"/>
              </w:rPr>
            </w:pPr>
          </w:p>
          <w:p w14:paraId="6D645CF4" w14:textId="77777777" w:rsidR="00283A53" w:rsidRDefault="00283A53" w:rsidP="00295566">
            <w:pPr>
              <w:spacing w:before="120" w:after="120"/>
              <w:rPr>
                <w:rFonts w:ascii="Arial" w:hAnsi="Arial" w:cs="Arial"/>
                <w:sz w:val="20"/>
              </w:rPr>
            </w:pPr>
          </w:p>
          <w:p w14:paraId="6CE982D6" w14:textId="77777777" w:rsidR="00283A53" w:rsidRDefault="00283A53" w:rsidP="00295566">
            <w:pPr>
              <w:spacing w:before="120" w:after="120"/>
              <w:rPr>
                <w:rFonts w:ascii="Arial" w:hAnsi="Arial" w:cs="Arial"/>
                <w:sz w:val="20"/>
              </w:rPr>
            </w:pPr>
          </w:p>
          <w:p w14:paraId="46669FF3" w14:textId="77777777" w:rsidR="00283A53" w:rsidRDefault="00283A53" w:rsidP="00295566">
            <w:pPr>
              <w:spacing w:before="120" w:after="120"/>
              <w:rPr>
                <w:rFonts w:ascii="Arial" w:hAnsi="Arial" w:cs="Arial"/>
                <w:sz w:val="20"/>
              </w:rPr>
            </w:pPr>
          </w:p>
          <w:p w14:paraId="276B13F8" w14:textId="09829CB4" w:rsidR="00D336F3" w:rsidRDefault="00283A53" w:rsidP="00D336F3">
            <w:pPr>
              <w:rPr>
                <w:rFonts w:ascii="Arial" w:hAnsi="Arial" w:cs="Arial"/>
                <w:b/>
                <w:sz w:val="20"/>
              </w:rPr>
            </w:pPr>
            <w:r w:rsidRPr="00610EB5">
              <w:rPr>
                <w:rFonts w:ascii="Arial" w:hAnsi="Arial" w:cs="Arial"/>
                <w:b/>
                <w:sz w:val="20"/>
              </w:rPr>
              <w:t xml:space="preserve">Action: </w:t>
            </w:r>
            <w:r w:rsidR="004F682E">
              <w:rPr>
                <w:rFonts w:ascii="Arial" w:hAnsi="Arial" w:cs="Arial"/>
                <w:b/>
                <w:sz w:val="20"/>
              </w:rPr>
              <w:t>60</w:t>
            </w:r>
            <w:r w:rsidRPr="00610EB5">
              <w:rPr>
                <w:rFonts w:ascii="Arial" w:hAnsi="Arial" w:cs="Arial"/>
                <w:b/>
                <w:sz w:val="20"/>
              </w:rPr>
              <w:t>/2018</w:t>
            </w:r>
          </w:p>
          <w:p w14:paraId="7966538B" w14:textId="417E5AB8" w:rsidR="00283A53" w:rsidRPr="00610EB5" w:rsidRDefault="00283A53" w:rsidP="00D336F3">
            <w:pPr>
              <w:rPr>
                <w:rFonts w:ascii="Arial" w:hAnsi="Arial" w:cs="Arial"/>
                <w:b/>
                <w:sz w:val="20"/>
              </w:rPr>
            </w:pPr>
            <w:r w:rsidRPr="00610EB5">
              <w:rPr>
                <w:rFonts w:ascii="Arial" w:hAnsi="Arial" w:cs="Arial"/>
                <w:b/>
                <w:sz w:val="20"/>
              </w:rPr>
              <w:t>MF to report back to the Board on risks and mitigations and how it is reported.</w:t>
            </w:r>
          </w:p>
        </w:tc>
        <w:tc>
          <w:tcPr>
            <w:tcW w:w="1134" w:type="dxa"/>
          </w:tcPr>
          <w:p w14:paraId="59E30DCB" w14:textId="77777777" w:rsidR="00B20451" w:rsidRDefault="00B20451" w:rsidP="003F1342">
            <w:pPr>
              <w:spacing w:before="120" w:after="120"/>
              <w:jc w:val="both"/>
              <w:rPr>
                <w:rFonts w:ascii="Arial" w:hAnsi="Arial" w:cs="Arial"/>
                <w:sz w:val="20"/>
              </w:rPr>
            </w:pPr>
          </w:p>
          <w:p w14:paraId="14CA2CF6" w14:textId="77777777" w:rsidR="00D336F3" w:rsidRDefault="00D336F3" w:rsidP="003F1342">
            <w:pPr>
              <w:spacing w:before="120" w:after="120"/>
              <w:jc w:val="both"/>
              <w:rPr>
                <w:rFonts w:ascii="Arial" w:hAnsi="Arial" w:cs="Arial"/>
                <w:sz w:val="20"/>
              </w:rPr>
            </w:pPr>
          </w:p>
          <w:p w14:paraId="69615C48" w14:textId="77777777" w:rsidR="00D336F3" w:rsidRDefault="00D336F3" w:rsidP="003F1342">
            <w:pPr>
              <w:spacing w:before="120" w:after="120"/>
              <w:jc w:val="both"/>
              <w:rPr>
                <w:rFonts w:ascii="Arial" w:hAnsi="Arial" w:cs="Arial"/>
                <w:sz w:val="20"/>
              </w:rPr>
            </w:pPr>
          </w:p>
          <w:p w14:paraId="6C8D96C1" w14:textId="77777777" w:rsidR="00D336F3" w:rsidRDefault="00D336F3" w:rsidP="003F1342">
            <w:pPr>
              <w:spacing w:before="120" w:after="120"/>
              <w:jc w:val="both"/>
              <w:rPr>
                <w:rFonts w:ascii="Arial" w:hAnsi="Arial" w:cs="Arial"/>
                <w:sz w:val="20"/>
              </w:rPr>
            </w:pPr>
          </w:p>
          <w:p w14:paraId="2E2B05F8" w14:textId="77777777" w:rsidR="00D336F3" w:rsidRDefault="00D336F3" w:rsidP="003F1342">
            <w:pPr>
              <w:spacing w:before="120" w:after="120"/>
              <w:jc w:val="both"/>
              <w:rPr>
                <w:rFonts w:ascii="Arial" w:hAnsi="Arial" w:cs="Arial"/>
                <w:sz w:val="20"/>
              </w:rPr>
            </w:pPr>
          </w:p>
          <w:p w14:paraId="33C16CE9" w14:textId="77777777" w:rsidR="00D336F3" w:rsidRDefault="00D336F3" w:rsidP="003F1342">
            <w:pPr>
              <w:spacing w:before="120" w:after="120"/>
              <w:jc w:val="both"/>
              <w:rPr>
                <w:rFonts w:ascii="Arial" w:hAnsi="Arial" w:cs="Arial"/>
                <w:sz w:val="20"/>
              </w:rPr>
            </w:pPr>
          </w:p>
          <w:p w14:paraId="4230E20E" w14:textId="77777777" w:rsidR="00D336F3" w:rsidRDefault="00D336F3" w:rsidP="003F1342">
            <w:pPr>
              <w:spacing w:before="120" w:after="120"/>
              <w:jc w:val="both"/>
              <w:rPr>
                <w:rFonts w:ascii="Arial" w:hAnsi="Arial" w:cs="Arial"/>
                <w:sz w:val="20"/>
              </w:rPr>
            </w:pPr>
          </w:p>
          <w:p w14:paraId="659FEAD6" w14:textId="6F0E080D" w:rsidR="00D336F3" w:rsidRPr="003F1342" w:rsidRDefault="00D336F3" w:rsidP="003F1342">
            <w:pPr>
              <w:spacing w:before="120" w:after="120"/>
              <w:jc w:val="both"/>
              <w:rPr>
                <w:rFonts w:ascii="Arial" w:hAnsi="Arial" w:cs="Arial"/>
                <w:sz w:val="20"/>
              </w:rPr>
            </w:pPr>
            <w:r>
              <w:rPr>
                <w:rFonts w:ascii="Arial" w:hAnsi="Arial" w:cs="Arial"/>
                <w:sz w:val="20"/>
              </w:rPr>
              <w:t>MF</w:t>
            </w:r>
          </w:p>
        </w:tc>
        <w:tc>
          <w:tcPr>
            <w:tcW w:w="1984" w:type="dxa"/>
          </w:tcPr>
          <w:p w14:paraId="430110F3" w14:textId="77777777" w:rsidR="00B20451" w:rsidRPr="003F1342" w:rsidRDefault="00B20451" w:rsidP="003F1342">
            <w:pPr>
              <w:spacing w:before="120" w:after="120"/>
              <w:jc w:val="both"/>
              <w:rPr>
                <w:rFonts w:ascii="Arial" w:hAnsi="Arial" w:cs="Arial"/>
                <w:sz w:val="20"/>
              </w:rPr>
            </w:pPr>
          </w:p>
        </w:tc>
      </w:tr>
      <w:tr w:rsidR="00B20451" w14:paraId="6303BA4B" w14:textId="77777777" w:rsidTr="00B20451">
        <w:tc>
          <w:tcPr>
            <w:tcW w:w="704" w:type="dxa"/>
          </w:tcPr>
          <w:p w14:paraId="4DB3C22C" w14:textId="058B7A5E" w:rsidR="00B20451" w:rsidRDefault="00B20451" w:rsidP="003F1342">
            <w:pPr>
              <w:spacing w:before="120" w:after="120"/>
              <w:jc w:val="both"/>
              <w:rPr>
                <w:rFonts w:ascii="Arial" w:hAnsi="Arial" w:cs="Arial"/>
                <w:sz w:val="20"/>
              </w:rPr>
            </w:pPr>
            <w:r>
              <w:rPr>
                <w:rFonts w:ascii="Arial" w:hAnsi="Arial" w:cs="Arial"/>
                <w:sz w:val="20"/>
              </w:rPr>
              <w:t>9</w:t>
            </w:r>
          </w:p>
        </w:tc>
        <w:tc>
          <w:tcPr>
            <w:tcW w:w="5812" w:type="dxa"/>
          </w:tcPr>
          <w:p w14:paraId="5B1793DF" w14:textId="77777777" w:rsidR="00B20451" w:rsidRDefault="00B20451" w:rsidP="00295566">
            <w:pPr>
              <w:spacing w:before="120" w:after="120"/>
              <w:rPr>
                <w:rFonts w:ascii="Arial" w:hAnsi="Arial" w:cs="Arial"/>
                <w:sz w:val="20"/>
              </w:rPr>
            </w:pPr>
            <w:r>
              <w:rPr>
                <w:rFonts w:ascii="Arial" w:hAnsi="Arial" w:cs="Arial"/>
                <w:sz w:val="20"/>
              </w:rPr>
              <w:t>Any Other Business</w:t>
            </w:r>
          </w:p>
          <w:p w14:paraId="042CDDAA" w14:textId="65B703DF" w:rsidR="004F546E" w:rsidRDefault="004F546E" w:rsidP="00295566">
            <w:pPr>
              <w:spacing w:before="120" w:after="120"/>
              <w:rPr>
                <w:rFonts w:ascii="Arial" w:hAnsi="Arial" w:cs="Arial"/>
                <w:sz w:val="20"/>
              </w:rPr>
            </w:pPr>
            <w:r>
              <w:rPr>
                <w:rFonts w:ascii="Arial" w:hAnsi="Arial" w:cs="Arial"/>
                <w:sz w:val="20"/>
              </w:rPr>
              <w:t>There being no other business, the meeting ended at 1.13pm.</w:t>
            </w:r>
          </w:p>
        </w:tc>
        <w:tc>
          <w:tcPr>
            <w:tcW w:w="4536" w:type="dxa"/>
          </w:tcPr>
          <w:p w14:paraId="484087C4" w14:textId="77777777" w:rsidR="00B20451" w:rsidRPr="003F1342" w:rsidRDefault="00B20451" w:rsidP="00295566">
            <w:pPr>
              <w:spacing w:before="120" w:after="120"/>
              <w:rPr>
                <w:rFonts w:ascii="Arial" w:hAnsi="Arial" w:cs="Arial"/>
                <w:sz w:val="20"/>
              </w:rPr>
            </w:pPr>
          </w:p>
        </w:tc>
        <w:tc>
          <w:tcPr>
            <w:tcW w:w="1134" w:type="dxa"/>
          </w:tcPr>
          <w:p w14:paraId="6EA54F34" w14:textId="77777777" w:rsidR="00B20451" w:rsidRPr="003F1342" w:rsidRDefault="00B20451" w:rsidP="003F1342">
            <w:pPr>
              <w:spacing w:before="120" w:after="120"/>
              <w:jc w:val="both"/>
              <w:rPr>
                <w:rFonts w:ascii="Arial" w:hAnsi="Arial" w:cs="Arial"/>
                <w:sz w:val="20"/>
              </w:rPr>
            </w:pPr>
          </w:p>
        </w:tc>
        <w:tc>
          <w:tcPr>
            <w:tcW w:w="1984" w:type="dxa"/>
          </w:tcPr>
          <w:p w14:paraId="56DC7866" w14:textId="77777777" w:rsidR="00B20451" w:rsidRPr="003F1342" w:rsidRDefault="00B20451" w:rsidP="003F1342">
            <w:pPr>
              <w:spacing w:before="120" w:after="120"/>
              <w:jc w:val="both"/>
              <w:rPr>
                <w:rFonts w:ascii="Arial" w:hAnsi="Arial" w:cs="Arial"/>
                <w:sz w:val="20"/>
              </w:rPr>
            </w:pPr>
          </w:p>
        </w:tc>
      </w:tr>
    </w:tbl>
    <w:p w14:paraId="53D54B95" w14:textId="77777777" w:rsidR="008505D2" w:rsidRPr="00EE0A69" w:rsidRDefault="008505D2" w:rsidP="001C4EB6">
      <w:pPr>
        <w:jc w:val="both"/>
        <w:rPr>
          <w:rFonts w:ascii="Arial" w:hAnsi="Arial" w:cs="Arial"/>
          <w:b/>
          <w:sz w:val="20"/>
        </w:rPr>
      </w:pPr>
    </w:p>
    <w:sectPr w:rsidR="008505D2" w:rsidRPr="00EE0A69" w:rsidSect="001C4EB6">
      <w:headerReference w:type="default" r:id="rId8"/>
      <w:footerReference w:type="default" r:id="rId9"/>
      <w:headerReference w:type="first" r:id="rId10"/>
      <w:pgSz w:w="16838" w:h="11906" w:orient="landscape"/>
      <w:pgMar w:top="1440" w:right="1440" w:bottom="709" w:left="1440" w:header="708"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8C2E" w14:textId="77777777" w:rsidR="00176CF3" w:rsidRDefault="00176CF3" w:rsidP="00086EC6">
      <w:r>
        <w:separator/>
      </w:r>
    </w:p>
  </w:endnote>
  <w:endnote w:type="continuationSeparator" w:id="0">
    <w:p w14:paraId="75184327" w14:textId="77777777" w:rsidR="00176CF3" w:rsidRDefault="00176CF3"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63005"/>
      <w:docPartObj>
        <w:docPartGallery w:val="Page Numbers (Bottom of Page)"/>
        <w:docPartUnique/>
      </w:docPartObj>
    </w:sdtPr>
    <w:sdtEndPr>
      <w:rPr>
        <w:rFonts w:ascii="Arial" w:hAnsi="Arial" w:cs="Arial"/>
        <w:noProof/>
        <w:sz w:val="20"/>
      </w:rPr>
    </w:sdtEndPr>
    <w:sdtContent>
      <w:p w14:paraId="211645C7" w14:textId="2D5B0921" w:rsidR="00F828F6" w:rsidRPr="00F828F6" w:rsidRDefault="00F828F6">
        <w:pPr>
          <w:pStyle w:val="Footer"/>
          <w:jc w:val="right"/>
          <w:rPr>
            <w:rFonts w:ascii="Arial" w:hAnsi="Arial" w:cs="Arial"/>
            <w:sz w:val="20"/>
          </w:rPr>
        </w:pPr>
        <w:r w:rsidRPr="00F828F6">
          <w:rPr>
            <w:rFonts w:ascii="Arial" w:hAnsi="Arial" w:cs="Arial"/>
            <w:sz w:val="20"/>
          </w:rPr>
          <w:fldChar w:fldCharType="begin"/>
        </w:r>
        <w:r w:rsidRPr="00F828F6">
          <w:rPr>
            <w:rFonts w:ascii="Arial" w:hAnsi="Arial" w:cs="Arial"/>
            <w:sz w:val="20"/>
          </w:rPr>
          <w:instrText xml:space="preserve"> PAGE   \* MERGEFORMAT </w:instrText>
        </w:r>
        <w:r w:rsidRPr="00F828F6">
          <w:rPr>
            <w:rFonts w:ascii="Arial" w:hAnsi="Arial" w:cs="Arial"/>
            <w:sz w:val="20"/>
          </w:rPr>
          <w:fldChar w:fldCharType="separate"/>
        </w:r>
        <w:r w:rsidR="00F83FED">
          <w:rPr>
            <w:rFonts w:ascii="Arial" w:hAnsi="Arial" w:cs="Arial"/>
            <w:noProof/>
            <w:sz w:val="20"/>
          </w:rPr>
          <w:t>2</w:t>
        </w:r>
        <w:r w:rsidRPr="00F828F6">
          <w:rPr>
            <w:rFonts w:ascii="Arial" w:hAnsi="Arial" w:cs="Arial"/>
            <w:noProof/>
            <w:sz w:val="20"/>
          </w:rPr>
          <w:fldChar w:fldCharType="end"/>
        </w:r>
      </w:p>
    </w:sdtContent>
  </w:sdt>
  <w:p w14:paraId="1C460924" w14:textId="4E17FFD1" w:rsidR="00F54726" w:rsidRPr="00F54726" w:rsidRDefault="00F54726" w:rsidP="00F54726">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8DE47" w14:textId="77777777" w:rsidR="00176CF3" w:rsidRDefault="00176CF3" w:rsidP="00086EC6">
      <w:r>
        <w:separator/>
      </w:r>
    </w:p>
  </w:footnote>
  <w:footnote w:type="continuationSeparator" w:id="0">
    <w:p w14:paraId="1537EC62" w14:textId="77777777" w:rsidR="00176CF3" w:rsidRDefault="00176CF3"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6E97" w14:textId="3D38A3E5" w:rsidR="000E3C3E" w:rsidRDefault="00086EC6" w:rsidP="00086EC6">
    <w:pPr>
      <w:pStyle w:val="Header"/>
    </w:pPr>
    <w:r>
      <w:t xml:space="preserve">                </w:t>
    </w:r>
    <w:r w:rsidR="0078144E">
      <w:t xml:space="preserve">      </w:t>
    </w:r>
    <w:r>
      <w:t xml:space="preserve">              </w:t>
    </w:r>
    <w:r w:rsidR="0050213C">
      <w:tab/>
    </w:r>
  </w:p>
  <w:p w14:paraId="51E37603" w14:textId="77777777" w:rsidR="0050213C" w:rsidRDefault="0050213C" w:rsidP="0008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0F4C" w14:textId="5E85ECF4" w:rsidR="00F54726" w:rsidRDefault="00D5013A">
    <w:pPr>
      <w:pStyle w:val="Header"/>
    </w:pPr>
    <w:r>
      <w:rPr>
        <w:rFonts w:ascii="Helvetica" w:hAnsi="Helvetica" w:cs="Helvetica"/>
        <w:noProof/>
        <w:lang w:eastAsia="en-GB"/>
      </w:rPr>
      <w:drawing>
        <wp:anchor distT="0" distB="0" distL="114300" distR="114300" simplePos="0" relativeHeight="251657728" behindDoc="0" locked="0" layoutInCell="1" allowOverlap="1" wp14:anchorId="1CDEC3A4" wp14:editId="3C983156">
          <wp:simplePos x="0" y="0"/>
          <wp:positionH relativeFrom="column">
            <wp:posOffset>3419475</wp:posOffset>
          </wp:positionH>
          <wp:positionV relativeFrom="paragraph">
            <wp:posOffset>46990</wp:posOffset>
          </wp:positionV>
          <wp:extent cx="1776095" cy="678815"/>
          <wp:effectExtent l="0" t="0" r="0" b="6985"/>
          <wp:wrapSquare wrapText="bothSides"/>
          <wp:docPr id="15" name="Picture 15"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r>
      <w:rPr>
        <w:b/>
        <w:noProof/>
        <w:sz w:val="16"/>
        <w:szCs w:val="16"/>
        <w:lang w:eastAsia="en-GB"/>
      </w:rPr>
      <w:drawing>
        <wp:anchor distT="0" distB="0" distL="114300" distR="114300" simplePos="0" relativeHeight="251656704" behindDoc="0" locked="0" layoutInCell="1" allowOverlap="1" wp14:anchorId="47EA2A21" wp14:editId="79A6BE73">
          <wp:simplePos x="0" y="0"/>
          <wp:positionH relativeFrom="column">
            <wp:posOffset>-81721</wp:posOffset>
          </wp:positionH>
          <wp:positionV relativeFrom="paragraph">
            <wp:posOffset>-57513</wp:posOffset>
          </wp:positionV>
          <wp:extent cx="2872404" cy="784533"/>
          <wp:effectExtent l="0" t="0" r="4445" b="0"/>
          <wp:wrapSquare wrapText="bothSides"/>
          <wp:docPr id="16" name="Picture 16"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787" b="22790"/>
                  <a:stretch/>
                </pic:blipFill>
                <pic:spPr bwMode="auto">
                  <a:xfrm>
                    <a:off x="0" y="0"/>
                    <a:ext cx="2872404" cy="78453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6AF"/>
    <w:rsid w:val="00007CF4"/>
    <w:rsid w:val="00011059"/>
    <w:rsid w:val="00020B48"/>
    <w:rsid w:val="0003236F"/>
    <w:rsid w:val="000357A3"/>
    <w:rsid w:val="00040B02"/>
    <w:rsid w:val="00041912"/>
    <w:rsid w:val="00046D8D"/>
    <w:rsid w:val="0005016A"/>
    <w:rsid w:val="00065D96"/>
    <w:rsid w:val="00070ECF"/>
    <w:rsid w:val="00074ECD"/>
    <w:rsid w:val="000760C9"/>
    <w:rsid w:val="00084AD4"/>
    <w:rsid w:val="00086EC6"/>
    <w:rsid w:val="000A2A41"/>
    <w:rsid w:val="000A4DFB"/>
    <w:rsid w:val="000B4EEE"/>
    <w:rsid w:val="000C0579"/>
    <w:rsid w:val="000C0F76"/>
    <w:rsid w:val="000C205E"/>
    <w:rsid w:val="000C75B7"/>
    <w:rsid w:val="000D0C16"/>
    <w:rsid w:val="000D200F"/>
    <w:rsid w:val="000D51F1"/>
    <w:rsid w:val="000D601E"/>
    <w:rsid w:val="000E0C8B"/>
    <w:rsid w:val="000E1696"/>
    <w:rsid w:val="000E3C3E"/>
    <w:rsid w:val="000E686B"/>
    <w:rsid w:val="000F6C51"/>
    <w:rsid w:val="000F71E8"/>
    <w:rsid w:val="00102FB1"/>
    <w:rsid w:val="00120B41"/>
    <w:rsid w:val="001240AF"/>
    <w:rsid w:val="00124987"/>
    <w:rsid w:val="00135812"/>
    <w:rsid w:val="00142911"/>
    <w:rsid w:val="0015291F"/>
    <w:rsid w:val="00167D99"/>
    <w:rsid w:val="001738AF"/>
    <w:rsid w:val="00174FEC"/>
    <w:rsid w:val="00176CF3"/>
    <w:rsid w:val="00181728"/>
    <w:rsid w:val="00185157"/>
    <w:rsid w:val="00187750"/>
    <w:rsid w:val="00194A7E"/>
    <w:rsid w:val="001963F5"/>
    <w:rsid w:val="00196F66"/>
    <w:rsid w:val="001A5B94"/>
    <w:rsid w:val="001A70B8"/>
    <w:rsid w:val="001A751F"/>
    <w:rsid w:val="001C4EB6"/>
    <w:rsid w:val="001D2B14"/>
    <w:rsid w:val="001D420B"/>
    <w:rsid w:val="001D44AB"/>
    <w:rsid w:val="001F27E6"/>
    <w:rsid w:val="001F46E5"/>
    <w:rsid w:val="001F7D12"/>
    <w:rsid w:val="00212055"/>
    <w:rsid w:val="00254234"/>
    <w:rsid w:val="00264574"/>
    <w:rsid w:val="0026701E"/>
    <w:rsid w:val="00274B6A"/>
    <w:rsid w:val="00282198"/>
    <w:rsid w:val="00282D93"/>
    <w:rsid w:val="00283A53"/>
    <w:rsid w:val="00284C5B"/>
    <w:rsid w:val="0028767A"/>
    <w:rsid w:val="00295566"/>
    <w:rsid w:val="002A251E"/>
    <w:rsid w:val="002B23BC"/>
    <w:rsid w:val="002C26B4"/>
    <w:rsid w:val="002C6690"/>
    <w:rsid w:val="002D3819"/>
    <w:rsid w:val="002D5EEA"/>
    <w:rsid w:val="002E5241"/>
    <w:rsid w:val="003013F4"/>
    <w:rsid w:val="003268F9"/>
    <w:rsid w:val="00327482"/>
    <w:rsid w:val="00331FEA"/>
    <w:rsid w:val="00333493"/>
    <w:rsid w:val="00337CE5"/>
    <w:rsid w:val="0034411A"/>
    <w:rsid w:val="00352FF5"/>
    <w:rsid w:val="003600C4"/>
    <w:rsid w:val="00371709"/>
    <w:rsid w:val="00371FAE"/>
    <w:rsid w:val="00373158"/>
    <w:rsid w:val="00377E33"/>
    <w:rsid w:val="00380C12"/>
    <w:rsid w:val="00380CAE"/>
    <w:rsid w:val="00381C32"/>
    <w:rsid w:val="00383801"/>
    <w:rsid w:val="00385A8E"/>
    <w:rsid w:val="0038743E"/>
    <w:rsid w:val="00397B6B"/>
    <w:rsid w:val="003A1864"/>
    <w:rsid w:val="003A27D4"/>
    <w:rsid w:val="003A32EB"/>
    <w:rsid w:val="003A3711"/>
    <w:rsid w:val="003A41AD"/>
    <w:rsid w:val="003A6FF8"/>
    <w:rsid w:val="003A7938"/>
    <w:rsid w:val="003C16CE"/>
    <w:rsid w:val="003C398E"/>
    <w:rsid w:val="003D025A"/>
    <w:rsid w:val="003D0C09"/>
    <w:rsid w:val="003E6C9A"/>
    <w:rsid w:val="003F1342"/>
    <w:rsid w:val="003F4483"/>
    <w:rsid w:val="00403106"/>
    <w:rsid w:val="00403B6F"/>
    <w:rsid w:val="00405CFA"/>
    <w:rsid w:val="0040743A"/>
    <w:rsid w:val="0041189D"/>
    <w:rsid w:val="0041742F"/>
    <w:rsid w:val="00430830"/>
    <w:rsid w:val="00441146"/>
    <w:rsid w:val="00442D24"/>
    <w:rsid w:val="00444987"/>
    <w:rsid w:val="0045226F"/>
    <w:rsid w:val="004622E6"/>
    <w:rsid w:val="00462479"/>
    <w:rsid w:val="0046461F"/>
    <w:rsid w:val="00465CDE"/>
    <w:rsid w:val="00477185"/>
    <w:rsid w:val="0048699F"/>
    <w:rsid w:val="00491646"/>
    <w:rsid w:val="00496110"/>
    <w:rsid w:val="0049734A"/>
    <w:rsid w:val="004B4625"/>
    <w:rsid w:val="004C00C1"/>
    <w:rsid w:val="004C3456"/>
    <w:rsid w:val="004C48D6"/>
    <w:rsid w:val="004D1F16"/>
    <w:rsid w:val="004D3D1B"/>
    <w:rsid w:val="004F3CDE"/>
    <w:rsid w:val="004F546E"/>
    <w:rsid w:val="004F682E"/>
    <w:rsid w:val="00500C87"/>
    <w:rsid w:val="0050213C"/>
    <w:rsid w:val="005023A8"/>
    <w:rsid w:val="005139D0"/>
    <w:rsid w:val="00532328"/>
    <w:rsid w:val="0053678D"/>
    <w:rsid w:val="00546454"/>
    <w:rsid w:val="00547929"/>
    <w:rsid w:val="0055202B"/>
    <w:rsid w:val="005529DC"/>
    <w:rsid w:val="00561B81"/>
    <w:rsid w:val="00576AF4"/>
    <w:rsid w:val="00582BB0"/>
    <w:rsid w:val="00587D3C"/>
    <w:rsid w:val="005958AE"/>
    <w:rsid w:val="00596787"/>
    <w:rsid w:val="005A0EFC"/>
    <w:rsid w:val="005B6F79"/>
    <w:rsid w:val="005C1D72"/>
    <w:rsid w:val="005C73B5"/>
    <w:rsid w:val="005D118A"/>
    <w:rsid w:val="005D13EB"/>
    <w:rsid w:val="005D6BC0"/>
    <w:rsid w:val="005E5089"/>
    <w:rsid w:val="005E52C4"/>
    <w:rsid w:val="005E560C"/>
    <w:rsid w:val="005E7A15"/>
    <w:rsid w:val="005F0E6D"/>
    <w:rsid w:val="005F1830"/>
    <w:rsid w:val="00602D64"/>
    <w:rsid w:val="00610EB5"/>
    <w:rsid w:val="0061798D"/>
    <w:rsid w:val="00617F40"/>
    <w:rsid w:val="00620167"/>
    <w:rsid w:val="00624C2F"/>
    <w:rsid w:val="0062703C"/>
    <w:rsid w:val="00637286"/>
    <w:rsid w:val="00641425"/>
    <w:rsid w:val="0064667B"/>
    <w:rsid w:val="00651835"/>
    <w:rsid w:val="0065420E"/>
    <w:rsid w:val="00663E5C"/>
    <w:rsid w:val="006656BA"/>
    <w:rsid w:val="00670242"/>
    <w:rsid w:val="00672321"/>
    <w:rsid w:val="00675E25"/>
    <w:rsid w:val="00682AFD"/>
    <w:rsid w:val="00684AE0"/>
    <w:rsid w:val="00686BAD"/>
    <w:rsid w:val="00693A35"/>
    <w:rsid w:val="00694385"/>
    <w:rsid w:val="006A4FF9"/>
    <w:rsid w:val="006A56B2"/>
    <w:rsid w:val="006A7FE0"/>
    <w:rsid w:val="006B7696"/>
    <w:rsid w:val="006B7AD7"/>
    <w:rsid w:val="006C24FE"/>
    <w:rsid w:val="006C4F9C"/>
    <w:rsid w:val="006C7280"/>
    <w:rsid w:val="006C7BC0"/>
    <w:rsid w:val="006D1742"/>
    <w:rsid w:val="006D6E07"/>
    <w:rsid w:val="006E007F"/>
    <w:rsid w:val="006F0DF7"/>
    <w:rsid w:val="006F5915"/>
    <w:rsid w:val="00702546"/>
    <w:rsid w:val="00704445"/>
    <w:rsid w:val="007053E3"/>
    <w:rsid w:val="00716C61"/>
    <w:rsid w:val="0073231B"/>
    <w:rsid w:val="007343B7"/>
    <w:rsid w:val="00735FB9"/>
    <w:rsid w:val="00737F9B"/>
    <w:rsid w:val="00760C9D"/>
    <w:rsid w:val="0076297B"/>
    <w:rsid w:val="007642B7"/>
    <w:rsid w:val="00771844"/>
    <w:rsid w:val="00780FB9"/>
    <w:rsid w:val="0078144E"/>
    <w:rsid w:val="00787AAD"/>
    <w:rsid w:val="0079294F"/>
    <w:rsid w:val="007A479F"/>
    <w:rsid w:val="007A51EB"/>
    <w:rsid w:val="007B2896"/>
    <w:rsid w:val="007C4E8C"/>
    <w:rsid w:val="007D5301"/>
    <w:rsid w:val="007E0D71"/>
    <w:rsid w:val="007E1594"/>
    <w:rsid w:val="007E2ECB"/>
    <w:rsid w:val="007E3EE9"/>
    <w:rsid w:val="007E6B67"/>
    <w:rsid w:val="007E782F"/>
    <w:rsid w:val="007F1EC9"/>
    <w:rsid w:val="007F2605"/>
    <w:rsid w:val="007F6074"/>
    <w:rsid w:val="007F7E49"/>
    <w:rsid w:val="00801905"/>
    <w:rsid w:val="00801E80"/>
    <w:rsid w:val="00805B7F"/>
    <w:rsid w:val="008149D6"/>
    <w:rsid w:val="00822542"/>
    <w:rsid w:val="008253A1"/>
    <w:rsid w:val="008332AE"/>
    <w:rsid w:val="00843372"/>
    <w:rsid w:val="00845151"/>
    <w:rsid w:val="008505D2"/>
    <w:rsid w:val="00856E48"/>
    <w:rsid w:val="008639D8"/>
    <w:rsid w:val="00870C77"/>
    <w:rsid w:val="008859F5"/>
    <w:rsid w:val="00894A74"/>
    <w:rsid w:val="008958EE"/>
    <w:rsid w:val="008A34E9"/>
    <w:rsid w:val="008A3F68"/>
    <w:rsid w:val="008A4705"/>
    <w:rsid w:val="008B52B6"/>
    <w:rsid w:val="008C170D"/>
    <w:rsid w:val="008C6541"/>
    <w:rsid w:val="008C6C24"/>
    <w:rsid w:val="008C7A04"/>
    <w:rsid w:val="008D2D8B"/>
    <w:rsid w:val="008E17E9"/>
    <w:rsid w:val="008E7494"/>
    <w:rsid w:val="008E7779"/>
    <w:rsid w:val="008F35ED"/>
    <w:rsid w:val="008F43AF"/>
    <w:rsid w:val="00901EBA"/>
    <w:rsid w:val="00911576"/>
    <w:rsid w:val="00911F79"/>
    <w:rsid w:val="0092756C"/>
    <w:rsid w:val="00936B3D"/>
    <w:rsid w:val="00952EB1"/>
    <w:rsid w:val="00955CF6"/>
    <w:rsid w:val="00957F3F"/>
    <w:rsid w:val="00963286"/>
    <w:rsid w:val="00964227"/>
    <w:rsid w:val="009644B9"/>
    <w:rsid w:val="0096607E"/>
    <w:rsid w:val="00980F82"/>
    <w:rsid w:val="009B17CD"/>
    <w:rsid w:val="009C6970"/>
    <w:rsid w:val="009C73D0"/>
    <w:rsid w:val="009D1C87"/>
    <w:rsid w:val="009D6A80"/>
    <w:rsid w:val="009E213D"/>
    <w:rsid w:val="009E33C9"/>
    <w:rsid w:val="009E4478"/>
    <w:rsid w:val="009F2489"/>
    <w:rsid w:val="009F4E14"/>
    <w:rsid w:val="00A002BC"/>
    <w:rsid w:val="00A01D99"/>
    <w:rsid w:val="00A02948"/>
    <w:rsid w:val="00A04B28"/>
    <w:rsid w:val="00A114F9"/>
    <w:rsid w:val="00A16A56"/>
    <w:rsid w:val="00A23A8E"/>
    <w:rsid w:val="00A563A8"/>
    <w:rsid w:val="00A57F97"/>
    <w:rsid w:val="00A639BD"/>
    <w:rsid w:val="00A76267"/>
    <w:rsid w:val="00A83FCF"/>
    <w:rsid w:val="00A84DF4"/>
    <w:rsid w:val="00A92B6B"/>
    <w:rsid w:val="00A93DE8"/>
    <w:rsid w:val="00A946BF"/>
    <w:rsid w:val="00A96551"/>
    <w:rsid w:val="00AC0523"/>
    <w:rsid w:val="00AC0CBB"/>
    <w:rsid w:val="00AC5127"/>
    <w:rsid w:val="00AC7489"/>
    <w:rsid w:val="00AD5A5C"/>
    <w:rsid w:val="00AE7AAD"/>
    <w:rsid w:val="00AF13A4"/>
    <w:rsid w:val="00AF3A65"/>
    <w:rsid w:val="00AF4374"/>
    <w:rsid w:val="00AF7AA8"/>
    <w:rsid w:val="00B015AA"/>
    <w:rsid w:val="00B0172C"/>
    <w:rsid w:val="00B02FC2"/>
    <w:rsid w:val="00B06CA3"/>
    <w:rsid w:val="00B0707A"/>
    <w:rsid w:val="00B20451"/>
    <w:rsid w:val="00B3298E"/>
    <w:rsid w:val="00B74AD0"/>
    <w:rsid w:val="00B753C4"/>
    <w:rsid w:val="00B77AF5"/>
    <w:rsid w:val="00B83FCC"/>
    <w:rsid w:val="00B87DAD"/>
    <w:rsid w:val="00B957AD"/>
    <w:rsid w:val="00BA3F92"/>
    <w:rsid w:val="00BA5272"/>
    <w:rsid w:val="00BA6A16"/>
    <w:rsid w:val="00BD416B"/>
    <w:rsid w:val="00BD527B"/>
    <w:rsid w:val="00BD5590"/>
    <w:rsid w:val="00BD5810"/>
    <w:rsid w:val="00BD5B62"/>
    <w:rsid w:val="00BE120F"/>
    <w:rsid w:val="00BF5065"/>
    <w:rsid w:val="00C01350"/>
    <w:rsid w:val="00C138B3"/>
    <w:rsid w:val="00C30765"/>
    <w:rsid w:val="00C308FA"/>
    <w:rsid w:val="00C30A07"/>
    <w:rsid w:val="00C40D9E"/>
    <w:rsid w:val="00C51925"/>
    <w:rsid w:val="00C61236"/>
    <w:rsid w:val="00C70678"/>
    <w:rsid w:val="00C713F7"/>
    <w:rsid w:val="00C778C8"/>
    <w:rsid w:val="00C77FE9"/>
    <w:rsid w:val="00C83BAD"/>
    <w:rsid w:val="00C90210"/>
    <w:rsid w:val="00CA179C"/>
    <w:rsid w:val="00CA38AC"/>
    <w:rsid w:val="00CC1A8C"/>
    <w:rsid w:val="00CC2EFF"/>
    <w:rsid w:val="00CC7D12"/>
    <w:rsid w:val="00CD0247"/>
    <w:rsid w:val="00CD5B50"/>
    <w:rsid w:val="00CF73C2"/>
    <w:rsid w:val="00D014A8"/>
    <w:rsid w:val="00D0225A"/>
    <w:rsid w:val="00D07FDE"/>
    <w:rsid w:val="00D10C6D"/>
    <w:rsid w:val="00D17A7C"/>
    <w:rsid w:val="00D17CF5"/>
    <w:rsid w:val="00D336F3"/>
    <w:rsid w:val="00D5013A"/>
    <w:rsid w:val="00D57B54"/>
    <w:rsid w:val="00D601CF"/>
    <w:rsid w:val="00D66C88"/>
    <w:rsid w:val="00D83279"/>
    <w:rsid w:val="00D85F00"/>
    <w:rsid w:val="00D86E29"/>
    <w:rsid w:val="00D90EBE"/>
    <w:rsid w:val="00D93E78"/>
    <w:rsid w:val="00D96B87"/>
    <w:rsid w:val="00DA278E"/>
    <w:rsid w:val="00DF014E"/>
    <w:rsid w:val="00DF0A4B"/>
    <w:rsid w:val="00DF6A1E"/>
    <w:rsid w:val="00DF79E1"/>
    <w:rsid w:val="00DF7D7E"/>
    <w:rsid w:val="00E07264"/>
    <w:rsid w:val="00E07C5C"/>
    <w:rsid w:val="00E10ECC"/>
    <w:rsid w:val="00E12AA3"/>
    <w:rsid w:val="00E160DD"/>
    <w:rsid w:val="00E2335D"/>
    <w:rsid w:val="00E24E5D"/>
    <w:rsid w:val="00E4167F"/>
    <w:rsid w:val="00E42BE8"/>
    <w:rsid w:val="00E4573F"/>
    <w:rsid w:val="00E562D7"/>
    <w:rsid w:val="00E622F3"/>
    <w:rsid w:val="00E624CF"/>
    <w:rsid w:val="00E71A34"/>
    <w:rsid w:val="00E83C3D"/>
    <w:rsid w:val="00E90F04"/>
    <w:rsid w:val="00EA08E3"/>
    <w:rsid w:val="00EA6BCC"/>
    <w:rsid w:val="00EB466E"/>
    <w:rsid w:val="00EC0453"/>
    <w:rsid w:val="00ED4DC8"/>
    <w:rsid w:val="00EE0A69"/>
    <w:rsid w:val="00EE546D"/>
    <w:rsid w:val="00EF26E8"/>
    <w:rsid w:val="00EF524A"/>
    <w:rsid w:val="00EF6158"/>
    <w:rsid w:val="00F00801"/>
    <w:rsid w:val="00F03C0E"/>
    <w:rsid w:val="00F06385"/>
    <w:rsid w:val="00F1015E"/>
    <w:rsid w:val="00F1152B"/>
    <w:rsid w:val="00F216C8"/>
    <w:rsid w:val="00F223CD"/>
    <w:rsid w:val="00F22994"/>
    <w:rsid w:val="00F30A60"/>
    <w:rsid w:val="00F33840"/>
    <w:rsid w:val="00F342B2"/>
    <w:rsid w:val="00F4041C"/>
    <w:rsid w:val="00F5268B"/>
    <w:rsid w:val="00F54726"/>
    <w:rsid w:val="00F54A61"/>
    <w:rsid w:val="00F57C05"/>
    <w:rsid w:val="00F66A4A"/>
    <w:rsid w:val="00F71192"/>
    <w:rsid w:val="00F7172C"/>
    <w:rsid w:val="00F741ED"/>
    <w:rsid w:val="00F828F6"/>
    <w:rsid w:val="00F82A8F"/>
    <w:rsid w:val="00F83009"/>
    <w:rsid w:val="00F83FED"/>
    <w:rsid w:val="00F84E77"/>
    <w:rsid w:val="00F929D6"/>
    <w:rsid w:val="00FB00E0"/>
    <w:rsid w:val="00FB53AC"/>
    <w:rsid w:val="00FC0742"/>
    <w:rsid w:val="00FC3371"/>
    <w:rsid w:val="00FE1EE8"/>
    <w:rsid w:val="00FF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116F9E8"/>
  <w15:docId w15:val="{E4696D11-14C0-4B11-AD07-02C0885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4726"/>
    <w:rPr>
      <w:color w:val="808080"/>
    </w:rPr>
  </w:style>
  <w:style w:type="character" w:customStyle="1" w:styleId="normal2">
    <w:name w:val="normal2"/>
    <w:rsid w:val="00AC0523"/>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37E4-ECD9-4D7A-9420-139B3690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Brandal 42078438</dc:creator>
  <cp:lastModifiedBy>Camilla Brandal 42078438</cp:lastModifiedBy>
  <cp:revision>3</cp:revision>
  <cp:lastPrinted>2018-09-03T08:13:00Z</cp:lastPrinted>
  <dcterms:created xsi:type="dcterms:W3CDTF">2018-10-31T08:51:00Z</dcterms:created>
  <dcterms:modified xsi:type="dcterms:W3CDTF">2018-10-31T09:07:00Z</dcterms:modified>
</cp:coreProperties>
</file>